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7" w:rsidRDefault="00271947" w:rsidP="001F2F92">
      <w:pPr>
        <w:rPr>
          <w:rFonts w:ascii="Times New Roman" w:hAnsi="Times New Roman" w:cs="Times New Roman"/>
          <w:sz w:val="28"/>
          <w:szCs w:val="28"/>
        </w:rPr>
      </w:pPr>
    </w:p>
    <w:p w:rsidR="00271947" w:rsidRPr="000A49EC" w:rsidRDefault="00271947" w:rsidP="00271947">
      <w:pPr>
        <w:rPr>
          <w:rFonts w:ascii="Times New Roman" w:hAnsi="Times New Roman" w:cs="Times New Roman"/>
          <w:sz w:val="28"/>
          <w:szCs w:val="28"/>
        </w:rPr>
      </w:pPr>
      <w:r w:rsidRPr="000A49EC">
        <w:rPr>
          <w:rFonts w:ascii="Times New Roman" w:hAnsi="Times New Roman" w:cs="Times New Roman"/>
          <w:sz w:val="28"/>
          <w:szCs w:val="28"/>
        </w:rPr>
        <w:t>Name of the Teacher: Dr. Prem Kumar (Tentative Schedule of Unit – II from 29-01-15 to 23-2-15)</w:t>
      </w:r>
    </w:p>
    <w:tbl>
      <w:tblPr>
        <w:tblStyle w:val="TableGrid"/>
        <w:tblpPr w:leftFromText="180" w:rightFromText="180" w:vertAnchor="text" w:tblpY="1"/>
        <w:tblOverlap w:val="never"/>
        <w:tblW w:w="14758" w:type="dxa"/>
        <w:tblLook w:val="04A0"/>
      </w:tblPr>
      <w:tblGrid>
        <w:gridCol w:w="648"/>
        <w:gridCol w:w="1005"/>
        <w:gridCol w:w="1494"/>
        <w:gridCol w:w="1935"/>
        <w:gridCol w:w="1616"/>
        <w:gridCol w:w="8060"/>
      </w:tblGrid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Sr.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Topic of Unit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29-1-15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Biological/Natural Theories of Demography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Thomas Sadler ‘s Density and Fecundity Principle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Diet Theory of Thomas Doubleday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Raymond Pearl and Lowell J. Reed’s Logistic Curve Theory 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30-1-15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Biological/Natural Theories of Demography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Corrado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9EC">
              <w:rPr>
                <w:rFonts w:ascii="Times New Roman" w:hAnsi="Times New Roman" w:cs="Times New Roman"/>
              </w:rPr>
              <w:t>Gini’s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Theory of Biological Stages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Herbert Spencer’s Analysis of Fertility Function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Jouse deCastro’s Theory of Protein Consumption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Revision of Biological Theories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Malthusian Theory of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Background of  Malthus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Some Basic Assumption of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Statement of the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Rate of Population Growth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Rate of Increase of Food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Checks on Population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Malthusian Theory of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Exposition on Malthusian Theory by Marshall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Critical Analysis of Malthusian Theory of Population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Malthusian Theory of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Applicability of the Malthusian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Malthusian Theory and India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Neo-Malthusianism Theory of Population Studies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Difference Between Malthusian and Neo-Malthusianism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Criticism of Neo-Malthusian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Had Malthus been alive now, would he be a Neo-Malthusian?</w:t>
            </w:r>
          </w:p>
          <w:p w:rsidR="00271947" w:rsidRPr="000A49EC" w:rsidRDefault="00271947" w:rsidP="004C119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Theories of Optimum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Basis of the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Meaning of Optimum Population and Definitions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Explanation of the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Views of the Dalton and Robbins on Optimum Population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Theories of Optimum Population-II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9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Difference in Opinions of Dalton and Robbins on Optimum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9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Is Optimum Point Static?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9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Criticism of the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9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Superiority of Optimum Theory over the Malthusian Theory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Theories of Optimum Population-III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0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Criticism of the theory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0"/>
              </w:num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Superiority of Optimum Theory over the Malthusian Theory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Some Description about Social and Economic Theories of Population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Social Capillarity Theory of Dumont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Surplus Population Theory of Karl Marx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Carr Sunder’s Optimum Theory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Theory of Demographic Transition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General Discussion 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Blacker’s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Views on it 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Theory of Demographic Transition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Views of Thompson 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Karl Sax’s Views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Peter R. Cox’s View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  <w:b/>
                <w:bCs/>
              </w:rPr>
            </w:pPr>
            <w:r w:rsidRPr="000A49EC">
              <w:rPr>
                <w:rFonts w:ascii="Times New Roman" w:hAnsi="Times New Roman" w:cs="Times New Roman"/>
                <w:b/>
                <w:bCs/>
              </w:rPr>
              <w:t>23-2-15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Theory of Demographic Transition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 w:rsidRPr="000A49EC">
              <w:rPr>
                <w:rFonts w:ascii="Times New Roman" w:hAnsi="Times New Roman" w:cs="Times New Roman"/>
              </w:rPr>
              <w:t>Cowgill’s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Views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Criticism of the Theory of Demographic Transition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24-2-15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Unit-2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271947" w:rsidRPr="000A49EC" w:rsidRDefault="00271947" w:rsidP="004C1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Theory of Demographic Transition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Relevance of Demographic Transition Theory to Developing Countries</w:t>
            </w:r>
          </w:p>
          <w:p w:rsidR="00271947" w:rsidRPr="000A49EC" w:rsidRDefault="00271947" w:rsidP="002719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Demographic Transition Theory and India </w:t>
            </w:r>
          </w:p>
        </w:tc>
      </w:tr>
      <w:tr w:rsidR="00271947" w:rsidRPr="000A49EC" w:rsidTr="004C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7" w:rsidRPr="000A49EC" w:rsidRDefault="00271947" w:rsidP="004C1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9EC">
              <w:rPr>
                <w:rFonts w:ascii="Times New Roman" w:hAnsi="Times New Roman" w:cs="Times New Roman"/>
                <w:b/>
                <w:sz w:val="20"/>
                <w:szCs w:val="20"/>
              </w:rPr>
              <w:t>REFERENCES: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Agarwal, S.N. 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India’s Population Problems, New Delhi; 1977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Bhende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Asha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     : Principles of Population,: Himalaya Publishing House, Delhi; 1995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 </w:t>
            </w: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Kanitkar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271947" w:rsidRPr="000A49EC" w:rsidRDefault="00271947" w:rsidP="004C119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Bogue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Donald J.        : The Principles of Demography: John Wiley, N.Y.; 1969. 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Bose, Ashish 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: India’s Basic Demographic Statistics: B.R. </w:t>
            </w: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PublishingCorporation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New Delhi; 1996 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Census of India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: New Delhi: Govt. of India. 2011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UN Publication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Determinants and Consequences of Population Growth- 1973 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Franda, Marcus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Response to Population Growth in India: </w:t>
            </w: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Praeger</w:t>
            </w:r>
            <w:proofErr w:type="spellEnd"/>
            <w:r w:rsidRPr="000A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Publishers  Inc,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Hansraj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Fundamentals of Demography; 1997: Population Studies with  Special reference to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India: Surjeet Publication, Delhi; (2003-R) 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Malthus, T.R.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: An Essay on the Principle of Population,: William Pickering,  London; 1986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National Family and       : (NFHS) (1994-1999). Bombay: IIPS.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Health Survey </w:t>
            </w:r>
          </w:p>
          <w:p w:rsidR="00271947" w:rsidRPr="000A49EC" w:rsidRDefault="00271947" w:rsidP="004C119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, M.K.                     : Social Demography: A Systematic Exposition: Jawahar Publisher. Delhi; 2003</w:t>
            </w:r>
          </w:p>
          <w:p w:rsidR="00271947" w:rsidRPr="000A49EC" w:rsidRDefault="00271947" w:rsidP="004C11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M.K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: Population of India in the New Millennium, National Book Trust, New Delhi. 2006</w:t>
            </w:r>
          </w:p>
          <w:p w:rsidR="00271947" w:rsidRPr="000A49EC" w:rsidRDefault="00271947" w:rsidP="004C11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>Srinivasan</w:t>
            </w:r>
            <w:proofErr w:type="spellEnd"/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 </w:t>
            </w: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:Population Policy and Reproductive Health: Hindustan Publishing Corporation, New </w:t>
            </w:r>
          </w:p>
          <w:p w:rsidR="00271947" w:rsidRPr="000A49EC" w:rsidRDefault="00271947" w:rsidP="004C119B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Delhi; 1996</w:t>
            </w:r>
          </w:p>
        </w:tc>
      </w:tr>
    </w:tbl>
    <w:p w:rsidR="00A651AD" w:rsidRDefault="00A651AD" w:rsidP="00A651AD">
      <w:pPr>
        <w:rPr>
          <w:rFonts w:ascii="Times New Roman" w:hAnsi="Times New Roman" w:cs="Times New Roman"/>
          <w:sz w:val="28"/>
          <w:szCs w:val="28"/>
        </w:rPr>
      </w:pPr>
    </w:p>
    <w:p w:rsidR="00A651AD" w:rsidRPr="006F7F3B" w:rsidRDefault="00A651AD" w:rsidP="00A65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F3B">
        <w:rPr>
          <w:rFonts w:ascii="Times New Roman" w:hAnsi="Times New Roman" w:cs="Times New Roman"/>
          <w:sz w:val="24"/>
          <w:szCs w:val="24"/>
        </w:rPr>
        <w:t>Name of the Teacher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: Dr. Vijender Singh   </w:t>
      </w:r>
      <w:r w:rsidRPr="006F7F3B">
        <w:rPr>
          <w:rFonts w:ascii="Times New Roman" w:hAnsi="Times New Roman" w:cs="Times New Roman"/>
          <w:sz w:val="24"/>
          <w:szCs w:val="24"/>
        </w:rPr>
        <w:t>Class: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M.A. Sociology 2</w:t>
      </w:r>
      <w:r w:rsidRPr="006F7F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Semester    </w:t>
      </w:r>
      <w:r w:rsidRPr="006F7F3B">
        <w:rPr>
          <w:rFonts w:ascii="Times New Roman" w:hAnsi="Times New Roman" w:cs="Times New Roman"/>
          <w:sz w:val="24"/>
          <w:szCs w:val="24"/>
        </w:rPr>
        <w:t>Paper: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Modern Sociological Theory</w:t>
      </w:r>
    </w:p>
    <w:tbl>
      <w:tblPr>
        <w:tblStyle w:val="TableGrid"/>
        <w:tblW w:w="0" w:type="auto"/>
        <w:tblLook w:val="04A0"/>
      </w:tblPr>
      <w:tblGrid>
        <w:gridCol w:w="1668"/>
        <w:gridCol w:w="1701"/>
        <w:gridCol w:w="4517"/>
        <w:gridCol w:w="6730"/>
      </w:tblGrid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Symbolic Interactionism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Introduction to the concepts and perspective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5-2-2015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G.H. Mead: Symbolic Interactionism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Synthesis of G. H. Mead and theoretical orientation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6-2-2015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G.H. Mead: Symbolic Interactionism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Mind, self and society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7-2-2015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G.H. Mead: Symbolic Interactionism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Conceptualizing structure and role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9-2-2015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G.H. Mead: Symbolic Interactionism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Goffman: 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Dramaturgical Approach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Ethnomethodological</w:t>
            </w:r>
            <w:proofErr w:type="spellEnd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 challenge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12-2-2015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Goffman: 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Dramaturgical Approach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Dramaturgical analysis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13-2-2015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Goffman: 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Dramaturgical Approach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Impression management, Role distance and frame analysis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16-2-2015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Goffman: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 Dramaturgical Approach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19-2-2015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Social phenomenology: an Introduction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20-2-2015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Husserl’s Philosophical project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21-2-2015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Interaction and paramount Reality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23-2-2015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Everyday Life Approach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24-2-2015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Concepts and principles of Ethnomethodology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26-2-2015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Two general 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Ethnomethodological</w:t>
            </w:r>
            <w:proofErr w:type="spellEnd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 Propositions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27-2-2015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Varieties of 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Ethnomethodological</w:t>
            </w:r>
            <w:proofErr w:type="spellEnd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 enquiries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28-2-2015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</w:tbl>
    <w:p w:rsidR="00A651AD" w:rsidRPr="006F7F3B" w:rsidRDefault="00A651AD" w:rsidP="00F23986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7F3B">
        <w:rPr>
          <w:rFonts w:ascii="Times New Roman" w:hAnsi="Times New Roman" w:cs="Times New Roman"/>
          <w:sz w:val="24"/>
          <w:szCs w:val="24"/>
        </w:rPr>
        <w:t>Name of the Teacher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>: Dr. Vijender Singh, Class</w:t>
      </w:r>
      <w:r w:rsidRPr="006F7F3B">
        <w:rPr>
          <w:rFonts w:ascii="Times New Roman" w:hAnsi="Times New Roman" w:cs="Times New Roman"/>
          <w:sz w:val="24"/>
          <w:szCs w:val="24"/>
        </w:rPr>
        <w:t>: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M.A. Sociology </w:t>
      </w:r>
      <w:r w:rsidR="00F23986" w:rsidRPr="006F7F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3986" w:rsidRPr="006F7F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23986"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F3B">
        <w:rPr>
          <w:rFonts w:ascii="Times New Roman" w:hAnsi="Times New Roman" w:cs="Times New Roman"/>
          <w:sz w:val="24"/>
          <w:szCs w:val="24"/>
        </w:rPr>
        <w:t>Paper:</w:t>
      </w:r>
      <w:r w:rsidRPr="006F7F3B">
        <w:rPr>
          <w:rFonts w:ascii="Times New Roman" w:hAnsi="Times New Roman" w:cs="Times New Roman"/>
          <w:b/>
          <w:bCs/>
          <w:sz w:val="24"/>
          <w:szCs w:val="24"/>
        </w:rPr>
        <w:t xml:space="preserve"> Sociological Concepts and Key Ideas</w:t>
      </w:r>
    </w:p>
    <w:tbl>
      <w:tblPr>
        <w:tblStyle w:val="TableGrid"/>
        <w:tblW w:w="0" w:type="auto"/>
        <w:tblLook w:val="04A0"/>
      </w:tblPr>
      <w:tblGrid>
        <w:gridCol w:w="1668"/>
        <w:gridCol w:w="2126"/>
        <w:gridCol w:w="3137"/>
        <w:gridCol w:w="7685"/>
      </w:tblGrid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Civil Society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Concept and Meaning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Civil society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Features and Alternatives and social movements 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7-2-2015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Civil Society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Practice and role in India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9-2-2015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Public sphere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An Introduction to the concept and meaning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Public sphere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Public and Private Sphere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13-2-2015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Public sphere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Habermas’ Approach and life world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16-2-2015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Multi-cultural Social Theory: social integration, cultural assimilation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20-2-2015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Clash of Civilizations and 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Melting Pot 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21-2-2015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Decline of Grand Narratives,</w:t>
            </w:r>
          </w:p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cultural diversity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23-2-2015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Modernity and Beyond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24-2-2015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Radical Modernity vs. Classical Moral Philosophy and Moral Theology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28-2-2015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 Late Modernity and Extended Modernity</w:t>
            </w:r>
          </w:p>
        </w:tc>
      </w:tr>
      <w:tr w:rsidR="00A651AD" w:rsidRPr="006F7F3B" w:rsidTr="00A65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28-2-2015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Discussion on all the topics of Unit-II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D" w:rsidRPr="006F7F3B" w:rsidRDefault="00A6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 xml:space="preserve">Problem Solving </w:t>
            </w:r>
          </w:p>
        </w:tc>
      </w:tr>
    </w:tbl>
    <w:p w:rsidR="001F2F92" w:rsidRPr="000A49EC" w:rsidRDefault="001F2F92" w:rsidP="001F2F92">
      <w:pPr>
        <w:rPr>
          <w:rFonts w:ascii="Times New Roman" w:hAnsi="Times New Roman" w:cs="Times New Roman"/>
          <w:sz w:val="28"/>
          <w:szCs w:val="28"/>
        </w:rPr>
      </w:pPr>
      <w:r w:rsidRPr="000A49EC">
        <w:rPr>
          <w:rFonts w:ascii="Times New Roman" w:hAnsi="Times New Roman" w:cs="Times New Roman"/>
          <w:sz w:val="28"/>
          <w:szCs w:val="28"/>
        </w:rPr>
        <w:t>Name of the Teacher:  Dr. Sunil Kumar (Tentative Schedule of Unit –II from 02-02-15 to 28-2-15)</w:t>
      </w:r>
    </w:p>
    <w:tbl>
      <w:tblPr>
        <w:tblStyle w:val="TableGrid"/>
        <w:tblpPr w:leftFromText="180" w:rightFromText="180" w:vertAnchor="text" w:tblpY="1"/>
        <w:tblOverlap w:val="never"/>
        <w:tblW w:w="31678" w:type="dxa"/>
        <w:tblLook w:val="04A0"/>
      </w:tblPr>
      <w:tblGrid>
        <w:gridCol w:w="930"/>
        <w:gridCol w:w="978"/>
        <w:gridCol w:w="1766"/>
        <w:gridCol w:w="2070"/>
        <w:gridCol w:w="1591"/>
        <w:gridCol w:w="7608"/>
        <w:gridCol w:w="3347"/>
        <w:gridCol w:w="3347"/>
        <w:gridCol w:w="3347"/>
        <w:gridCol w:w="3347"/>
        <w:gridCol w:w="3347"/>
      </w:tblGrid>
      <w:tr w:rsidR="001F2F9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Sr.</w:t>
            </w:r>
          </w:p>
          <w:p w:rsidR="001F2F92" w:rsidRPr="000A49EC" w:rsidRDefault="001F2F92" w:rsidP="001F2F92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Topic of Unit</w:t>
            </w:r>
          </w:p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jc w:val="center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1F2F9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Structural  Function Approach- An over view</w:t>
            </w:r>
          </w:p>
        </w:tc>
      </w:tr>
      <w:tr w:rsidR="001F2F9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E263B5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Theoretical perspective in criminology- An overview</w:t>
            </w:r>
          </w:p>
        </w:tc>
      </w:tr>
      <w:tr w:rsidR="001F2F9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1F2F92" w:rsidP="001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92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Nature of research &amp;  types Methodology </w:t>
            </w:r>
          </w:p>
        </w:tc>
      </w:tr>
      <w:tr w:rsidR="00CA3A37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7" w:rsidRPr="000A49EC" w:rsidRDefault="00CA3A37" w:rsidP="00CA3A37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9EC">
              <w:rPr>
                <w:rFonts w:ascii="Times New Roman" w:hAnsi="Times New Roman" w:cs="Times New Roman"/>
              </w:rPr>
              <w:t>Contd</w:t>
            </w:r>
            <w:proofErr w:type="spellEnd"/>
            <w:r w:rsidRPr="000A49EC">
              <w:rPr>
                <w:rFonts w:ascii="Times New Roman" w:hAnsi="Times New Roman" w:cs="Times New Roman"/>
              </w:rPr>
              <w:t>…Structural  Function Approach- An over view</w:t>
            </w:r>
          </w:p>
        </w:tc>
      </w:tr>
      <w:tr w:rsidR="00926EE0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D72ED1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Methods in doctrinal research</w:t>
            </w:r>
          </w:p>
        </w:tc>
      </w:tr>
      <w:tr w:rsidR="00926EE0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E263B5" w:rsidP="00926EE0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Contd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…. Theoretical perspective in criminology- An overview</w:t>
            </w:r>
          </w:p>
        </w:tc>
      </w:tr>
      <w:tr w:rsidR="00D72ED1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Nature of research &amp;  types Methodology </w:t>
            </w:r>
          </w:p>
        </w:tc>
      </w:tr>
      <w:tr w:rsidR="00926EE0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926EE0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926EE0" w:rsidRPr="000A49EC" w:rsidRDefault="00926EE0" w:rsidP="0092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0" w:rsidRPr="000A49EC" w:rsidRDefault="00CA3A37" w:rsidP="00926EE0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="00926EE0" w:rsidRPr="000A49EC">
              <w:rPr>
                <w:rFonts w:ascii="Times New Roman" w:hAnsi="Times New Roman" w:cs="Times New Roman"/>
              </w:rPr>
              <w:t>-An introduction</w:t>
            </w:r>
          </w:p>
        </w:tc>
      </w:tr>
      <w:tr w:rsidR="00D72ED1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Methods in </w:t>
            </w:r>
            <w:r w:rsidR="009C3BE2" w:rsidRPr="000A49EC">
              <w:rPr>
                <w:rFonts w:ascii="Times New Roman" w:hAnsi="Times New Roman" w:cs="Times New Roman"/>
              </w:rPr>
              <w:t>Empirical</w:t>
            </w:r>
            <w:r w:rsidRPr="000A49EC">
              <w:rPr>
                <w:rFonts w:ascii="Times New Roman" w:hAnsi="Times New Roman" w:cs="Times New Roman"/>
              </w:rPr>
              <w:t xml:space="preserve"> research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Classical school- Major concepts</w:t>
            </w:r>
          </w:p>
        </w:tc>
      </w:tr>
      <w:tr w:rsidR="00D72ED1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D1" w:rsidRPr="000A49EC" w:rsidRDefault="00D72ED1" w:rsidP="00D72ED1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Methods in doctrinal research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9C3BE2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Internal Aids in Research project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Neo- Classical school- Major concepts</w:t>
            </w:r>
          </w:p>
        </w:tc>
      </w:tr>
      <w:tr w:rsidR="009C3BE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Methods in Empirical research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7-2-15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 Practical Group –A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9C3BE2" w:rsidP="00BD68AC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hAnsi="Times New Roman" w:cs="Times New Roman"/>
              </w:rPr>
              <w:t>External Aids in Research project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7-2-15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9C3BE2" w:rsidP="00BD68AC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Internal Aids in Research project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Pr="000A49EC">
              <w:rPr>
                <w:rFonts w:ascii="Times New Roman" w:hAnsi="Times New Roman" w:cs="Times New Roman"/>
              </w:rPr>
              <w:t>-Works &amp; Contribution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Biological School-Basic Concepts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Construction of</w:t>
            </w:r>
            <w:r w:rsidR="00BD68AC" w:rsidRPr="000A49EC">
              <w:rPr>
                <w:rFonts w:ascii="Times New Roman" w:hAnsi="Times New Roman" w:cs="Times New Roman"/>
              </w:rPr>
              <w:t xml:space="preserve"> Research Problems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11.00 am 12.00pm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  <w:lang w:eastAsia="en-IN" w:bidi="hi-I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Pr="000A49EC">
              <w:rPr>
                <w:rFonts w:ascii="Times New Roman" w:hAnsi="Times New Roman" w:cs="Times New Roman"/>
              </w:rPr>
              <w:t>-Methodological Perspective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Pr="000A49EC">
              <w:rPr>
                <w:rFonts w:ascii="Times New Roman" w:hAnsi="Times New Roman" w:cs="Times New Roman"/>
              </w:rPr>
              <w:t>--An approach to Indian sociology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rPr>
                <w:rFonts w:ascii="Times New Roman" w:hAnsi="Times New Roman" w:cs="Times New Roman"/>
              </w:rPr>
            </w:pPr>
            <w:proofErr w:type="gramStart"/>
            <w:r w:rsidRPr="000A49EC">
              <w:rPr>
                <w:rFonts w:ascii="Times New Roman" w:hAnsi="Times New Roman" w:cs="Times New Roman"/>
              </w:rPr>
              <w:t>Contd..</w:t>
            </w:r>
            <w:proofErr w:type="gramEnd"/>
            <w:r w:rsidRPr="000A49EC">
              <w:rPr>
                <w:rFonts w:ascii="Times New Roman" w:hAnsi="Times New Roman" w:cs="Times New Roman"/>
              </w:rPr>
              <w:t>construction of research problem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Biological School- A  critical appraisal </w:t>
            </w:r>
          </w:p>
        </w:tc>
      </w:tr>
      <w:tr w:rsidR="009C3BE2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rPr>
                <w:rFonts w:ascii="Times New Roman" w:hAnsi="Times New Roman" w:cs="Times New Roman"/>
              </w:rPr>
            </w:pPr>
          </w:p>
          <w:p w:rsidR="009C3BE2" w:rsidRPr="000A49EC" w:rsidRDefault="009C3BE2" w:rsidP="009C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2" w:rsidRPr="000A49EC" w:rsidRDefault="009C3BE2" w:rsidP="009C3BE2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0A49EC">
              <w:rPr>
                <w:rFonts w:ascii="Times New Roman" w:hAnsi="Times New Roman" w:cs="Times New Roman"/>
              </w:rPr>
              <w:t>External Aids in Research project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Pr="000A49EC">
              <w:rPr>
                <w:rFonts w:ascii="Times New Roman" w:hAnsi="Times New Roman" w:cs="Times New Roman"/>
              </w:rPr>
              <w:t>-Views on Sanskritization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Development of research tools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Psychological School-Basic Concepts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Construction of Research Problems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rPr>
                <w:rFonts w:ascii="Times New Roman" w:hAnsi="Times New Roman" w:cs="Times New Roman"/>
              </w:rPr>
            </w:pPr>
            <w:proofErr w:type="gramStart"/>
            <w:r w:rsidRPr="000A49EC">
              <w:rPr>
                <w:rFonts w:ascii="Times New Roman" w:hAnsi="Times New Roman" w:cs="Times New Roman"/>
              </w:rPr>
              <w:t>Contd..</w:t>
            </w:r>
            <w:proofErr w:type="gramEnd"/>
            <w:r w:rsidRPr="000A49EC">
              <w:rPr>
                <w:rFonts w:ascii="Times New Roman" w:hAnsi="Times New Roman" w:cs="Times New Roman"/>
              </w:rPr>
              <w:t xml:space="preserve">  Development of research tools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Psychological School- A  critical appraisal </w:t>
            </w:r>
          </w:p>
        </w:tc>
      </w:tr>
      <w:tr w:rsidR="00BD68AC" w:rsidRPr="000A49EC" w:rsidTr="001F2F92">
        <w:trPr>
          <w:gridAfter w:val="5"/>
          <w:wAfter w:w="16735" w:type="dxa"/>
          <w:trHeight w:val="3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Contd</w:t>
            </w:r>
            <w:proofErr w:type="spellEnd"/>
            <w:r w:rsidRPr="000A49EC">
              <w:rPr>
                <w:rFonts w:ascii="Times New Roman" w:hAnsi="Times New Roman" w:cs="Times New Roman"/>
              </w:rPr>
              <w:t>….Construction of Research Problems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  <w:r w:rsidRPr="000A49EC">
              <w:rPr>
                <w:rFonts w:ascii="Times New Roman" w:hAnsi="Times New Roman" w:cs="Times New Roman"/>
              </w:rPr>
              <w:t>-Views on Dominant caste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10.00to11.00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Sociological school- Origin &amp; development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64365" w:rsidP="00BD68AC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Construction of questionnaire</w:t>
            </w:r>
          </w:p>
        </w:tc>
      </w:tr>
      <w:tr w:rsidR="00BD68AC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D68AC" w:rsidRPr="000A49EC" w:rsidRDefault="00BD68AC" w:rsidP="00BD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C" w:rsidRPr="000A49EC" w:rsidRDefault="00BD68AC" w:rsidP="00BD68AC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Significance of  Approach of 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Construction of  schedules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Some major aspects of  Sociological school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18-2-15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Development of research tools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Critical appraisal of  MN </w:t>
            </w:r>
            <w:proofErr w:type="spellStart"/>
            <w:r w:rsidRPr="000A49EC">
              <w:rPr>
                <w:rFonts w:ascii="Times New Roman" w:hAnsi="Times New Roman" w:cs="Times New Roman"/>
              </w:rPr>
              <w:t>Sriniwas</w:t>
            </w:r>
            <w:proofErr w:type="spellEnd"/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Construction of  survey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Classifications of crimes –Some legal aspects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19-2-15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proofErr w:type="gramStart"/>
            <w:r w:rsidRPr="000A49EC">
              <w:rPr>
                <w:rFonts w:ascii="Times New Roman" w:hAnsi="Times New Roman" w:cs="Times New Roman"/>
              </w:rPr>
              <w:t>Contd..</w:t>
            </w:r>
            <w:proofErr w:type="gramEnd"/>
            <w:r w:rsidRPr="000A49EC">
              <w:rPr>
                <w:rFonts w:ascii="Times New Roman" w:hAnsi="Times New Roman" w:cs="Times New Roman"/>
              </w:rPr>
              <w:t xml:space="preserve"> Development of research tools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20-2-15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How to conduct pilot study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20-2-15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Significance  of  Sociological school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20-2-15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Construction of  schedules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Defining variables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21-2-15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How to conduct pilot study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SC Dube- An introduction, Works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Criticism of  Sociological school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23-2-15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Interviews- construction, steps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24-2-15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SC Dube – Methodology &amp; contributions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SC Dube - A Critical  overview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Cartographic  school- Major aspects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25-2-15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Contd</w:t>
            </w:r>
            <w:proofErr w:type="spellEnd"/>
            <w:r w:rsidRPr="000A49EC">
              <w:rPr>
                <w:rFonts w:ascii="Times New Roman" w:hAnsi="Times New Roman" w:cs="Times New Roman"/>
              </w:rPr>
              <w:t>….Interviews- construction, steps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Criminology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2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Unit-IInd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Significance and critical appraisal of cartographic school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26-2-15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0F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Interviews- construction, steps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27-2-15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–A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B64365" w:rsidRPr="000A49EC" w:rsidTr="001F2F92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27-2-15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</w:t>
            </w:r>
            <w:r w:rsidR="000F5A37" w:rsidRPr="000A49EC">
              <w:rPr>
                <w:rFonts w:ascii="Times New Roman" w:hAnsi="Times New Roman" w:cs="Times New Roman"/>
              </w:rPr>
              <w:t>C</w:t>
            </w:r>
            <w:r w:rsidRPr="000A49EC">
              <w:rPr>
                <w:rFonts w:ascii="Times New Roman" w:hAnsi="Times New Roman" w:cs="Times New Roman"/>
              </w:rPr>
              <w:t xml:space="preserve"> 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Overall Revision of the Unit-IInd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B64365" w:rsidRPr="000A49EC" w:rsidTr="001F2F92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A49E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REFERENCES-CRIMINOLOGY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Teeters,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Negley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 and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New Horizons in Criminology</w:t>
            </w:r>
            <w:bookmarkStart w:id="0" w:name="_GoBack"/>
            <w:bookmarkEnd w:id="0"/>
            <w:r w:rsidRPr="000A49EC">
              <w:rPr>
                <w:rFonts w:ascii="Times New Roman" w:hAnsi="Times New Roman" w:cs="Times New Roman"/>
                <w:color w:val="292526"/>
              </w:rPr>
              <w:t xml:space="preserve">. 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Harry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Elnar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 Barnes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Prentice Hall of India, New Delhi; (1959),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Sutherland, Edwin.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Principles of Criminology.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Parsonage, William H.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: Perspectives on Criminology. Sage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Publications,London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 (1979), 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Ministry of Home Affairs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: Crime in India. New Delhi: Government of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IndiaAnnual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 Report of National Crime Bureau, New Delhi;(1998),  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Merton, R.K.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Social Theory and Social Structure: Emerind Publishing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Co. New Delhi; 1972.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Bedi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,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Kiran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,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It Is Always Possible: Sterling Publications Pvt. Ltd, New Delhi ;( 1998),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Williams, Frank P. and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Criminological Theory: Prentice Hall, New Jersey; (1998),.Marilyn D. Meshere,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  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Williamson, Herald E.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The Correction Profession: Sage Publications, New Delhi; 1990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lastRenderedPageBreak/>
              <w:t xml:space="preserve">Ministry of Home Affairs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Report of the All India Committee on Jail Reforms 1980-</w:t>
            </w:r>
            <w:proofErr w:type="gramStart"/>
            <w:r w:rsidRPr="000A49EC">
              <w:rPr>
                <w:rFonts w:ascii="Times New Roman" w:hAnsi="Times New Roman" w:cs="Times New Roman"/>
                <w:color w:val="292526"/>
              </w:rPr>
              <w:t>83  India</w:t>
            </w:r>
            <w:proofErr w:type="gramEnd"/>
            <w:r w:rsidRPr="000A49EC">
              <w:rPr>
                <w:rFonts w:ascii="Times New Roman" w:hAnsi="Times New Roman" w:cs="Times New Roman"/>
                <w:color w:val="292526"/>
              </w:rPr>
              <w:t>.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   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Goel, Rakesh M. and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Computer Crime: Concept, Control and Prevention.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Manohar S.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Powar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.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Sysman Computers Pvt. Ltd, Bombay; (1994),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Makkar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>, S.P. Singh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: Global perspectives in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Criminology.BC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 Publications, Jalandhar; (1993).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 xml:space="preserve">Reid, Suetitus.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: Crime and Criminology. : Dey Dan Press, Illinois; (1976) 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ind w:left="2550" w:hanging="2550"/>
              <w:rPr>
                <w:rFonts w:ascii="Times New Roman" w:hAnsi="Times New Roman" w:cs="Times New Roman"/>
                <w:color w:val="292526"/>
              </w:rPr>
            </w:pP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Shankardas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, Rani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Dhavan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>,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Punishment and the Prison: India and International  Perspective: Sage Publications, New Delhi; (2000),</w:t>
            </w:r>
          </w:p>
          <w:p w:rsidR="00B64365" w:rsidRPr="000A49EC" w:rsidRDefault="00B64365" w:rsidP="00B6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0A49EC">
              <w:rPr>
                <w:rFonts w:ascii="Times New Roman" w:hAnsi="Times New Roman" w:cs="Times New Roman"/>
                <w:color w:val="292526"/>
              </w:rPr>
              <w:t>Sutherland, Edwin H. and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 xml:space="preserve">: Principles of Criminology: The Times of India Press, Bombay; (1968) Donald R. </w:t>
            </w: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Cressey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 xml:space="preserve">. 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</w:p>
          <w:p w:rsidR="00B64365" w:rsidRPr="006F7F3B" w:rsidRDefault="00B64365" w:rsidP="00B64365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  <w:color w:val="292526"/>
              </w:rPr>
              <w:t>Walklete</w:t>
            </w:r>
            <w:proofErr w:type="spellEnd"/>
            <w:r w:rsidRPr="000A49EC">
              <w:rPr>
                <w:rFonts w:ascii="Times New Roman" w:hAnsi="Times New Roman" w:cs="Times New Roman"/>
                <w:color w:val="292526"/>
              </w:rPr>
              <w:t>, Sandra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: Understanding Criminology: Open University Press,</w:t>
            </w:r>
            <w:r w:rsidRPr="000A49EC">
              <w:rPr>
                <w:rFonts w:ascii="Times New Roman" w:hAnsi="Times New Roman" w:cs="Times New Roman"/>
                <w:color w:val="292526"/>
              </w:rPr>
              <w:tab/>
              <w:t>Philadelphia; (1998)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lastRenderedPageBreak/>
              <w:t>30-1-15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4pm-5pm</w:t>
            </w:r>
            <w:r w:rsidRPr="000A4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Practical Group –C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Unit-Ist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Writing of research report</w:t>
            </w:r>
          </w:p>
        </w:tc>
      </w:tr>
      <w:tr w:rsidR="00B64365" w:rsidRPr="000A49EC" w:rsidTr="001F2F92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A49E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REFERENCES- PERSPECTIVES ON INDIAN SOCIETY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Atal</w:t>
            </w:r>
            <w:proofErr w:type="spellEnd"/>
            <w:r w:rsidRPr="000A49EC">
              <w:rPr>
                <w:rFonts w:ascii="Times New Roman" w:hAnsi="Times New Roman" w:cs="Times New Roman"/>
              </w:rPr>
              <w:t>, Yogesh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Indian Sociology from Where to Where Rawat Publication, New Delhi; 2003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Ambedkar, B.R. </w:t>
            </w:r>
            <w:r w:rsidRPr="000A49EC">
              <w:rPr>
                <w:rFonts w:ascii="Times New Roman" w:hAnsi="Times New Roman" w:cs="Times New Roman"/>
              </w:rPr>
              <w:tab/>
              <w:t xml:space="preserve">: The Untouchable Who Were They and Why </w:t>
            </w:r>
            <w:proofErr w:type="spellStart"/>
            <w:r w:rsidRPr="000A49EC">
              <w:rPr>
                <w:rFonts w:ascii="Times New Roman" w:hAnsi="Times New Roman" w:cs="Times New Roman"/>
              </w:rPr>
              <w:t>TheyBecame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Untouchable: Amrit Book, Delhi: (1949),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Desai, A.R.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Rural Sociology in India: Popular Prakashan, Bombay; 1996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Desai, A.R.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Rural India in Transition: Popular Prakashan, Bombay; 1979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Dube, S.C.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Indian Village, Routledge, London; 1967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Dhanagre, D.N. </w:t>
            </w:r>
            <w:r w:rsidRPr="000A49EC">
              <w:rPr>
                <w:rFonts w:ascii="Times New Roman" w:hAnsi="Times New Roman" w:cs="Times New Roman"/>
              </w:rPr>
              <w:tab/>
              <w:t>: Themes and Perspective in Indian Sociology, Rawat Publication, Jaipur; 1993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Dumont, Louis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 xml:space="preserve">: Homo Hierarchicus: The caste System and its </w:t>
            </w:r>
            <w:proofErr w:type="spellStart"/>
            <w:r w:rsidRPr="000A49EC">
              <w:rPr>
                <w:rFonts w:ascii="Times New Roman" w:hAnsi="Times New Roman" w:cs="Times New Roman"/>
              </w:rPr>
              <w:t>Implications,Vikas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Pub., New Delhi; 1970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Ghurye, G.S.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Caste and Race in India  Popular Prakashan, Bombay; 1969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Hardiman, D.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 xml:space="preserve">: Feeding the Bania: Peasants </w:t>
            </w:r>
            <w:proofErr w:type="spellStart"/>
            <w:r w:rsidRPr="000A49EC">
              <w:rPr>
                <w:rFonts w:ascii="Times New Roman" w:hAnsi="Times New Roman" w:cs="Times New Roman"/>
              </w:rPr>
              <w:t>ans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Usurers in Western India, Oxford University Press; 1996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Hardiman, D.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 xml:space="preserve">: The Coming of the Devi: </w:t>
            </w:r>
            <w:proofErr w:type="spellStart"/>
            <w:r w:rsidRPr="000A49EC">
              <w:rPr>
                <w:rFonts w:ascii="Times New Roman" w:hAnsi="Times New Roman" w:cs="Times New Roman"/>
              </w:rPr>
              <w:t>Adivasi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Assertion in Western India, Oxford University Press; 1987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Marriot, M.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 Through Hindu categories, Sage Publication, New Delhi; 1990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Mendalbaum</w:t>
            </w:r>
            <w:proofErr w:type="spellEnd"/>
            <w:r w:rsidRPr="000A49EC">
              <w:rPr>
                <w:rFonts w:ascii="Times New Roman" w:hAnsi="Times New Roman" w:cs="Times New Roman"/>
              </w:rPr>
              <w:t>, G.</w:t>
            </w:r>
            <w:r w:rsidRPr="000A49EC">
              <w:rPr>
                <w:rFonts w:ascii="Times New Roman" w:hAnsi="Times New Roman" w:cs="Times New Roman"/>
              </w:rPr>
              <w:tab/>
              <w:t>: Society in India: (Vol.I &amp; II), Popular Prakashan, Bombay.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Momin, A.R.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 xml:space="preserve">: The Legacy of G.S. Ghurye: A Centennial </w:t>
            </w:r>
            <w:proofErr w:type="spellStart"/>
            <w:r w:rsidRPr="000A49EC">
              <w:rPr>
                <w:rFonts w:ascii="Times New Roman" w:hAnsi="Times New Roman" w:cs="Times New Roman"/>
              </w:rPr>
              <w:t>Festschrift,Popular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Parkashan, Bombay; 1996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Mukerjee, D.P.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Indian Culture: A Sociological Study: Roopa &amp; Sons, Delhi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Oommen, T.K. &amp;</w:t>
            </w:r>
            <w:r w:rsidRPr="000A49EC">
              <w:rPr>
                <w:rFonts w:ascii="Times New Roman" w:hAnsi="Times New Roman" w:cs="Times New Roman"/>
              </w:rPr>
              <w:tab/>
              <w:t xml:space="preserve">: Indian Sociology: Reflections and </w:t>
            </w:r>
            <w:proofErr w:type="spellStart"/>
            <w:r w:rsidRPr="000A49EC">
              <w:rPr>
                <w:rFonts w:ascii="Times New Roman" w:hAnsi="Times New Roman" w:cs="Times New Roman"/>
              </w:rPr>
              <w:t>Introspections,Popular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Parkashan, Bombay; 1986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Singh, Y.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Modernization of Indian Tradition, Thomson press, Faridabad; 1973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Singh, Y.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Indian Sociology: Social Conditioning and Emerging Concerns,</w:t>
            </w:r>
            <w:r w:rsidRPr="000A49EC">
              <w:rPr>
                <w:rFonts w:ascii="Times New Roman" w:hAnsi="Times New Roman" w:cs="Times New Roman"/>
              </w:rPr>
              <w:tab/>
              <w:t>Vistaar Pub., Delhi; 1986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Srinivas, M.N.</w:t>
            </w:r>
            <w:r w:rsidRPr="000A49EC">
              <w:rPr>
                <w:rFonts w:ascii="Times New Roman" w:hAnsi="Times New Roman" w:cs="Times New Roman"/>
              </w:rPr>
              <w:tab/>
            </w:r>
            <w:r w:rsidRPr="000A49EC">
              <w:rPr>
                <w:rFonts w:ascii="Times New Roman" w:hAnsi="Times New Roman" w:cs="Times New Roman"/>
              </w:rPr>
              <w:tab/>
              <w:t>: India’s Village, Asia Publishing House, Bombay; 1960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proofErr w:type="spellStart"/>
            <w:r w:rsidRPr="000A49EC">
              <w:rPr>
                <w:rFonts w:ascii="Times New Roman" w:hAnsi="Times New Roman" w:cs="Times New Roman"/>
              </w:rPr>
              <w:t>Surinder</w:t>
            </w:r>
            <w:proofErr w:type="spellEnd"/>
            <w:r w:rsidRPr="000A49EC">
              <w:rPr>
                <w:rFonts w:ascii="Times New Roman" w:hAnsi="Times New Roman" w:cs="Times New Roman"/>
              </w:rPr>
              <w:t xml:space="preserve"> S. Jodhka (ed.): Village Society, Orient Black Swan, Delhi, 2012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Perspectives in Indian Society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(M.A. 4</w:t>
            </w:r>
            <w:r w:rsidRPr="000A49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A49EC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 xml:space="preserve">Unit-Ist 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Overall Revision of the Unit-Ist</w:t>
            </w:r>
          </w:p>
          <w:p w:rsidR="00B64365" w:rsidRPr="000A49EC" w:rsidRDefault="00B64365" w:rsidP="00B64365">
            <w:pPr>
              <w:rPr>
                <w:rFonts w:ascii="Times New Roman" w:hAnsi="Times New Roman" w:cs="Times New Roman"/>
              </w:rPr>
            </w:pPr>
            <w:r w:rsidRPr="000A49EC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</w:tbl>
    <w:p w:rsidR="0067097A" w:rsidRDefault="0067097A" w:rsidP="0067097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NAME OF TEACHER: MRS. VANDANA KUMARI (TENTATIVE SCHEDULE OF </w:t>
      </w:r>
    </w:p>
    <w:p w:rsidR="0067097A" w:rsidRDefault="0067097A" w:rsidP="006709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INDIAN CULTURE AND SOCIETY (UNIT – 1 FROM 28-01-15 TO 18-02-2015)</w:t>
      </w:r>
    </w:p>
    <w:p w:rsidR="0067097A" w:rsidRDefault="0067097A" w:rsidP="006709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SOCIOLOGY OF HEALTH (UNIT – 1 FROM 31-01-15 TO 21-02-2015)</w:t>
      </w:r>
    </w:p>
    <w:p w:rsidR="0067097A" w:rsidRDefault="0067097A" w:rsidP="006709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POLITICAL SOCIOLOGY (UNIT -1 30-01-115 19-02-2015)</w:t>
      </w:r>
    </w:p>
    <w:p w:rsidR="0067097A" w:rsidRDefault="0067097A" w:rsidP="0067097A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5030" w:type="dxa"/>
        <w:tblInd w:w="-342" w:type="dxa"/>
        <w:tblLook w:val="04A0"/>
      </w:tblPr>
      <w:tblGrid>
        <w:gridCol w:w="571"/>
        <w:gridCol w:w="1168"/>
        <w:gridCol w:w="1707"/>
        <w:gridCol w:w="1439"/>
        <w:gridCol w:w="1865"/>
        <w:gridCol w:w="8280"/>
      </w:tblGrid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Sr.</w:t>
            </w:r>
          </w:p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Time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Name of Paper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Topic of Unit</w:t>
            </w:r>
          </w:p>
          <w:p w:rsidR="0067097A" w:rsidRDefault="0067097A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with Unit No.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Description of Topic/Outline of the Lesson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28-01-15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Indian Society and Culture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Sem.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Historical Background of Indian Society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29-01-15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Traditional and Modern Basis of Hindu Society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30-01-15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Traditional Hindu Social Organisation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30-01-15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Political Sociology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–1 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Political Sociology – Meaning, Definitions, Background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30-01-15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Sociology of Health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–1 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Background of Sociological Health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31-01-15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Purusharth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Definitions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31-1-15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Meaning Definition, Characteristics of Sociology of Health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Nature of Political Sociology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Scope of Sociology of Health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Types of </w:t>
            </w:r>
            <w:proofErr w:type="spellStart"/>
            <w:r>
              <w:rPr>
                <w:rFonts w:ascii="Times New Roman" w:hAnsi="Times New Roman"/>
                <w:sz w:val="24"/>
              </w:rPr>
              <w:t>Purusharth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(i) </w:t>
            </w:r>
            <w:proofErr w:type="spellStart"/>
            <w:r>
              <w:rPr>
                <w:rFonts w:ascii="Times New Roman" w:hAnsi="Times New Roman"/>
                <w:sz w:val="24"/>
              </w:rPr>
              <w:t>Dharama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Definition, Social Aspects of </w:t>
            </w:r>
            <w:proofErr w:type="spellStart"/>
            <w:r>
              <w:rPr>
                <w:rFonts w:ascii="Times New Roman" w:hAnsi="Times New Roman"/>
                <w:sz w:val="24"/>
              </w:rPr>
              <w:t>Dharama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, Importance of Dharma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Aartha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Definition, Aspect and Importance of Artha.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4-215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Subject Matter of Political System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Political System – Meaning, Definitions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Kama – Meaning, Definitions, Kinds of Kama, Aspect of Kama.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Moksha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Definition, Paths of </w:t>
            </w:r>
            <w:proofErr w:type="spellStart"/>
            <w:r>
              <w:rPr>
                <w:rFonts w:ascii="Times New Roman" w:hAnsi="Times New Roman"/>
                <w:sz w:val="24"/>
              </w:rPr>
              <w:t>Moksha</w:t>
            </w:r>
            <w:proofErr w:type="spellEnd"/>
            <w:r>
              <w:rPr>
                <w:rFonts w:ascii="Times New Roman" w:hAnsi="Times New Roman"/>
                <w:sz w:val="24"/>
              </w:rPr>
              <w:t>, Sociological Significance of Purushartha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Characteristics of Political System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Development of Sociology of Health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10:100 to 11:10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Sanskara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 Kinds of </w:t>
            </w:r>
            <w:proofErr w:type="spellStart"/>
            <w:r>
              <w:rPr>
                <w:rFonts w:ascii="Times New Roman" w:hAnsi="Times New Roman"/>
                <w:sz w:val="24"/>
              </w:rPr>
              <w:t>Sanskara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Importance of </w:t>
            </w:r>
            <w:proofErr w:type="spellStart"/>
            <w:r>
              <w:rPr>
                <w:rFonts w:ascii="Times New Roman" w:hAnsi="Times New Roman"/>
                <w:sz w:val="24"/>
              </w:rPr>
              <w:t>Sanskara</w:t>
            </w:r>
            <w:proofErr w:type="spellEnd"/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Dimensions of Human Health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Classification of Political System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Dimensions of Human Health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ICS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Karma – Meaning, Definitions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Sociological Perspective on Health and Illness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Different Theories of Karma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Different Theories of Karma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Relationship of Political System and Society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Socio-Political Ideology – Meaning, Definition and Characteristics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Diversity and Unity in India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Impact of Islam on Indian Society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Sociolism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Meaning, Definition, Characteristics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Sociological Perspective on health and illness</w:t>
            </w:r>
          </w:p>
        </w:tc>
      </w:tr>
      <w:tr w:rsidR="0067097A" w:rsidTr="0067097A">
        <w:trPr>
          <w:trHeight w:val="381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14-2-15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10:100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Impact of Christianity on Indian society Self Concept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14-2-15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Self Concept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Fascism meaning, definitions, types of fascism ideology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Self concept and health 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16-2-15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Revision of all Unit-I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18-2-15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Revision of all unit-I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18-2-15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Sarvodya – Meaning, Definitions,  Gandhi Views on Political System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19-2-15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1)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Revision of all unit-I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21-2-15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11:10 to 12:00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Unit – 1 (Sem 4)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Revision of all unit-1</w:t>
            </w:r>
          </w:p>
        </w:tc>
      </w:tr>
      <w:tr w:rsidR="0067097A" w:rsidTr="0067097A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References: (Indian Society and Culture)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Dube, S.C. : Indian Society : National Book Trust, New Delhi, 1986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Ghurye, G.S. Caste and Role in India: Popular Prakashan, Bombay; 1969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Mandelbaum, D.G. Society in India: Popular Prakashan, Bombay, 1972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Majumdar &amp; Madan : An Introduction to Social Anthropology: Asia Publication House, Bombay, 1966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Mukherjee: </w:t>
            </w:r>
            <w:proofErr w:type="spellStart"/>
            <w:r>
              <w:rPr>
                <w:rFonts w:ascii="Times New Roman" w:hAnsi="Times New Roman"/>
                <w:sz w:val="24"/>
              </w:rPr>
              <w:t>Ravindernath</w:t>
            </w:r>
            <w:proofErr w:type="spellEnd"/>
            <w:r>
              <w:rPr>
                <w:rFonts w:ascii="Times New Roman" w:hAnsi="Times New Roman"/>
                <w:sz w:val="24"/>
              </w:rPr>
              <w:t>, Culture Society in India, Vive Parkashan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SOCIOLOGY OF HEALTH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Albert, Gary L. and Fitzpatrick. R. : Quality of Life in Health Care: Advances in Medical Sociology: Jai Press, Mumbai; (1994)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Conrad, Peter : The Medicalization of Society: On the Transformation of Human Conditions Into Medical Disorders, John Hopkins University Press; (2007)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Dingwal</w:t>
            </w:r>
            <w:proofErr w:type="spellEnd"/>
            <w:r>
              <w:rPr>
                <w:rFonts w:ascii="Times New Roman" w:hAnsi="Times New Roman"/>
                <w:sz w:val="24"/>
              </w:rPr>
              <w:t>, Robert : Aspects of Illness, : Martin Press, London; (1976)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Freeman, Howard. E. and Sol Levine Cliffs </w:t>
            </w:r>
            <w:proofErr w:type="spellStart"/>
            <w:r>
              <w:rPr>
                <w:rFonts w:ascii="Times New Roman" w:hAnsi="Times New Roman"/>
                <w:sz w:val="24"/>
              </w:rPr>
              <w:t>Hasan</w:t>
            </w:r>
            <w:proofErr w:type="spellEnd"/>
            <w:r>
              <w:rPr>
                <w:rFonts w:ascii="Times New Roman" w:hAnsi="Times New Roman"/>
                <w:sz w:val="24"/>
              </w:rPr>
              <w:t>, K. : Handbook of Medical Sociology, Englewood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Prentice-Hall, New-Jersy; (1989)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Cultural Frontiers of Health in Village India : Manakatlas, Bombay; (1967)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Mechanic, David : Medical Sociology : A Selective View : Free Press, New-York; (1968)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POLITICAL SOCIOLOGY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Allardt, E. and </w:t>
            </w:r>
            <w:proofErr w:type="spellStart"/>
            <w:r>
              <w:rPr>
                <w:rFonts w:ascii="Times New Roman" w:hAnsi="Times New Roman"/>
                <w:sz w:val="24"/>
              </w:rPr>
              <w:t>Rukkan</w:t>
            </w:r>
            <w:proofErr w:type="spellEnd"/>
            <w:r>
              <w:rPr>
                <w:rFonts w:ascii="Times New Roman" w:hAnsi="Times New Roman"/>
                <w:sz w:val="24"/>
              </w:rPr>
              <w:t>, S. : Politics : Studies in Political Sociology: 1970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Almond and Coleman : The Politics of Developing Areas: </w:t>
            </w:r>
            <w:proofErr w:type="spellStart"/>
            <w:r>
              <w:rPr>
                <w:rFonts w:ascii="Times New Roman" w:hAnsi="Times New Roman"/>
                <w:sz w:val="24"/>
              </w:rPr>
              <w:t>Prrinceton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University Press; 1960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Almond and Powell : Comparative Politics Development Approach, New Delhi; 1972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Bendix, R, : Nation Building and Citizenship: Studies of our Changing Social Order, John </w:t>
            </w:r>
            <w:proofErr w:type="spellStart"/>
            <w:r>
              <w:rPr>
                <w:rFonts w:ascii="Times New Roman" w:hAnsi="Times New Roman"/>
                <w:sz w:val="24"/>
              </w:rPr>
              <w:t>Viley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Sons, 1964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Dowse, R.E. and Hughes J.A. : Political Sociology, John Wiley, London; 1972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Easton, David : A System Analysis of Political Life, Wiley, New-York; 1965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Horowitz, Irving L. : Foundation of Political Sociology, Harper and Row, New </w:t>
            </w:r>
            <w:r>
              <w:rPr>
                <w:rFonts w:ascii="Times New Roman" w:hAnsi="Times New Roman"/>
                <w:sz w:val="24"/>
              </w:rPr>
              <w:lastRenderedPageBreak/>
              <w:t>York: 1972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Kothari R. : Politics in India, Orient Longmans Ltd.; 1979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Pizzorno</w:t>
            </w:r>
            <w:proofErr w:type="spellEnd"/>
            <w:r>
              <w:rPr>
                <w:rFonts w:ascii="Times New Roman" w:hAnsi="Times New Roman"/>
                <w:sz w:val="24"/>
              </w:rPr>
              <w:t>, A. : Political Sociology, Penguin Books; 1970</w:t>
            </w:r>
          </w:p>
          <w:p w:rsidR="0067097A" w:rsidRDefault="006709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Rush, M., : </w:t>
            </w:r>
            <w:proofErr w:type="spellStart"/>
            <w:r>
              <w:rPr>
                <w:rFonts w:ascii="Times New Roman" w:hAnsi="Times New Roman"/>
                <w:sz w:val="24"/>
              </w:rPr>
              <w:t>Politcal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Sociology, New York 1966</w:t>
            </w:r>
          </w:p>
          <w:p w:rsidR="0067097A" w:rsidRDefault="0067097A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Runciman</w:t>
            </w:r>
            <w:proofErr w:type="spellEnd"/>
            <w:r>
              <w:rPr>
                <w:rFonts w:ascii="Times New Roman" w:hAnsi="Times New Roman"/>
                <w:sz w:val="24"/>
              </w:rPr>
              <w:t>, W.G. : Social Sciences and Political Theory, Cambridge University Press; 1969</w:t>
            </w:r>
          </w:p>
        </w:tc>
      </w:tr>
    </w:tbl>
    <w:p w:rsidR="00D320A6" w:rsidRPr="000A49EC" w:rsidRDefault="00D320A6" w:rsidP="00D320A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A49EC">
        <w:rPr>
          <w:rFonts w:ascii="Times New Roman" w:hAnsi="Times New Roman" w:cs="Times New Roman"/>
        </w:rPr>
        <w:lastRenderedPageBreak/>
        <w:tab/>
      </w:r>
      <w:r w:rsidRPr="000A49EC">
        <w:rPr>
          <w:rFonts w:ascii="Times New Roman" w:hAnsi="Times New Roman" w:cs="Times New Roman"/>
          <w:b/>
          <w:i/>
          <w:sz w:val="28"/>
          <w:szCs w:val="24"/>
        </w:rPr>
        <w:t>Name of the Teacher: Mr. Brijesh Sharma</w:t>
      </w:r>
    </w:p>
    <w:tbl>
      <w:tblPr>
        <w:tblStyle w:val="TableGrid"/>
        <w:tblW w:w="15168" w:type="dxa"/>
        <w:tblInd w:w="-176" w:type="dxa"/>
        <w:tblLook w:val="04A0"/>
      </w:tblPr>
      <w:tblGrid>
        <w:gridCol w:w="570"/>
        <w:gridCol w:w="1336"/>
        <w:gridCol w:w="1392"/>
        <w:gridCol w:w="2509"/>
        <w:gridCol w:w="1817"/>
        <w:gridCol w:w="7544"/>
      </w:tblGrid>
      <w:tr w:rsidR="00D320A6" w:rsidRPr="000A49EC" w:rsidTr="004C119B">
        <w:tc>
          <w:tcPr>
            <w:tcW w:w="570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336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Date/ Day</w:t>
            </w: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Name of the Paper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49EC">
              <w:rPr>
                <w:rFonts w:ascii="Times New Roman" w:hAnsi="Times New Roman" w:cs="Times New Roman"/>
                <w:sz w:val="32"/>
                <w:szCs w:val="32"/>
              </w:rPr>
              <w:t>Description of The Topic/Outline Of The Lesson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A6" w:rsidRPr="000A49EC" w:rsidTr="004C119B">
        <w:trPr>
          <w:trHeight w:val="43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06-01-2015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Concept of Communication</w:t>
            </w:r>
          </w:p>
        </w:tc>
      </w:tr>
      <w:tr w:rsidR="00D320A6" w:rsidRPr="000A49EC" w:rsidTr="004C119B">
        <w:trPr>
          <w:trHeight w:val="495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Conceptual clarification of 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0A6" w:rsidRPr="000A49EC" w:rsidTr="004C119B">
        <w:trPr>
          <w:trHeight w:val="314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285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52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07-01-2015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Conceptual clarification of 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D320A6" w:rsidRPr="000A49EC" w:rsidTr="004C119B">
        <w:trPr>
          <w:trHeight w:val="270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285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55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08-01-2015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Concept of Qualitative Research </w:t>
            </w:r>
          </w:p>
        </w:tc>
      </w:tr>
      <w:tr w:rsidR="00D320A6" w:rsidRPr="000A49EC" w:rsidTr="004C119B">
        <w:trPr>
          <w:trHeight w:val="270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270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rPr>
          <w:trHeight w:val="46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09-01-2015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Basic Model of Communication </w:t>
            </w:r>
          </w:p>
        </w:tc>
      </w:tr>
      <w:tr w:rsidR="00D320A6" w:rsidRPr="000A49EC" w:rsidTr="004C119B">
        <w:trPr>
          <w:trHeight w:val="630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Features and objectives of Qualitative Research </w:t>
            </w:r>
          </w:p>
        </w:tc>
      </w:tr>
      <w:tr w:rsidR="00D320A6" w:rsidRPr="000A49EC" w:rsidTr="004C119B">
        <w:trPr>
          <w:trHeight w:val="52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Concept of Quantitative Research </w:t>
            </w:r>
          </w:p>
        </w:tc>
      </w:tr>
      <w:tr w:rsidR="00D320A6" w:rsidRPr="000A49EC" w:rsidTr="004C119B">
        <w:trPr>
          <w:trHeight w:val="405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Basic Model of Communication</w:t>
            </w:r>
          </w:p>
        </w:tc>
      </w:tr>
      <w:tr w:rsidR="00D320A6" w:rsidRPr="000A49EC" w:rsidTr="004C119B">
        <w:trPr>
          <w:trHeight w:val="408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Qualitative and Quantitative Research  </w:t>
            </w:r>
          </w:p>
        </w:tc>
      </w:tr>
      <w:tr w:rsidR="00D320A6" w:rsidRPr="000A49EC" w:rsidTr="004C119B">
        <w:trPr>
          <w:trHeight w:val="495"/>
        </w:trPr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11:10-12:10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Types of Communication </w:t>
            </w:r>
          </w:p>
        </w:tc>
      </w:tr>
      <w:tr w:rsidR="00D320A6" w:rsidRPr="000A49EC" w:rsidTr="004C119B">
        <w:trPr>
          <w:trHeight w:val="600"/>
        </w:trPr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13-01-2015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Clarification about different Methods of Qualitative Research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14-01-2015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Grounded Theory of Qualitative Research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15-01-2015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Ethnography method of Qualitative Research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16-01-2015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Concept of Participatory Research 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17-01-2015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Ethnography method of Qualitative Research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Concept of different varieties of Communication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Participatory Research 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19-01-2015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Developmental Communication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20-01-2015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Developmental Communication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Clarification about different Methods of Quantitative Research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21-01-2015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Wednesday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Quantitative Method- Survey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22-01-2015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Quantitative Method- Survey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23-01-2015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Corporate Communication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Quantitative Method- Experimental 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27-01-2015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Political Communication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Quantitative Method- Types of Experimental Research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28-01-2015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Quantitative Method- Content Analysis 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29-01-2015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Quantitative Method- Content Analysis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30-01-2015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Media Studies Method- Content Analysis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 </w:t>
            </w:r>
          </w:p>
        </w:tc>
      </w:tr>
      <w:tr w:rsidR="00D320A6" w:rsidRPr="000A49EC" w:rsidTr="004C119B">
        <w:tc>
          <w:tcPr>
            <w:tcW w:w="570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  <w:vMerge w:val="restart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31-01-2015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Media Studies Method- Survey and Ethnography Method</w:t>
            </w:r>
          </w:p>
        </w:tc>
      </w:tr>
      <w:tr w:rsidR="00D320A6" w:rsidRPr="000A49EC" w:rsidTr="004C119B">
        <w:tc>
          <w:tcPr>
            <w:tcW w:w="570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0A4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</w:t>
            </w:r>
          </w:p>
        </w:tc>
      </w:tr>
      <w:tr w:rsidR="00D320A6" w:rsidRPr="000A49EC" w:rsidTr="004C119B">
        <w:tc>
          <w:tcPr>
            <w:tcW w:w="570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References: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b/>
                <w:sz w:val="24"/>
                <w:szCs w:val="24"/>
              </w:rPr>
              <w:t>Paper- Sociology of Mass Communication</w:t>
            </w: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Curran, J and M. </w:t>
            </w: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Gurvitch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, Mass media and Society, London, 1991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Kumar, </w:t>
            </w: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Kewal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; Mass Communication </w:t>
            </w: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Jacio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, Bombay, 1991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Klaus Bruhn, J.; A Handbook of Media Research: Qualitative and Quantitative Methodologies, Rutledge, N. Delhi, 2005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EC">
              <w:rPr>
                <w:rFonts w:ascii="Times New Roman" w:hAnsi="Times New Roman" w:cs="Times New Roman"/>
                <w:b/>
                <w:sz w:val="24"/>
                <w:szCs w:val="24"/>
              </w:rPr>
              <w:t>Paper- Qualitative and Quantitative Research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Goode and </w:t>
            </w: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Hatt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, Methods in Social Research, Mc Graw Hill Co Ltd, 1952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Babbie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, Earl; The practice of Social Research. Thomson Asia Pvt. Ltd, Singapore, 2004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>Garett</w:t>
            </w:r>
            <w:proofErr w:type="spellEnd"/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H.E., Statistics in Psychology and Education, Vakils Bombay, 1981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Aggarwal and Jain; Advanced Statistics, VK India, New Delhi 2005 </w:t>
            </w:r>
          </w:p>
          <w:p w:rsidR="00D320A6" w:rsidRPr="000A49EC" w:rsidRDefault="00D320A6" w:rsidP="004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372" w:rsidRDefault="00B42372" w:rsidP="00306E2E">
      <w:pPr>
        <w:spacing w:after="0" w:line="240" w:lineRule="auto"/>
        <w:rPr>
          <w:rFonts w:ascii="Times New Roman" w:hAnsi="Times New Roman" w:cs="Times New Roman"/>
        </w:rPr>
      </w:pPr>
    </w:p>
    <w:p w:rsidR="00B42372" w:rsidRDefault="00B42372" w:rsidP="00306E2E">
      <w:pPr>
        <w:spacing w:after="0" w:line="240" w:lineRule="auto"/>
        <w:rPr>
          <w:rFonts w:ascii="Times New Roman" w:hAnsi="Times New Roman" w:cs="Times New Roman"/>
        </w:rPr>
      </w:pPr>
    </w:p>
    <w:p w:rsidR="00B42372" w:rsidRDefault="00B42372" w:rsidP="00306E2E">
      <w:pPr>
        <w:spacing w:after="0" w:line="240" w:lineRule="auto"/>
        <w:rPr>
          <w:rFonts w:ascii="Times New Roman" w:hAnsi="Times New Roman" w:cs="Times New Roman"/>
        </w:rPr>
      </w:pPr>
    </w:p>
    <w:p w:rsidR="00B42372" w:rsidRDefault="00B42372" w:rsidP="00306E2E">
      <w:pPr>
        <w:spacing w:after="0" w:line="240" w:lineRule="auto"/>
        <w:rPr>
          <w:rFonts w:ascii="Times New Roman" w:hAnsi="Times New Roman" w:cs="Times New Roman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Default="0067097A" w:rsidP="0030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A" w:rsidRPr="0067097A" w:rsidRDefault="00E47265" w:rsidP="0067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0C0">
        <w:rPr>
          <w:rFonts w:ascii="Times New Roman" w:hAnsi="Times New Roman" w:cs="Times New Roman"/>
          <w:sz w:val="28"/>
          <w:szCs w:val="28"/>
        </w:rPr>
        <w:lastRenderedPageBreak/>
        <w:t>NAME OF THE TEACHER</w:t>
      </w:r>
      <w:r w:rsidRPr="005360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360C0">
        <w:rPr>
          <w:rFonts w:ascii="Times New Roman" w:hAnsi="Times New Roman" w:cs="Times New Roman"/>
          <w:b/>
          <w:sz w:val="28"/>
          <w:szCs w:val="28"/>
        </w:rPr>
        <w:t>MOHAN DUTT</w:t>
      </w:r>
    </w:p>
    <w:tbl>
      <w:tblPr>
        <w:tblStyle w:val="TableGrid"/>
        <w:tblpPr w:leftFromText="180" w:rightFromText="180" w:vertAnchor="page" w:horzAnchor="margin" w:tblpXSpec="center" w:tblpY="2056"/>
        <w:tblW w:w="14616" w:type="dxa"/>
        <w:tblLayout w:type="fixed"/>
        <w:tblLook w:val="04A0"/>
      </w:tblPr>
      <w:tblGrid>
        <w:gridCol w:w="963"/>
        <w:gridCol w:w="2194"/>
        <w:gridCol w:w="1416"/>
        <w:gridCol w:w="1765"/>
        <w:gridCol w:w="2462"/>
        <w:gridCol w:w="5816"/>
      </w:tblGrid>
      <w:tr w:rsidR="00E47265" w:rsidRPr="005360C0" w:rsidTr="00CB4A5B">
        <w:tc>
          <w:tcPr>
            <w:tcW w:w="963" w:type="dxa"/>
          </w:tcPr>
          <w:p w:rsidR="00E47265" w:rsidRPr="005360C0" w:rsidRDefault="0067097A" w:rsidP="00536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E47265" w:rsidRPr="005360C0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="00E47265" w:rsidRPr="005360C0">
              <w:rPr>
                <w:rFonts w:ascii="Times New Roman" w:hAnsi="Times New Roman" w:cs="Times New Roman"/>
                <w:b/>
              </w:rPr>
              <w:t xml:space="preserve"> No. 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Date and day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Name of the Paper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Topic of the unit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Description of the topic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Monday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2/2/15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  <w:b/>
              </w:rPr>
              <w:t>Social problem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casteism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  <w:b/>
              </w:rPr>
            </w:pPr>
            <w:r w:rsidRPr="005360C0">
              <w:rPr>
                <w:rFonts w:ascii="Times New Roman" w:hAnsi="Times New Roman" w:cs="Times New Roman"/>
              </w:rPr>
              <w:t xml:space="preserve">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 , 2/02/15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11.10 -12.10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Unit- 2, technology choice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Wednesday,04/02/15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organizational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behavior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53066D">
        <w:trPr>
          <w:trHeight w:val="806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04/02/15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casteism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04/02/15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2.00-3.oo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casteism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05/02/15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Sociology of Organizations and Human Resource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organizational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behavior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05/02/15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casteism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r w:rsidR="0059752C" w:rsidRPr="005360C0">
              <w:rPr>
                <w:rFonts w:ascii="Times New Roman" w:hAnsi="Times New Roman" w:cs="Times New Roman"/>
              </w:rPr>
              <w:t>problems (</w:t>
            </w:r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r w:rsidR="0059752C" w:rsidRPr="005360C0">
              <w:rPr>
                <w:rFonts w:ascii="Times New Roman" w:hAnsi="Times New Roman" w:cs="Times New Roman"/>
              </w:rPr>
              <w:t>Criminology (</w:t>
            </w:r>
            <w:r w:rsidRPr="005360C0">
              <w:rPr>
                <w:rFonts w:ascii="Times New Roman" w:hAnsi="Times New Roman" w:cs="Times New Roman"/>
              </w:rPr>
              <w:t xml:space="preserve">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05/02/15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02.00- 03.00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organizational behaviour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r w:rsidR="0059752C" w:rsidRPr="005360C0">
              <w:rPr>
                <w:rFonts w:ascii="Times New Roman" w:hAnsi="Times New Roman" w:cs="Times New Roman"/>
              </w:rPr>
              <w:t>Sociology of</w:t>
            </w:r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</w:t>
            </w:r>
            <w:r w:rsidR="0059752C" w:rsidRPr="005360C0">
              <w:rPr>
                <w:rFonts w:ascii="Times New Roman" w:hAnsi="Times New Roman" w:cs="Times New Roman"/>
              </w:rPr>
              <w:t>, Modern</w:t>
            </w:r>
            <w:r w:rsidRPr="005360C0">
              <w:rPr>
                <w:rFonts w:ascii="Times New Roman" w:hAnsi="Times New Roman" w:cs="Times New Roman"/>
              </w:rPr>
              <w:t xml:space="preserve">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</w:t>
            </w:r>
            <w:proofErr w:type="gramStart"/>
            <w:r w:rsidRPr="005360C0">
              <w:rPr>
                <w:rFonts w:ascii="Times New Roman" w:hAnsi="Times New Roman" w:cs="Times New Roman"/>
              </w:rPr>
              <w:t>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proofErr w:type="gram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06/02/15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10.10-11.00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untouchability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r w:rsidR="0059752C" w:rsidRPr="005360C0">
              <w:rPr>
                <w:rFonts w:ascii="Times New Roman" w:hAnsi="Times New Roman" w:cs="Times New Roman"/>
              </w:rPr>
              <w:t>problems (</w:t>
            </w:r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r w:rsidR="0059752C" w:rsidRPr="005360C0">
              <w:rPr>
                <w:rFonts w:ascii="Times New Roman" w:hAnsi="Times New Roman" w:cs="Times New Roman"/>
              </w:rPr>
              <w:t>Criminology (</w:t>
            </w:r>
            <w:r w:rsidRPr="005360C0">
              <w:rPr>
                <w:rFonts w:ascii="Times New Roman" w:hAnsi="Times New Roman" w:cs="Times New Roman"/>
              </w:rPr>
              <w:t xml:space="preserve">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06/02/15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technology choice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06/02/15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 organizational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behavior</w:t>
            </w:r>
            <w:proofErr w:type="spellEnd"/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06/02/15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organization man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</w:t>
            </w:r>
            <w:proofErr w:type="spellStart"/>
            <w:r w:rsidRPr="005360C0">
              <w:rPr>
                <w:rFonts w:ascii="Times New Roman" w:hAnsi="Times New Roman" w:cs="Times New Roman"/>
              </w:rPr>
              <w:t>C.L.Sharma</w:t>
            </w:r>
            <w:proofErr w:type="spellEnd"/>
            <w:r w:rsidRPr="005360C0">
              <w:rPr>
                <w:rFonts w:ascii="Times New Roman" w:hAnsi="Times New Roman" w:cs="Times New Roman"/>
              </w:rPr>
              <w:t>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07/02/15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technology choice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07/02/15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 man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</w:t>
            </w:r>
            <w:proofErr w:type="spellStart"/>
            <w:r w:rsidRPr="005360C0">
              <w:rPr>
                <w:rFonts w:ascii="Times New Roman" w:hAnsi="Times New Roman" w:cs="Times New Roman"/>
              </w:rPr>
              <w:t>C.L.Sharma</w:t>
            </w:r>
            <w:proofErr w:type="spellEnd"/>
            <w:r w:rsidRPr="005360C0">
              <w:rPr>
                <w:rFonts w:ascii="Times New Roman" w:hAnsi="Times New Roman" w:cs="Times New Roman"/>
              </w:rPr>
              <w:t>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07/02/15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factorization 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09/02/15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untouchability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09/02/15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factorization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Tuesday, 10/02/15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environmental consciousness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 man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rPr>
          <w:trHeight w:val="1042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 untouchability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2.00-3.00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  untouchability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12/02/15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organizational environment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12/02/15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communalism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12/02/15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organizational environment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13/02/15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 communalism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13/02/15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Unit-2, environmental consciousness 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13/02/15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organizational environment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13/02/15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organizational environment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16/02/15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communalism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16/02/15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dimensions of environmental degradation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</w:t>
            </w:r>
            <w:r w:rsidRPr="005360C0">
              <w:rPr>
                <w:rFonts w:ascii="Times New Roman" w:hAnsi="Times New Roman" w:cs="Times New Roman"/>
              </w:rPr>
              <w:lastRenderedPageBreak/>
              <w:t xml:space="preserve">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organizational leadership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 communalism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18/02/15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discrimination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19/02/15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organizational leadership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19/02/15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discrimination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19/02/15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organizational leadership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20/02/15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discrimination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20/02/15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dimensions of environmental degradation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20/02/15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organizational leadership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20/02/15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Sociology of organizations and human resources </w:t>
            </w:r>
            <w:r w:rsidRPr="005360C0">
              <w:rPr>
                <w:rFonts w:ascii="Times New Roman" w:hAnsi="Times New Roman" w:cs="Times New Roman"/>
              </w:rPr>
              <w:lastRenderedPageBreak/>
              <w:t>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Unit-2,goal commitment and goal displacement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rPr>
          <w:trHeight w:val="1118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socity</w:t>
            </w:r>
            <w:proofErr w:type="spellEnd"/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Unit-2,dimensions of environmental degradation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>),</w:t>
            </w:r>
          </w:p>
        </w:tc>
      </w:tr>
      <w:tr w:rsidR="00E47265" w:rsidRPr="005360C0" w:rsidTr="00475C40">
        <w:trPr>
          <w:trHeight w:val="1105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Sociolgy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ofl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organization and human resource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goal commitment and goal displacement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475C40">
        <w:trPr>
          <w:trHeight w:val="1010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21/02/15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2.00-3.00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socity</w:t>
            </w:r>
            <w:proofErr w:type="spellEnd"/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Unit-2,health hazards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475C40">
        <w:trPr>
          <w:trHeight w:val="877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23/02/15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discrimination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475C40">
        <w:trPr>
          <w:trHeight w:val="1117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Monday, 23/02/15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Environmennt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socity</w:t>
            </w:r>
            <w:proofErr w:type="spellEnd"/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health hazards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>)</w:t>
            </w:r>
          </w:p>
        </w:tc>
      </w:tr>
      <w:tr w:rsidR="00E47265" w:rsidRPr="005360C0" w:rsidTr="00475C40">
        <w:trPr>
          <w:trHeight w:val="1133"/>
        </w:trPr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Tuesday, 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24/02/15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socity</w:t>
            </w:r>
            <w:proofErr w:type="spellEnd"/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health hazards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25/02/15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goal commitment and goal displacement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25/02/15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atrocities against women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Wednesday, 25/02/15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atrocities against women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26/02/15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goal commitment and goal displacement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26/02/15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atrocities against women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Thursday, 26/02/15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role of incentive and punishment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(C.L. Sharma)s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 child abuse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5360C0">
              <w:rPr>
                <w:rFonts w:ascii="Times New Roman" w:hAnsi="Times New Roman" w:cs="Times New Roman"/>
              </w:rPr>
              <w:t>problems(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Nathmu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kerjee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Baghel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food security- in security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, role of incentive and punishment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Friday, 27/02/15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, role of incentive and punishment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28/02/15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food security- in security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28/02/15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, role of incentive and punishment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5360C0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5360C0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Abaha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5360C0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5360C0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5360C0">
              <w:rPr>
                <w:rFonts w:ascii="Times New Roman" w:hAnsi="Times New Roman" w:cs="Times New Roman"/>
              </w:rPr>
              <w:t>Etzioni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5360C0">
              <w:rPr>
                <w:rFonts w:ascii="Times New Roman" w:hAnsi="Times New Roman" w:cs="Times New Roman"/>
              </w:rPr>
              <w:t>Modren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Samkalin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Smajshastriya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sidhant</w:t>
            </w:r>
            <w:proofErr w:type="spellEnd"/>
            <w:r w:rsidRPr="005360C0">
              <w:rPr>
                <w:rFonts w:ascii="Times New Roman" w:hAnsi="Times New Roman" w:cs="Times New Roman"/>
              </w:rPr>
              <w:t>()</w:t>
            </w:r>
          </w:p>
        </w:tc>
      </w:tr>
      <w:tr w:rsidR="00E47265" w:rsidRPr="005360C0" w:rsidTr="00CB4A5B">
        <w:tc>
          <w:tcPr>
            <w:tcW w:w="963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94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Saturday, 28/02/15</w:t>
            </w:r>
          </w:p>
        </w:tc>
        <w:tc>
          <w:tcPr>
            <w:tcW w:w="14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765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462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>Unit-2,  food security- in security</w:t>
            </w:r>
          </w:p>
        </w:tc>
        <w:tc>
          <w:tcPr>
            <w:tcW w:w="5816" w:type="dxa"/>
          </w:tcPr>
          <w:p w:rsidR="00E47265" w:rsidRPr="005360C0" w:rsidRDefault="00E47265" w:rsidP="005360C0">
            <w:pPr>
              <w:rPr>
                <w:rFonts w:ascii="Times New Roman" w:hAnsi="Times New Roman" w:cs="Times New Roman"/>
              </w:rPr>
            </w:pPr>
            <w:r w:rsidRPr="005360C0"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 w:rsidRPr="005360C0">
              <w:rPr>
                <w:rFonts w:ascii="Times New Roman" w:hAnsi="Times New Roman" w:cs="Times New Roman"/>
              </w:rPr>
              <w:t>singh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5360C0">
              <w:rPr>
                <w:rFonts w:ascii="Times New Roman" w:hAnsi="Times New Roman" w:cs="Times New Roman"/>
              </w:rPr>
              <w:t>Doshi</w:t>
            </w:r>
            <w:proofErr w:type="spellEnd"/>
            <w:r w:rsidRPr="005360C0">
              <w:rPr>
                <w:rFonts w:ascii="Times New Roman" w:hAnsi="Times New Roman" w:cs="Times New Roman"/>
              </w:rPr>
              <w:t xml:space="preserve">), </w:t>
            </w:r>
          </w:p>
        </w:tc>
      </w:tr>
    </w:tbl>
    <w:p w:rsidR="00A06AB0" w:rsidRPr="00D320A6" w:rsidRDefault="00D320A6" w:rsidP="00D320A6">
      <w:pPr>
        <w:tabs>
          <w:tab w:val="left" w:pos="1020"/>
          <w:tab w:val="left" w:pos="13245"/>
        </w:tabs>
      </w:pPr>
      <w:r>
        <w:tab/>
      </w:r>
    </w:p>
    <w:sectPr w:rsidR="00A06AB0" w:rsidRPr="00D320A6" w:rsidSect="00306E2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FB" w:rsidRDefault="00D867FB" w:rsidP="00271947">
      <w:pPr>
        <w:spacing w:after="0" w:line="240" w:lineRule="auto"/>
      </w:pPr>
      <w:r>
        <w:separator/>
      </w:r>
    </w:p>
  </w:endnote>
  <w:endnote w:type="continuationSeparator" w:id="0">
    <w:p w:rsidR="00D867FB" w:rsidRDefault="00D867FB" w:rsidP="0027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FB" w:rsidRDefault="00D867FB" w:rsidP="00271947">
      <w:pPr>
        <w:spacing w:after="0" w:line="240" w:lineRule="auto"/>
      </w:pPr>
      <w:r>
        <w:separator/>
      </w:r>
    </w:p>
  </w:footnote>
  <w:footnote w:type="continuationSeparator" w:id="0">
    <w:p w:rsidR="00D867FB" w:rsidRDefault="00D867FB" w:rsidP="0027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8BD"/>
    <w:multiLevelType w:val="hybridMultilevel"/>
    <w:tmpl w:val="BF105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6178"/>
    <w:multiLevelType w:val="hybridMultilevel"/>
    <w:tmpl w:val="35AA2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D13F3"/>
    <w:multiLevelType w:val="hybridMultilevel"/>
    <w:tmpl w:val="3EDE4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C6E25"/>
    <w:multiLevelType w:val="hybridMultilevel"/>
    <w:tmpl w:val="7A1E5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3DCF"/>
    <w:multiLevelType w:val="hybridMultilevel"/>
    <w:tmpl w:val="58041E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7D07"/>
    <w:multiLevelType w:val="hybridMultilevel"/>
    <w:tmpl w:val="83CA7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14407"/>
    <w:multiLevelType w:val="hybridMultilevel"/>
    <w:tmpl w:val="3A5C5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51642"/>
    <w:multiLevelType w:val="hybridMultilevel"/>
    <w:tmpl w:val="A360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C2B73"/>
    <w:multiLevelType w:val="hybridMultilevel"/>
    <w:tmpl w:val="43CA1B22"/>
    <w:lvl w:ilvl="0" w:tplc="3AB6B48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84632"/>
    <w:multiLevelType w:val="hybridMultilevel"/>
    <w:tmpl w:val="BF4A2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E5FE3"/>
    <w:multiLevelType w:val="hybridMultilevel"/>
    <w:tmpl w:val="BF4A2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B6471"/>
    <w:multiLevelType w:val="hybridMultilevel"/>
    <w:tmpl w:val="58041E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F3E94"/>
    <w:multiLevelType w:val="hybridMultilevel"/>
    <w:tmpl w:val="70E6A6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30342"/>
    <w:multiLevelType w:val="hybridMultilevel"/>
    <w:tmpl w:val="F4DE7C08"/>
    <w:lvl w:ilvl="0" w:tplc="2268719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F92"/>
    <w:rsid w:val="00010A6D"/>
    <w:rsid w:val="00023200"/>
    <w:rsid w:val="000A49EC"/>
    <w:rsid w:val="000C0D01"/>
    <w:rsid w:val="000F5A37"/>
    <w:rsid w:val="00167999"/>
    <w:rsid w:val="001C1308"/>
    <w:rsid w:val="001E55E4"/>
    <w:rsid w:val="001F2F92"/>
    <w:rsid w:val="00207A33"/>
    <w:rsid w:val="00271947"/>
    <w:rsid w:val="00306E2E"/>
    <w:rsid w:val="003F756A"/>
    <w:rsid w:val="00475C40"/>
    <w:rsid w:val="004C119B"/>
    <w:rsid w:val="0053066D"/>
    <w:rsid w:val="005360C0"/>
    <w:rsid w:val="00553443"/>
    <w:rsid w:val="0059752C"/>
    <w:rsid w:val="005A7E63"/>
    <w:rsid w:val="005C2A70"/>
    <w:rsid w:val="0067097A"/>
    <w:rsid w:val="006A5D19"/>
    <w:rsid w:val="006F7F3B"/>
    <w:rsid w:val="00926EE0"/>
    <w:rsid w:val="009C3BE2"/>
    <w:rsid w:val="00A0370C"/>
    <w:rsid w:val="00A06AB0"/>
    <w:rsid w:val="00A651AD"/>
    <w:rsid w:val="00B42372"/>
    <w:rsid w:val="00B50D12"/>
    <w:rsid w:val="00B64365"/>
    <w:rsid w:val="00BD68AC"/>
    <w:rsid w:val="00CA3A37"/>
    <w:rsid w:val="00CB4A5B"/>
    <w:rsid w:val="00CF01A6"/>
    <w:rsid w:val="00D320A6"/>
    <w:rsid w:val="00D54753"/>
    <w:rsid w:val="00D72ED1"/>
    <w:rsid w:val="00D867FB"/>
    <w:rsid w:val="00E263B5"/>
    <w:rsid w:val="00E47265"/>
    <w:rsid w:val="00F2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9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92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1F2F9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47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71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947"/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27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9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92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1F2F92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Dhull</dc:creator>
  <cp:lastModifiedBy>Deptt. of Socialogy</cp:lastModifiedBy>
  <cp:revision>38</cp:revision>
  <dcterms:created xsi:type="dcterms:W3CDTF">2015-02-09T06:55:00Z</dcterms:created>
  <dcterms:modified xsi:type="dcterms:W3CDTF">2015-02-11T05:20:00Z</dcterms:modified>
</cp:coreProperties>
</file>