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BBE" w:rsidRDefault="00336BBE" w:rsidP="008E1D73">
      <w:pPr>
        <w:jc w:val="center"/>
        <w:rPr>
          <w:rFonts w:ascii="Times New Roman" w:hAnsi="Times New Roman" w:cs="Times New Roman"/>
          <w:b/>
          <w:sz w:val="40"/>
          <w:szCs w:val="40"/>
        </w:rPr>
      </w:pPr>
    </w:p>
    <w:p w:rsidR="00336BBE" w:rsidRDefault="00336BBE" w:rsidP="008E1D73">
      <w:pPr>
        <w:jc w:val="center"/>
        <w:rPr>
          <w:rFonts w:ascii="Times New Roman" w:hAnsi="Times New Roman" w:cs="Times New Roman"/>
          <w:b/>
          <w:sz w:val="40"/>
          <w:szCs w:val="40"/>
        </w:rPr>
      </w:pPr>
    </w:p>
    <w:p w:rsidR="008E1D73" w:rsidRPr="00C203BB" w:rsidRDefault="008E1D73" w:rsidP="008E1D73">
      <w:pPr>
        <w:jc w:val="center"/>
        <w:rPr>
          <w:rFonts w:ascii="Times New Roman" w:hAnsi="Times New Roman" w:cs="Times New Roman"/>
          <w:b/>
          <w:sz w:val="40"/>
          <w:szCs w:val="40"/>
        </w:rPr>
      </w:pPr>
      <w:r w:rsidRPr="00C203BB">
        <w:rPr>
          <w:rFonts w:ascii="Times New Roman" w:hAnsi="Times New Roman" w:cs="Times New Roman"/>
          <w:b/>
          <w:sz w:val="40"/>
          <w:szCs w:val="40"/>
        </w:rPr>
        <w:t>KURUKSHETRA UNIVERSITY, KURUKSHETRA</w:t>
      </w:r>
    </w:p>
    <w:p w:rsidR="008E1D73" w:rsidRPr="00666411" w:rsidRDefault="008E1D73" w:rsidP="008E1D73">
      <w:pPr>
        <w:jc w:val="center"/>
        <w:rPr>
          <w:rFonts w:ascii="Times New Roman" w:hAnsi="Times New Roman" w:cs="Times New Roman"/>
          <w:b/>
          <w:sz w:val="28"/>
          <w:szCs w:val="28"/>
        </w:rPr>
      </w:pPr>
    </w:p>
    <w:p w:rsidR="008E1D73" w:rsidRPr="00666411" w:rsidRDefault="008E1D73" w:rsidP="008E1D73">
      <w:pPr>
        <w:jc w:val="center"/>
        <w:rPr>
          <w:rFonts w:ascii="Times New Roman" w:hAnsi="Times New Roman" w:cs="Times New Roman"/>
          <w:b/>
          <w:sz w:val="28"/>
          <w:szCs w:val="28"/>
        </w:rPr>
      </w:pPr>
    </w:p>
    <w:p w:rsidR="008E1D73" w:rsidRDefault="008E1D73" w:rsidP="008E1D73">
      <w:pPr>
        <w:jc w:val="center"/>
        <w:rPr>
          <w:rFonts w:ascii="Times New Roman" w:hAnsi="Times New Roman" w:cs="Times New Roman"/>
          <w:b/>
          <w:sz w:val="28"/>
          <w:szCs w:val="28"/>
        </w:rPr>
      </w:pPr>
    </w:p>
    <w:p w:rsidR="008E1D73" w:rsidRDefault="008E1D73" w:rsidP="008E1D73">
      <w:pPr>
        <w:jc w:val="center"/>
        <w:rPr>
          <w:rFonts w:ascii="Times New Roman" w:hAnsi="Times New Roman" w:cs="Times New Roman"/>
          <w:b/>
          <w:sz w:val="28"/>
          <w:szCs w:val="28"/>
        </w:rPr>
      </w:pPr>
    </w:p>
    <w:p w:rsidR="008E1D73" w:rsidRPr="00666411" w:rsidRDefault="008E1D73" w:rsidP="008E1D73">
      <w:pPr>
        <w:jc w:val="center"/>
        <w:rPr>
          <w:rFonts w:ascii="Times New Roman" w:hAnsi="Times New Roman" w:cs="Times New Roman"/>
          <w:b/>
          <w:sz w:val="28"/>
          <w:szCs w:val="28"/>
        </w:rPr>
      </w:pPr>
    </w:p>
    <w:p w:rsidR="008E1D73" w:rsidRPr="00C203BB" w:rsidRDefault="008E1D73" w:rsidP="008E1D73">
      <w:pPr>
        <w:jc w:val="center"/>
        <w:rPr>
          <w:rFonts w:ascii="Times New Roman" w:hAnsi="Times New Roman" w:cs="Times New Roman"/>
          <w:b/>
          <w:sz w:val="36"/>
          <w:szCs w:val="36"/>
        </w:rPr>
      </w:pPr>
      <w:r w:rsidRPr="00C203BB">
        <w:rPr>
          <w:rFonts w:ascii="Times New Roman" w:hAnsi="Times New Roman" w:cs="Times New Roman"/>
          <w:b/>
          <w:sz w:val="36"/>
          <w:szCs w:val="36"/>
        </w:rPr>
        <w:t>Scheme</w:t>
      </w:r>
    </w:p>
    <w:p w:rsidR="008E1D73" w:rsidRPr="00C203BB" w:rsidRDefault="008E1D73" w:rsidP="008E1D73">
      <w:pPr>
        <w:jc w:val="center"/>
        <w:rPr>
          <w:rFonts w:ascii="Times New Roman" w:hAnsi="Times New Roman" w:cs="Times New Roman"/>
          <w:b/>
          <w:sz w:val="36"/>
          <w:szCs w:val="36"/>
        </w:rPr>
      </w:pPr>
      <w:r w:rsidRPr="00C203BB">
        <w:rPr>
          <w:rFonts w:ascii="Times New Roman" w:hAnsi="Times New Roman" w:cs="Times New Roman"/>
          <w:b/>
          <w:sz w:val="36"/>
          <w:szCs w:val="36"/>
        </w:rPr>
        <w:t>&amp;</w:t>
      </w:r>
    </w:p>
    <w:p w:rsidR="008E1D73" w:rsidRPr="00C203BB" w:rsidRDefault="008E1D73" w:rsidP="008E1D73">
      <w:pPr>
        <w:jc w:val="center"/>
        <w:rPr>
          <w:rFonts w:ascii="Times New Roman" w:hAnsi="Times New Roman" w:cs="Times New Roman"/>
          <w:b/>
          <w:sz w:val="36"/>
          <w:szCs w:val="36"/>
        </w:rPr>
      </w:pPr>
      <w:r w:rsidRPr="00C203BB">
        <w:rPr>
          <w:rFonts w:ascii="Times New Roman" w:hAnsi="Times New Roman" w:cs="Times New Roman"/>
          <w:b/>
          <w:sz w:val="36"/>
          <w:szCs w:val="36"/>
        </w:rPr>
        <w:t>Syllabus</w:t>
      </w:r>
    </w:p>
    <w:p w:rsidR="008E1D73" w:rsidRPr="00C203BB" w:rsidRDefault="008E1D73" w:rsidP="008E1D73">
      <w:pPr>
        <w:jc w:val="center"/>
        <w:rPr>
          <w:rFonts w:ascii="Times New Roman" w:hAnsi="Times New Roman" w:cs="Times New Roman"/>
          <w:b/>
          <w:sz w:val="36"/>
          <w:szCs w:val="36"/>
        </w:rPr>
      </w:pPr>
      <w:proofErr w:type="gramStart"/>
      <w:r w:rsidRPr="00C203BB">
        <w:rPr>
          <w:rFonts w:ascii="Times New Roman" w:hAnsi="Times New Roman" w:cs="Times New Roman"/>
          <w:b/>
          <w:sz w:val="36"/>
          <w:szCs w:val="36"/>
        </w:rPr>
        <w:t>for</w:t>
      </w:r>
      <w:proofErr w:type="gramEnd"/>
    </w:p>
    <w:p w:rsidR="008E1D73" w:rsidRPr="00C203BB" w:rsidRDefault="008E1D73" w:rsidP="008E1D73">
      <w:pPr>
        <w:jc w:val="center"/>
        <w:rPr>
          <w:rFonts w:ascii="Times New Roman" w:hAnsi="Times New Roman" w:cs="Times New Roman"/>
          <w:b/>
          <w:sz w:val="36"/>
          <w:szCs w:val="36"/>
        </w:rPr>
      </w:pPr>
    </w:p>
    <w:p w:rsidR="008E1D73" w:rsidRPr="00C203BB" w:rsidRDefault="008E1D73" w:rsidP="008E1D73">
      <w:pPr>
        <w:jc w:val="center"/>
        <w:rPr>
          <w:rFonts w:ascii="Times New Roman" w:hAnsi="Times New Roman" w:cs="Times New Roman"/>
          <w:b/>
          <w:sz w:val="36"/>
          <w:szCs w:val="36"/>
        </w:rPr>
      </w:pPr>
      <w:r w:rsidRPr="00C203BB">
        <w:rPr>
          <w:rFonts w:ascii="Times New Roman" w:hAnsi="Times New Roman" w:cs="Times New Roman"/>
          <w:b/>
          <w:sz w:val="36"/>
          <w:szCs w:val="36"/>
        </w:rPr>
        <w:t>M.Tech (Food Technology)</w:t>
      </w:r>
    </w:p>
    <w:p w:rsidR="008E1D73" w:rsidRPr="00666411" w:rsidRDefault="00AD729B" w:rsidP="008E1D73">
      <w:pPr>
        <w:jc w:val="center"/>
        <w:rPr>
          <w:rFonts w:ascii="Times New Roman" w:hAnsi="Times New Roman" w:cs="Times New Roman"/>
          <w:b/>
          <w:sz w:val="28"/>
          <w:szCs w:val="28"/>
        </w:rPr>
      </w:pPr>
      <w:r>
        <w:rPr>
          <w:rFonts w:ascii="Times New Roman" w:hAnsi="Times New Roman" w:cs="Times New Roman"/>
          <w:b/>
          <w:sz w:val="28"/>
          <w:szCs w:val="28"/>
        </w:rPr>
        <w:t xml:space="preserve">III and IV semester </w:t>
      </w:r>
    </w:p>
    <w:p w:rsidR="008E1D73" w:rsidRPr="00666411" w:rsidRDefault="008E1D73" w:rsidP="008E1D73">
      <w:pPr>
        <w:rPr>
          <w:rFonts w:ascii="Times New Roman" w:hAnsi="Times New Roman" w:cs="Times New Roman"/>
          <w:b/>
          <w:sz w:val="28"/>
          <w:szCs w:val="28"/>
        </w:rPr>
      </w:pPr>
    </w:p>
    <w:p w:rsidR="008E1D73" w:rsidRPr="00666411" w:rsidRDefault="008E1D73" w:rsidP="008E1D73">
      <w:pPr>
        <w:rPr>
          <w:rFonts w:ascii="Times New Roman" w:hAnsi="Times New Roman" w:cs="Times New Roman"/>
          <w:b/>
          <w:sz w:val="28"/>
          <w:szCs w:val="28"/>
        </w:rPr>
      </w:pPr>
    </w:p>
    <w:p w:rsidR="008E1D73" w:rsidRPr="00666411" w:rsidRDefault="008E1D73" w:rsidP="008E1D73">
      <w:pPr>
        <w:rPr>
          <w:rFonts w:ascii="Times New Roman" w:hAnsi="Times New Roman" w:cs="Times New Roman"/>
          <w:b/>
          <w:sz w:val="28"/>
          <w:szCs w:val="28"/>
        </w:rPr>
      </w:pPr>
    </w:p>
    <w:p w:rsidR="008E1D73" w:rsidRPr="00666411" w:rsidRDefault="008E1D73" w:rsidP="008E1D73">
      <w:pPr>
        <w:rPr>
          <w:rFonts w:ascii="Times New Roman" w:hAnsi="Times New Roman" w:cs="Times New Roman"/>
          <w:b/>
          <w:sz w:val="28"/>
          <w:szCs w:val="28"/>
        </w:rPr>
      </w:pPr>
    </w:p>
    <w:p w:rsidR="008E1D73" w:rsidRDefault="008E1D73" w:rsidP="008E1D73">
      <w:pPr>
        <w:rPr>
          <w:rFonts w:ascii="Times New Roman" w:hAnsi="Times New Roman" w:cs="Times New Roman"/>
          <w:b/>
          <w:sz w:val="28"/>
          <w:szCs w:val="28"/>
        </w:rPr>
      </w:pPr>
    </w:p>
    <w:p w:rsidR="007F731D" w:rsidRDefault="007F731D" w:rsidP="008E1D73">
      <w:pPr>
        <w:rPr>
          <w:rFonts w:ascii="Times New Roman" w:hAnsi="Times New Roman" w:cs="Times New Roman"/>
          <w:b/>
          <w:sz w:val="28"/>
          <w:szCs w:val="28"/>
        </w:rPr>
      </w:pPr>
    </w:p>
    <w:p w:rsidR="00A81FFE" w:rsidRDefault="00A81FFE" w:rsidP="008E1D73">
      <w:pPr>
        <w:rPr>
          <w:rFonts w:ascii="Times New Roman" w:hAnsi="Times New Roman" w:cs="Times New Roman"/>
          <w:b/>
          <w:sz w:val="28"/>
          <w:szCs w:val="28"/>
        </w:rPr>
      </w:pPr>
    </w:p>
    <w:p w:rsidR="00A81FFE" w:rsidRDefault="00A81FFE" w:rsidP="008E1D73">
      <w:pPr>
        <w:rPr>
          <w:rFonts w:ascii="Times New Roman" w:hAnsi="Times New Roman" w:cs="Times New Roman"/>
          <w:b/>
          <w:sz w:val="28"/>
          <w:szCs w:val="28"/>
        </w:rPr>
      </w:pPr>
    </w:p>
    <w:p w:rsidR="00A81FFE" w:rsidRDefault="00A81FFE" w:rsidP="008E1D73">
      <w:pPr>
        <w:rPr>
          <w:rFonts w:ascii="Times New Roman" w:hAnsi="Times New Roman" w:cs="Times New Roman"/>
          <w:b/>
          <w:sz w:val="28"/>
          <w:szCs w:val="28"/>
        </w:rPr>
      </w:pPr>
    </w:p>
    <w:p w:rsidR="00A81FFE" w:rsidRDefault="00A81FFE" w:rsidP="008E1D73">
      <w:pPr>
        <w:rPr>
          <w:rFonts w:ascii="Times New Roman" w:hAnsi="Times New Roman" w:cs="Times New Roman"/>
          <w:b/>
          <w:sz w:val="28"/>
          <w:szCs w:val="28"/>
        </w:rPr>
      </w:pPr>
    </w:p>
    <w:p w:rsidR="00EF039B" w:rsidRDefault="00EF039B" w:rsidP="007F731D">
      <w:pPr>
        <w:spacing w:line="240" w:lineRule="auto"/>
        <w:rPr>
          <w:rFonts w:ascii="Times New Roman" w:hAnsi="Times New Roman" w:cs="Times New Roman"/>
          <w:b/>
          <w:sz w:val="28"/>
          <w:szCs w:val="28"/>
        </w:rPr>
      </w:pPr>
    </w:p>
    <w:p w:rsidR="00693947" w:rsidRDefault="00693947" w:rsidP="00693947">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M.Tech</w:t>
      </w:r>
      <w:proofErr w:type="spellEnd"/>
      <w:r>
        <w:rPr>
          <w:rFonts w:ascii="Times New Roman" w:hAnsi="Times New Roman" w:cs="Times New Roman"/>
          <w:b/>
          <w:sz w:val="24"/>
          <w:szCs w:val="24"/>
        </w:rPr>
        <w:t xml:space="preserve"> (Food Technology), KUK </w:t>
      </w:r>
      <w:proofErr w:type="spellStart"/>
      <w:r>
        <w:rPr>
          <w:rFonts w:ascii="Times New Roman" w:hAnsi="Times New Roman" w:cs="Times New Roman"/>
          <w:b/>
          <w:sz w:val="24"/>
          <w:szCs w:val="24"/>
        </w:rPr>
        <w:t>w.e.f</w:t>
      </w:r>
      <w:proofErr w:type="spellEnd"/>
      <w:r>
        <w:rPr>
          <w:rFonts w:ascii="Times New Roman" w:hAnsi="Times New Roman" w:cs="Times New Roman"/>
          <w:b/>
          <w:sz w:val="24"/>
          <w:szCs w:val="24"/>
        </w:rPr>
        <w:t>. session 2016-17</w:t>
      </w:r>
    </w:p>
    <w:p w:rsidR="007F731D" w:rsidRPr="00C203BB" w:rsidRDefault="007F731D" w:rsidP="00693947">
      <w:pPr>
        <w:spacing w:line="240" w:lineRule="auto"/>
        <w:jc w:val="center"/>
        <w:rPr>
          <w:rFonts w:ascii="Times New Roman" w:hAnsi="Times New Roman" w:cs="Times New Roman"/>
          <w:b/>
          <w:sz w:val="24"/>
          <w:szCs w:val="24"/>
        </w:rPr>
      </w:pPr>
      <w:r w:rsidRPr="00C203BB">
        <w:rPr>
          <w:rFonts w:ascii="Times New Roman" w:hAnsi="Times New Roman" w:cs="Times New Roman"/>
          <w:b/>
          <w:sz w:val="24"/>
          <w:szCs w:val="24"/>
        </w:rPr>
        <w:t>Semester-</w:t>
      </w:r>
      <w:r w:rsidR="00693947">
        <w:rPr>
          <w:rFonts w:ascii="Times New Roman" w:hAnsi="Times New Roman" w:cs="Times New Roman"/>
          <w:b/>
          <w:sz w:val="24"/>
          <w:szCs w:val="24"/>
        </w:rPr>
        <w:t>III</w:t>
      </w:r>
    </w:p>
    <w:tbl>
      <w:tblPr>
        <w:tblStyle w:val="TableGrid"/>
        <w:tblW w:w="9766" w:type="dxa"/>
        <w:tblLayout w:type="fixed"/>
        <w:tblLook w:val="04A0" w:firstRow="1" w:lastRow="0" w:firstColumn="1" w:lastColumn="0" w:noHBand="0" w:noVBand="1"/>
      </w:tblPr>
      <w:tblGrid>
        <w:gridCol w:w="1188"/>
        <w:gridCol w:w="3960"/>
        <w:gridCol w:w="914"/>
        <w:gridCol w:w="1252"/>
        <w:gridCol w:w="1226"/>
        <w:gridCol w:w="1226"/>
      </w:tblGrid>
      <w:tr w:rsidR="002837F2" w:rsidRPr="00C203BB" w:rsidTr="002837F2">
        <w:trPr>
          <w:trHeight w:val="401"/>
        </w:trPr>
        <w:tc>
          <w:tcPr>
            <w:tcW w:w="1188" w:type="dxa"/>
          </w:tcPr>
          <w:p w:rsidR="002837F2" w:rsidRPr="00C203BB" w:rsidRDefault="002837F2" w:rsidP="00A81FFE">
            <w:pPr>
              <w:rPr>
                <w:rFonts w:ascii="Times New Roman" w:hAnsi="Times New Roman" w:cs="Times New Roman"/>
                <w:b/>
                <w:sz w:val="24"/>
                <w:szCs w:val="24"/>
              </w:rPr>
            </w:pPr>
            <w:r w:rsidRPr="00C203BB">
              <w:rPr>
                <w:rFonts w:ascii="Times New Roman" w:hAnsi="Times New Roman" w:cs="Times New Roman"/>
                <w:b/>
                <w:sz w:val="24"/>
                <w:szCs w:val="24"/>
              </w:rPr>
              <w:t>Sub Code</w:t>
            </w:r>
          </w:p>
        </w:tc>
        <w:tc>
          <w:tcPr>
            <w:tcW w:w="3960" w:type="dxa"/>
          </w:tcPr>
          <w:p w:rsidR="002837F2" w:rsidRPr="00C203BB" w:rsidRDefault="002837F2" w:rsidP="00A81FFE">
            <w:pPr>
              <w:jc w:val="center"/>
              <w:rPr>
                <w:rFonts w:ascii="Times New Roman" w:hAnsi="Times New Roman" w:cs="Times New Roman"/>
                <w:b/>
                <w:sz w:val="24"/>
                <w:szCs w:val="24"/>
              </w:rPr>
            </w:pPr>
            <w:r w:rsidRPr="00C203BB">
              <w:rPr>
                <w:rFonts w:ascii="Times New Roman" w:hAnsi="Times New Roman" w:cs="Times New Roman"/>
                <w:b/>
                <w:sz w:val="24"/>
                <w:szCs w:val="24"/>
              </w:rPr>
              <w:t>Subject Title</w:t>
            </w:r>
          </w:p>
        </w:tc>
        <w:tc>
          <w:tcPr>
            <w:tcW w:w="914" w:type="dxa"/>
          </w:tcPr>
          <w:p w:rsidR="002837F2" w:rsidRPr="00C203BB" w:rsidRDefault="002837F2" w:rsidP="00A81FFE">
            <w:pPr>
              <w:rPr>
                <w:rFonts w:ascii="Times New Roman" w:hAnsi="Times New Roman" w:cs="Times New Roman"/>
                <w:b/>
                <w:sz w:val="24"/>
                <w:szCs w:val="24"/>
              </w:rPr>
            </w:pPr>
            <w:r>
              <w:rPr>
                <w:rFonts w:ascii="Times New Roman" w:hAnsi="Times New Roman" w:cs="Times New Roman"/>
                <w:b/>
                <w:sz w:val="24"/>
                <w:szCs w:val="24"/>
              </w:rPr>
              <w:t>Credit Hours</w:t>
            </w:r>
            <w:r w:rsidR="00A81FFE">
              <w:rPr>
                <w:rFonts w:ascii="Times New Roman" w:hAnsi="Times New Roman" w:cs="Times New Roman"/>
                <w:b/>
                <w:sz w:val="24"/>
                <w:szCs w:val="24"/>
              </w:rPr>
              <w:t xml:space="preserve"> per week</w:t>
            </w:r>
          </w:p>
        </w:tc>
        <w:tc>
          <w:tcPr>
            <w:tcW w:w="1252" w:type="dxa"/>
          </w:tcPr>
          <w:p w:rsidR="002837F2" w:rsidRPr="00C203BB" w:rsidRDefault="002837F2" w:rsidP="00A81FFE">
            <w:pPr>
              <w:rPr>
                <w:rFonts w:ascii="Times New Roman" w:hAnsi="Times New Roman" w:cs="Times New Roman"/>
                <w:b/>
                <w:sz w:val="24"/>
                <w:szCs w:val="24"/>
              </w:rPr>
            </w:pPr>
            <w:r w:rsidRPr="00C203BB">
              <w:rPr>
                <w:rFonts w:ascii="Times New Roman" w:hAnsi="Times New Roman" w:cs="Times New Roman"/>
                <w:b/>
                <w:sz w:val="24"/>
                <w:szCs w:val="24"/>
              </w:rPr>
              <w:t>External Marks</w:t>
            </w:r>
          </w:p>
        </w:tc>
        <w:tc>
          <w:tcPr>
            <w:tcW w:w="1226" w:type="dxa"/>
          </w:tcPr>
          <w:p w:rsidR="002837F2" w:rsidRPr="00C203BB" w:rsidRDefault="002837F2" w:rsidP="00A81FFE">
            <w:pPr>
              <w:rPr>
                <w:rFonts w:ascii="Times New Roman" w:hAnsi="Times New Roman" w:cs="Times New Roman"/>
                <w:b/>
                <w:sz w:val="24"/>
                <w:szCs w:val="24"/>
              </w:rPr>
            </w:pPr>
            <w:r w:rsidRPr="00C203BB">
              <w:rPr>
                <w:rFonts w:ascii="Times New Roman" w:hAnsi="Times New Roman" w:cs="Times New Roman"/>
                <w:b/>
                <w:sz w:val="24"/>
                <w:szCs w:val="24"/>
              </w:rPr>
              <w:t>Internal Marks</w:t>
            </w:r>
          </w:p>
        </w:tc>
        <w:tc>
          <w:tcPr>
            <w:tcW w:w="1226" w:type="dxa"/>
          </w:tcPr>
          <w:p w:rsidR="002837F2" w:rsidRPr="00C203BB" w:rsidRDefault="002837F2" w:rsidP="00A81FFE">
            <w:pPr>
              <w:rPr>
                <w:rFonts w:ascii="Times New Roman" w:hAnsi="Times New Roman" w:cs="Times New Roman"/>
                <w:b/>
                <w:sz w:val="24"/>
                <w:szCs w:val="24"/>
              </w:rPr>
            </w:pPr>
            <w:r w:rsidRPr="00C203BB">
              <w:rPr>
                <w:rFonts w:ascii="Times New Roman" w:hAnsi="Times New Roman" w:cs="Times New Roman"/>
                <w:b/>
                <w:sz w:val="24"/>
                <w:szCs w:val="24"/>
              </w:rPr>
              <w:t>Total Marks</w:t>
            </w:r>
          </w:p>
        </w:tc>
      </w:tr>
      <w:tr w:rsidR="002837F2" w:rsidRPr="00C203BB" w:rsidTr="002837F2">
        <w:trPr>
          <w:trHeight w:val="401"/>
        </w:trPr>
        <w:tc>
          <w:tcPr>
            <w:tcW w:w="1188" w:type="dxa"/>
          </w:tcPr>
          <w:p w:rsidR="002837F2" w:rsidRPr="00C203BB" w:rsidRDefault="002837F2" w:rsidP="0054673D">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MFT-301</w:t>
            </w:r>
          </w:p>
        </w:tc>
        <w:tc>
          <w:tcPr>
            <w:tcW w:w="3960" w:type="dxa"/>
          </w:tcPr>
          <w:p w:rsidR="002837F2" w:rsidRPr="00C203BB" w:rsidRDefault="002837F2" w:rsidP="0054673D">
            <w:pPr>
              <w:spacing w:line="360" w:lineRule="auto"/>
              <w:rPr>
                <w:rFonts w:ascii="Times New Roman" w:hAnsi="Times New Roman" w:cs="Times New Roman"/>
                <w:sz w:val="24"/>
                <w:szCs w:val="24"/>
              </w:rPr>
            </w:pPr>
            <w:proofErr w:type="spellStart"/>
            <w:r w:rsidRPr="00C203BB">
              <w:rPr>
                <w:rFonts w:ascii="Times New Roman" w:hAnsi="Times New Roman" w:cs="Times New Roman"/>
                <w:sz w:val="24"/>
                <w:szCs w:val="24"/>
              </w:rPr>
              <w:t>Neutraceuticals</w:t>
            </w:r>
            <w:proofErr w:type="spellEnd"/>
            <w:r w:rsidRPr="00C203BB">
              <w:rPr>
                <w:rFonts w:ascii="Times New Roman" w:hAnsi="Times New Roman" w:cs="Times New Roman"/>
                <w:sz w:val="24"/>
                <w:szCs w:val="24"/>
              </w:rPr>
              <w:t xml:space="preserve"> and </w:t>
            </w:r>
            <w:r w:rsidR="00693947" w:rsidRPr="00C203BB">
              <w:rPr>
                <w:rFonts w:ascii="Times New Roman" w:hAnsi="Times New Roman" w:cs="Times New Roman"/>
                <w:sz w:val="24"/>
                <w:szCs w:val="24"/>
              </w:rPr>
              <w:t>Functional Foods</w:t>
            </w:r>
          </w:p>
        </w:tc>
        <w:tc>
          <w:tcPr>
            <w:tcW w:w="914" w:type="dxa"/>
          </w:tcPr>
          <w:p w:rsidR="002837F2" w:rsidRPr="00C203BB" w:rsidRDefault="002837F2" w:rsidP="0054673D">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52" w:type="dxa"/>
          </w:tcPr>
          <w:p w:rsidR="002837F2" w:rsidRPr="00C203BB" w:rsidRDefault="002837F2" w:rsidP="00BF4A0B">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70</w:t>
            </w:r>
          </w:p>
        </w:tc>
        <w:tc>
          <w:tcPr>
            <w:tcW w:w="1226" w:type="dxa"/>
          </w:tcPr>
          <w:p w:rsidR="002837F2" w:rsidRPr="00C203BB" w:rsidRDefault="002837F2" w:rsidP="00BF4A0B">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30</w:t>
            </w:r>
          </w:p>
        </w:tc>
        <w:tc>
          <w:tcPr>
            <w:tcW w:w="1226" w:type="dxa"/>
          </w:tcPr>
          <w:p w:rsidR="002837F2" w:rsidRPr="00C203BB" w:rsidRDefault="002837F2" w:rsidP="0054673D">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100</w:t>
            </w:r>
          </w:p>
        </w:tc>
      </w:tr>
      <w:tr w:rsidR="002837F2" w:rsidRPr="00C203BB" w:rsidTr="002837F2">
        <w:trPr>
          <w:trHeight w:val="401"/>
        </w:trPr>
        <w:tc>
          <w:tcPr>
            <w:tcW w:w="1188" w:type="dxa"/>
          </w:tcPr>
          <w:p w:rsidR="002837F2" w:rsidRPr="00C203BB" w:rsidRDefault="004B42B3" w:rsidP="0054673D">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960" w:type="dxa"/>
          </w:tcPr>
          <w:p w:rsidR="002837F2" w:rsidRPr="00C203BB" w:rsidRDefault="002837F2" w:rsidP="004B42B3">
            <w:pPr>
              <w:spacing w:line="360" w:lineRule="auto"/>
              <w:rPr>
                <w:rFonts w:ascii="Times New Roman" w:hAnsi="Times New Roman" w:cs="Times New Roman"/>
                <w:sz w:val="24"/>
                <w:szCs w:val="24"/>
              </w:rPr>
            </w:pPr>
            <w:r w:rsidRPr="00C203BB">
              <w:rPr>
                <w:rFonts w:ascii="Times New Roman" w:hAnsi="Times New Roman" w:cs="Times New Roman"/>
                <w:sz w:val="24"/>
                <w:szCs w:val="24"/>
              </w:rPr>
              <w:t>Elective-I</w:t>
            </w:r>
          </w:p>
        </w:tc>
        <w:tc>
          <w:tcPr>
            <w:tcW w:w="914" w:type="dxa"/>
          </w:tcPr>
          <w:p w:rsidR="002837F2" w:rsidRPr="00C203BB" w:rsidRDefault="002837F2" w:rsidP="0054673D">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52" w:type="dxa"/>
          </w:tcPr>
          <w:p w:rsidR="002837F2" w:rsidRPr="00C203BB" w:rsidRDefault="002837F2" w:rsidP="00BF4A0B">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70</w:t>
            </w:r>
          </w:p>
        </w:tc>
        <w:tc>
          <w:tcPr>
            <w:tcW w:w="1226" w:type="dxa"/>
          </w:tcPr>
          <w:p w:rsidR="002837F2" w:rsidRPr="00C203BB" w:rsidRDefault="002837F2" w:rsidP="00BF4A0B">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30</w:t>
            </w:r>
          </w:p>
        </w:tc>
        <w:tc>
          <w:tcPr>
            <w:tcW w:w="1226" w:type="dxa"/>
          </w:tcPr>
          <w:p w:rsidR="002837F2" w:rsidRPr="00C203BB" w:rsidRDefault="002837F2" w:rsidP="0054673D">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100</w:t>
            </w:r>
          </w:p>
        </w:tc>
      </w:tr>
      <w:tr w:rsidR="00125F6F" w:rsidRPr="00C203BB" w:rsidTr="002837F2">
        <w:trPr>
          <w:trHeight w:val="401"/>
        </w:trPr>
        <w:tc>
          <w:tcPr>
            <w:tcW w:w="1188" w:type="dxa"/>
          </w:tcPr>
          <w:p w:rsidR="00125F6F" w:rsidRPr="00C203BB" w:rsidRDefault="00125F6F" w:rsidP="00691606">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MFT-303</w:t>
            </w:r>
          </w:p>
        </w:tc>
        <w:tc>
          <w:tcPr>
            <w:tcW w:w="3960" w:type="dxa"/>
          </w:tcPr>
          <w:p w:rsidR="00125F6F" w:rsidRPr="00C203BB" w:rsidRDefault="00125F6F" w:rsidP="00691606">
            <w:pPr>
              <w:spacing w:line="360" w:lineRule="auto"/>
              <w:rPr>
                <w:rFonts w:ascii="Times New Roman" w:hAnsi="Times New Roman" w:cs="Times New Roman"/>
                <w:sz w:val="24"/>
                <w:szCs w:val="24"/>
              </w:rPr>
            </w:pPr>
            <w:r>
              <w:rPr>
                <w:rFonts w:ascii="Times New Roman" w:hAnsi="Times New Roman" w:cs="Times New Roman"/>
                <w:sz w:val="24"/>
                <w:szCs w:val="24"/>
              </w:rPr>
              <w:t xml:space="preserve">Lab- </w:t>
            </w:r>
            <w:proofErr w:type="spellStart"/>
            <w:r>
              <w:rPr>
                <w:rFonts w:ascii="Times New Roman" w:hAnsi="Times New Roman" w:cs="Times New Roman"/>
                <w:sz w:val="24"/>
                <w:szCs w:val="24"/>
              </w:rPr>
              <w:t>Neutraceuticals</w:t>
            </w:r>
            <w:proofErr w:type="spellEnd"/>
            <w:r>
              <w:rPr>
                <w:rFonts w:ascii="Times New Roman" w:hAnsi="Times New Roman" w:cs="Times New Roman"/>
                <w:sz w:val="24"/>
                <w:szCs w:val="24"/>
              </w:rPr>
              <w:t xml:space="preserve"> &amp; Functional Foods</w:t>
            </w:r>
          </w:p>
        </w:tc>
        <w:tc>
          <w:tcPr>
            <w:tcW w:w="914" w:type="dxa"/>
          </w:tcPr>
          <w:p w:rsidR="00125F6F" w:rsidRPr="00C203BB" w:rsidRDefault="00125F6F" w:rsidP="0069160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52" w:type="dxa"/>
          </w:tcPr>
          <w:p w:rsidR="00125F6F" w:rsidRPr="00C203BB" w:rsidRDefault="00125F6F" w:rsidP="00691606">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226" w:type="dxa"/>
          </w:tcPr>
          <w:p w:rsidR="00125F6F" w:rsidRDefault="00125F6F" w:rsidP="00691606">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26" w:type="dxa"/>
          </w:tcPr>
          <w:p w:rsidR="00125F6F" w:rsidRDefault="00125F6F" w:rsidP="00691606">
            <w:pPr>
              <w:spacing w:line="36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125F6F" w:rsidRPr="00C203BB" w:rsidTr="002837F2">
        <w:trPr>
          <w:trHeight w:val="401"/>
        </w:trPr>
        <w:tc>
          <w:tcPr>
            <w:tcW w:w="1188" w:type="dxa"/>
          </w:tcPr>
          <w:p w:rsidR="00125F6F" w:rsidRPr="00C203BB" w:rsidRDefault="00125F6F" w:rsidP="00691606">
            <w:pPr>
              <w:spacing w:line="360" w:lineRule="auto"/>
              <w:jc w:val="center"/>
              <w:rPr>
                <w:rFonts w:ascii="Times New Roman" w:hAnsi="Times New Roman" w:cs="Times New Roman"/>
                <w:sz w:val="24"/>
                <w:szCs w:val="24"/>
              </w:rPr>
            </w:pPr>
            <w:r>
              <w:rPr>
                <w:rFonts w:ascii="Times New Roman" w:hAnsi="Times New Roman" w:cs="Times New Roman"/>
                <w:sz w:val="24"/>
                <w:szCs w:val="24"/>
              </w:rPr>
              <w:t>MFT-304</w:t>
            </w:r>
          </w:p>
        </w:tc>
        <w:tc>
          <w:tcPr>
            <w:tcW w:w="3960" w:type="dxa"/>
          </w:tcPr>
          <w:p w:rsidR="00125F6F" w:rsidRPr="00C203BB" w:rsidRDefault="00125F6F" w:rsidP="0054673D">
            <w:pPr>
              <w:spacing w:line="360" w:lineRule="auto"/>
              <w:rPr>
                <w:rFonts w:ascii="Times New Roman" w:hAnsi="Times New Roman" w:cs="Times New Roman"/>
                <w:sz w:val="24"/>
                <w:szCs w:val="24"/>
              </w:rPr>
            </w:pPr>
            <w:r w:rsidRPr="00C203BB">
              <w:rPr>
                <w:rFonts w:ascii="Times New Roman" w:hAnsi="Times New Roman" w:cs="Times New Roman"/>
                <w:sz w:val="24"/>
                <w:szCs w:val="24"/>
              </w:rPr>
              <w:t>Seminar</w:t>
            </w:r>
            <w:r>
              <w:rPr>
                <w:rFonts w:ascii="Times New Roman" w:hAnsi="Times New Roman" w:cs="Times New Roman"/>
                <w:sz w:val="24"/>
                <w:szCs w:val="24"/>
              </w:rPr>
              <w:t xml:space="preserve"> on Current Topic</w:t>
            </w:r>
          </w:p>
        </w:tc>
        <w:tc>
          <w:tcPr>
            <w:tcW w:w="914" w:type="dxa"/>
          </w:tcPr>
          <w:p w:rsidR="00125F6F" w:rsidRPr="00C203BB" w:rsidRDefault="00125F6F" w:rsidP="0054673D">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52" w:type="dxa"/>
          </w:tcPr>
          <w:p w:rsidR="00125F6F" w:rsidRPr="00C203BB" w:rsidRDefault="00125F6F" w:rsidP="00BF4A0B">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w:t>
            </w:r>
          </w:p>
        </w:tc>
        <w:tc>
          <w:tcPr>
            <w:tcW w:w="1226" w:type="dxa"/>
          </w:tcPr>
          <w:p w:rsidR="00125F6F" w:rsidRPr="00C203BB" w:rsidRDefault="00125F6F" w:rsidP="00BF4A0B">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26" w:type="dxa"/>
          </w:tcPr>
          <w:p w:rsidR="00125F6F" w:rsidRPr="00C203BB" w:rsidRDefault="00125F6F" w:rsidP="0054673D">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4B42B3" w:rsidRPr="00C203BB" w:rsidTr="002837F2">
        <w:trPr>
          <w:trHeight w:val="401"/>
        </w:trPr>
        <w:tc>
          <w:tcPr>
            <w:tcW w:w="1188" w:type="dxa"/>
          </w:tcPr>
          <w:p w:rsidR="004B42B3" w:rsidRDefault="004B42B3" w:rsidP="00691606">
            <w:pPr>
              <w:spacing w:line="360" w:lineRule="auto"/>
              <w:jc w:val="center"/>
              <w:rPr>
                <w:rFonts w:ascii="Times New Roman" w:hAnsi="Times New Roman" w:cs="Times New Roman"/>
                <w:sz w:val="24"/>
                <w:szCs w:val="24"/>
              </w:rPr>
            </w:pPr>
          </w:p>
        </w:tc>
        <w:tc>
          <w:tcPr>
            <w:tcW w:w="3960" w:type="dxa"/>
          </w:tcPr>
          <w:p w:rsidR="004B42B3" w:rsidRPr="00C203BB" w:rsidRDefault="004B42B3" w:rsidP="0054673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914" w:type="dxa"/>
          </w:tcPr>
          <w:p w:rsidR="004B42B3" w:rsidRDefault="004B42B3" w:rsidP="00A81FF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1252" w:type="dxa"/>
          </w:tcPr>
          <w:p w:rsidR="004B42B3" w:rsidRPr="00C203BB" w:rsidRDefault="004B42B3" w:rsidP="00BF4A0B">
            <w:pPr>
              <w:spacing w:line="360" w:lineRule="auto"/>
              <w:jc w:val="center"/>
              <w:rPr>
                <w:rFonts w:ascii="Times New Roman" w:hAnsi="Times New Roman" w:cs="Times New Roman"/>
                <w:sz w:val="24"/>
                <w:szCs w:val="24"/>
              </w:rPr>
            </w:pPr>
            <w:r>
              <w:rPr>
                <w:rFonts w:ascii="Times New Roman" w:hAnsi="Times New Roman" w:cs="Times New Roman"/>
                <w:sz w:val="24"/>
                <w:szCs w:val="24"/>
              </w:rPr>
              <w:t>190</w:t>
            </w:r>
          </w:p>
        </w:tc>
        <w:tc>
          <w:tcPr>
            <w:tcW w:w="1226" w:type="dxa"/>
          </w:tcPr>
          <w:p w:rsidR="004B42B3" w:rsidRDefault="004B42B3" w:rsidP="00BF4A0B">
            <w:pPr>
              <w:spacing w:line="36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226" w:type="dxa"/>
          </w:tcPr>
          <w:p w:rsidR="004B42B3" w:rsidRDefault="004B42B3" w:rsidP="0054673D">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r>
    </w:tbl>
    <w:p w:rsidR="00007A90" w:rsidRDefault="00007A90"/>
    <w:p w:rsidR="005A3377" w:rsidRPr="00C203BB" w:rsidRDefault="005A3377" w:rsidP="00A81FFE">
      <w:pPr>
        <w:spacing w:line="360" w:lineRule="auto"/>
        <w:jc w:val="center"/>
        <w:rPr>
          <w:rFonts w:ascii="Times New Roman" w:hAnsi="Times New Roman" w:cs="Times New Roman"/>
          <w:b/>
          <w:sz w:val="24"/>
          <w:szCs w:val="24"/>
        </w:rPr>
      </w:pPr>
      <w:r w:rsidRPr="00C203BB">
        <w:rPr>
          <w:rFonts w:ascii="Times New Roman" w:hAnsi="Times New Roman" w:cs="Times New Roman"/>
          <w:b/>
          <w:sz w:val="24"/>
          <w:szCs w:val="24"/>
        </w:rPr>
        <w:t>Semester-IV</w:t>
      </w:r>
    </w:p>
    <w:tbl>
      <w:tblPr>
        <w:tblStyle w:val="TableGrid"/>
        <w:tblW w:w="9648" w:type="dxa"/>
        <w:tblLayout w:type="fixed"/>
        <w:tblLook w:val="04A0" w:firstRow="1" w:lastRow="0" w:firstColumn="1" w:lastColumn="0" w:noHBand="0" w:noVBand="1"/>
      </w:tblPr>
      <w:tblGrid>
        <w:gridCol w:w="1278"/>
        <w:gridCol w:w="3870"/>
        <w:gridCol w:w="914"/>
        <w:gridCol w:w="1336"/>
        <w:gridCol w:w="1080"/>
        <w:gridCol w:w="1170"/>
      </w:tblGrid>
      <w:tr w:rsidR="00194CBC" w:rsidRPr="00C203BB" w:rsidTr="00194CBC">
        <w:trPr>
          <w:trHeight w:val="401"/>
        </w:trPr>
        <w:tc>
          <w:tcPr>
            <w:tcW w:w="1278" w:type="dxa"/>
          </w:tcPr>
          <w:p w:rsidR="00194CBC" w:rsidRPr="00C203BB" w:rsidRDefault="00194CBC" w:rsidP="0054673D">
            <w:pPr>
              <w:spacing w:line="360" w:lineRule="auto"/>
              <w:rPr>
                <w:rFonts w:ascii="Times New Roman" w:hAnsi="Times New Roman" w:cs="Times New Roman"/>
                <w:b/>
                <w:sz w:val="24"/>
                <w:szCs w:val="24"/>
              </w:rPr>
            </w:pPr>
            <w:r w:rsidRPr="00C203BB">
              <w:rPr>
                <w:rFonts w:ascii="Times New Roman" w:hAnsi="Times New Roman" w:cs="Times New Roman"/>
                <w:b/>
                <w:sz w:val="24"/>
                <w:szCs w:val="24"/>
              </w:rPr>
              <w:t>Sub Code</w:t>
            </w:r>
          </w:p>
        </w:tc>
        <w:tc>
          <w:tcPr>
            <w:tcW w:w="3870" w:type="dxa"/>
          </w:tcPr>
          <w:p w:rsidR="00194CBC" w:rsidRPr="00C203BB" w:rsidRDefault="00194CBC" w:rsidP="0054673D">
            <w:pPr>
              <w:spacing w:line="360" w:lineRule="auto"/>
              <w:jc w:val="center"/>
              <w:rPr>
                <w:rFonts w:ascii="Times New Roman" w:hAnsi="Times New Roman" w:cs="Times New Roman"/>
                <w:b/>
                <w:sz w:val="24"/>
                <w:szCs w:val="24"/>
              </w:rPr>
            </w:pPr>
            <w:r w:rsidRPr="00C203BB">
              <w:rPr>
                <w:rFonts w:ascii="Times New Roman" w:hAnsi="Times New Roman" w:cs="Times New Roman"/>
                <w:b/>
                <w:sz w:val="24"/>
                <w:szCs w:val="24"/>
              </w:rPr>
              <w:t>Subject Title</w:t>
            </w:r>
          </w:p>
        </w:tc>
        <w:tc>
          <w:tcPr>
            <w:tcW w:w="914" w:type="dxa"/>
          </w:tcPr>
          <w:p w:rsidR="00194CBC" w:rsidRPr="00C203BB" w:rsidRDefault="00194CBC" w:rsidP="0054673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Credit Hours</w:t>
            </w:r>
          </w:p>
        </w:tc>
        <w:tc>
          <w:tcPr>
            <w:tcW w:w="1336" w:type="dxa"/>
          </w:tcPr>
          <w:p w:rsidR="00194CBC" w:rsidRPr="00C203BB" w:rsidRDefault="00194CBC" w:rsidP="0054673D">
            <w:pPr>
              <w:spacing w:line="360" w:lineRule="auto"/>
              <w:jc w:val="center"/>
              <w:rPr>
                <w:rFonts w:ascii="Times New Roman" w:hAnsi="Times New Roman" w:cs="Times New Roman"/>
                <w:b/>
                <w:sz w:val="24"/>
                <w:szCs w:val="24"/>
              </w:rPr>
            </w:pPr>
            <w:r w:rsidRPr="00C203BB">
              <w:rPr>
                <w:rFonts w:ascii="Times New Roman" w:hAnsi="Times New Roman" w:cs="Times New Roman"/>
                <w:b/>
                <w:sz w:val="24"/>
                <w:szCs w:val="24"/>
              </w:rPr>
              <w:t>External Marks</w:t>
            </w:r>
          </w:p>
        </w:tc>
        <w:tc>
          <w:tcPr>
            <w:tcW w:w="1080" w:type="dxa"/>
          </w:tcPr>
          <w:p w:rsidR="00194CBC" w:rsidRPr="00C203BB" w:rsidRDefault="00194CBC" w:rsidP="0054673D">
            <w:pPr>
              <w:spacing w:line="360" w:lineRule="auto"/>
              <w:jc w:val="center"/>
              <w:rPr>
                <w:rFonts w:ascii="Times New Roman" w:hAnsi="Times New Roman" w:cs="Times New Roman"/>
                <w:b/>
                <w:sz w:val="24"/>
                <w:szCs w:val="24"/>
              </w:rPr>
            </w:pPr>
            <w:r w:rsidRPr="00C203BB">
              <w:rPr>
                <w:rFonts w:ascii="Times New Roman" w:hAnsi="Times New Roman" w:cs="Times New Roman"/>
                <w:b/>
                <w:sz w:val="24"/>
                <w:szCs w:val="24"/>
              </w:rPr>
              <w:t>Internal Marks</w:t>
            </w:r>
          </w:p>
        </w:tc>
        <w:tc>
          <w:tcPr>
            <w:tcW w:w="1170" w:type="dxa"/>
          </w:tcPr>
          <w:p w:rsidR="00194CBC" w:rsidRPr="00C203BB" w:rsidRDefault="00194CBC" w:rsidP="0054673D">
            <w:pPr>
              <w:spacing w:line="360" w:lineRule="auto"/>
              <w:jc w:val="center"/>
              <w:rPr>
                <w:rFonts w:ascii="Times New Roman" w:hAnsi="Times New Roman" w:cs="Times New Roman"/>
                <w:b/>
                <w:sz w:val="24"/>
                <w:szCs w:val="24"/>
              </w:rPr>
            </w:pPr>
            <w:r w:rsidRPr="00C203BB">
              <w:rPr>
                <w:rFonts w:ascii="Times New Roman" w:hAnsi="Times New Roman" w:cs="Times New Roman"/>
                <w:b/>
                <w:sz w:val="24"/>
                <w:szCs w:val="24"/>
              </w:rPr>
              <w:t>Total Marks</w:t>
            </w:r>
          </w:p>
        </w:tc>
      </w:tr>
      <w:tr w:rsidR="00194CBC" w:rsidRPr="00C203BB" w:rsidTr="00194CBC">
        <w:trPr>
          <w:trHeight w:val="401"/>
        </w:trPr>
        <w:tc>
          <w:tcPr>
            <w:tcW w:w="1278" w:type="dxa"/>
          </w:tcPr>
          <w:p w:rsidR="00194CBC" w:rsidRPr="00C203BB" w:rsidRDefault="00194CBC" w:rsidP="0054673D">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MFT-401</w:t>
            </w:r>
          </w:p>
        </w:tc>
        <w:tc>
          <w:tcPr>
            <w:tcW w:w="3870" w:type="dxa"/>
          </w:tcPr>
          <w:p w:rsidR="00194CBC" w:rsidRPr="00C203BB" w:rsidRDefault="00194CBC" w:rsidP="0054673D">
            <w:pPr>
              <w:spacing w:line="360" w:lineRule="auto"/>
              <w:rPr>
                <w:rFonts w:ascii="Times New Roman" w:hAnsi="Times New Roman" w:cs="Times New Roman"/>
                <w:sz w:val="24"/>
                <w:szCs w:val="24"/>
              </w:rPr>
            </w:pPr>
            <w:r>
              <w:rPr>
                <w:rFonts w:ascii="Times New Roman" w:hAnsi="Times New Roman" w:cs="Times New Roman"/>
                <w:sz w:val="24"/>
                <w:szCs w:val="24"/>
              </w:rPr>
              <w:t xml:space="preserve">Dissertation </w:t>
            </w:r>
            <w:r w:rsidRPr="00C203BB">
              <w:rPr>
                <w:rFonts w:ascii="Times New Roman" w:hAnsi="Times New Roman" w:cs="Times New Roman"/>
                <w:sz w:val="24"/>
                <w:szCs w:val="24"/>
              </w:rPr>
              <w:t>and Viva Voce</w:t>
            </w:r>
          </w:p>
        </w:tc>
        <w:tc>
          <w:tcPr>
            <w:tcW w:w="914" w:type="dxa"/>
          </w:tcPr>
          <w:p w:rsidR="00194CBC" w:rsidRPr="00C203BB" w:rsidRDefault="00194CBC" w:rsidP="0054673D">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36" w:type="dxa"/>
          </w:tcPr>
          <w:p w:rsidR="00194CBC" w:rsidRPr="00C203BB" w:rsidRDefault="00194CBC" w:rsidP="0054673D">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80" w:type="dxa"/>
          </w:tcPr>
          <w:p w:rsidR="00194CBC" w:rsidRPr="00C203BB" w:rsidRDefault="00194CBC" w:rsidP="0054673D">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100</w:t>
            </w:r>
          </w:p>
        </w:tc>
        <w:tc>
          <w:tcPr>
            <w:tcW w:w="1170" w:type="dxa"/>
          </w:tcPr>
          <w:p w:rsidR="00194CBC" w:rsidRPr="00C203BB" w:rsidRDefault="00194CBC" w:rsidP="0054673D">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200</w:t>
            </w:r>
          </w:p>
        </w:tc>
      </w:tr>
    </w:tbl>
    <w:p w:rsidR="005A3377" w:rsidRPr="00C203BB" w:rsidRDefault="005A3377" w:rsidP="005A3377">
      <w:pPr>
        <w:spacing w:line="360" w:lineRule="auto"/>
        <w:rPr>
          <w:rFonts w:ascii="Times New Roman" w:hAnsi="Times New Roman" w:cs="Times New Roman"/>
          <w:b/>
          <w:sz w:val="24"/>
          <w:szCs w:val="24"/>
        </w:rPr>
      </w:pPr>
    </w:p>
    <w:p w:rsidR="005A3377" w:rsidRPr="00C203BB" w:rsidRDefault="004B42B3" w:rsidP="005A337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5A3377" w:rsidRPr="00C203BB">
        <w:rPr>
          <w:rFonts w:ascii="Times New Roman" w:hAnsi="Times New Roman" w:cs="Times New Roman"/>
          <w:b/>
          <w:sz w:val="24"/>
          <w:szCs w:val="24"/>
        </w:rPr>
        <w:t>ELECTIVE- I (any one of the following)</w:t>
      </w:r>
    </w:p>
    <w:tbl>
      <w:tblPr>
        <w:tblStyle w:val="TableGrid"/>
        <w:tblW w:w="8118" w:type="dxa"/>
        <w:tblLook w:val="04A0" w:firstRow="1" w:lastRow="0" w:firstColumn="1" w:lastColumn="0" w:noHBand="0" w:noVBand="1"/>
      </w:tblPr>
      <w:tblGrid>
        <w:gridCol w:w="828"/>
        <w:gridCol w:w="2170"/>
        <w:gridCol w:w="5120"/>
      </w:tblGrid>
      <w:tr w:rsidR="005A3377" w:rsidRPr="00C203BB" w:rsidTr="0054673D">
        <w:trPr>
          <w:trHeight w:val="401"/>
        </w:trPr>
        <w:tc>
          <w:tcPr>
            <w:tcW w:w="828" w:type="dxa"/>
          </w:tcPr>
          <w:p w:rsidR="005A3377" w:rsidRPr="00C203BB" w:rsidRDefault="005A3377" w:rsidP="0054673D">
            <w:pPr>
              <w:spacing w:line="360" w:lineRule="auto"/>
              <w:jc w:val="center"/>
              <w:rPr>
                <w:rFonts w:ascii="Times New Roman" w:hAnsi="Times New Roman" w:cs="Times New Roman"/>
                <w:b/>
                <w:sz w:val="24"/>
                <w:szCs w:val="24"/>
              </w:rPr>
            </w:pPr>
            <w:proofErr w:type="spellStart"/>
            <w:r w:rsidRPr="00C203BB">
              <w:rPr>
                <w:rFonts w:ascii="Times New Roman" w:hAnsi="Times New Roman" w:cs="Times New Roman"/>
                <w:b/>
                <w:sz w:val="24"/>
                <w:szCs w:val="24"/>
              </w:rPr>
              <w:t>S.No</w:t>
            </w:r>
            <w:proofErr w:type="spellEnd"/>
          </w:p>
        </w:tc>
        <w:tc>
          <w:tcPr>
            <w:tcW w:w="2170" w:type="dxa"/>
          </w:tcPr>
          <w:p w:rsidR="005A3377" w:rsidRPr="00C203BB" w:rsidRDefault="005A3377" w:rsidP="0054673D">
            <w:pPr>
              <w:spacing w:line="360" w:lineRule="auto"/>
              <w:jc w:val="center"/>
              <w:rPr>
                <w:rFonts w:ascii="Times New Roman" w:hAnsi="Times New Roman" w:cs="Times New Roman"/>
                <w:b/>
                <w:sz w:val="24"/>
                <w:szCs w:val="24"/>
              </w:rPr>
            </w:pPr>
            <w:r w:rsidRPr="00C203BB">
              <w:rPr>
                <w:rFonts w:ascii="Times New Roman" w:hAnsi="Times New Roman" w:cs="Times New Roman"/>
                <w:b/>
                <w:sz w:val="24"/>
                <w:szCs w:val="24"/>
              </w:rPr>
              <w:t>Sub Code</w:t>
            </w:r>
          </w:p>
        </w:tc>
        <w:tc>
          <w:tcPr>
            <w:tcW w:w="5120" w:type="dxa"/>
          </w:tcPr>
          <w:p w:rsidR="005A3377" w:rsidRPr="00C203BB" w:rsidRDefault="005A3377" w:rsidP="0054673D">
            <w:pPr>
              <w:spacing w:line="360" w:lineRule="auto"/>
              <w:jc w:val="center"/>
              <w:rPr>
                <w:rFonts w:ascii="Times New Roman" w:hAnsi="Times New Roman" w:cs="Times New Roman"/>
                <w:b/>
                <w:sz w:val="24"/>
                <w:szCs w:val="24"/>
              </w:rPr>
            </w:pPr>
            <w:r w:rsidRPr="00C203BB">
              <w:rPr>
                <w:rFonts w:ascii="Times New Roman" w:hAnsi="Times New Roman" w:cs="Times New Roman"/>
                <w:b/>
                <w:sz w:val="24"/>
                <w:szCs w:val="24"/>
              </w:rPr>
              <w:t>Subject Title</w:t>
            </w:r>
          </w:p>
        </w:tc>
      </w:tr>
      <w:tr w:rsidR="005A3377" w:rsidRPr="00C203BB" w:rsidTr="0054673D">
        <w:trPr>
          <w:trHeight w:val="401"/>
        </w:trPr>
        <w:tc>
          <w:tcPr>
            <w:tcW w:w="828" w:type="dxa"/>
          </w:tcPr>
          <w:p w:rsidR="005A3377" w:rsidRPr="00C203BB" w:rsidRDefault="005A3377" w:rsidP="0054673D">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1</w:t>
            </w:r>
          </w:p>
        </w:tc>
        <w:tc>
          <w:tcPr>
            <w:tcW w:w="2170" w:type="dxa"/>
          </w:tcPr>
          <w:p w:rsidR="005A3377" w:rsidRPr="00C203BB" w:rsidRDefault="005A3377" w:rsidP="004B42B3">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MFT-30</w:t>
            </w:r>
            <w:r w:rsidR="008E786A">
              <w:rPr>
                <w:rFonts w:ascii="Times New Roman" w:hAnsi="Times New Roman" w:cs="Times New Roman"/>
                <w:sz w:val="24"/>
                <w:szCs w:val="24"/>
              </w:rPr>
              <w:t>2</w:t>
            </w:r>
          </w:p>
        </w:tc>
        <w:tc>
          <w:tcPr>
            <w:tcW w:w="5120" w:type="dxa"/>
          </w:tcPr>
          <w:p w:rsidR="005A3377" w:rsidRPr="00C203BB" w:rsidRDefault="00A756AA" w:rsidP="0054673D">
            <w:pPr>
              <w:spacing w:line="360" w:lineRule="auto"/>
              <w:rPr>
                <w:rFonts w:ascii="Times New Roman" w:hAnsi="Times New Roman" w:cs="Times New Roman"/>
                <w:sz w:val="24"/>
                <w:szCs w:val="24"/>
              </w:rPr>
            </w:pPr>
            <w:r w:rsidRPr="00C203BB">
              <w:rPr>
                <w:rFonts w:ascii="Times New Roman" w:hAnsi="Times New Roman" w:cs="Times New Roman"/>
                <w:sz w:val="24"/>
                <w:szCs w:val="24"/>
              </w:rPr>
              <w:t>Thermal Food Processing</w:t>
            </w:r>
          </w:p>
        </w:tc>
      </w:tr>
      <w:tr w:rsidR="00A756AA" w:rsidRPr="00C203BB" w:rsidTr="0054673D">
        <w:trPr>
          <w:trHeight w:val="401"/>
        </w:trPr>
        <w:tc>
          <w:tcPr>
            <w:tcW w:w="828" w:type="dxa"/>
          </w:tcPr>
          <w:p w:rsidR="00A756AA" w:rsidRPr="00C203BB" w:rsidRDefault="00A756AA" w:rsidP="0054673D">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70" w:type="dxa"/>
          </w:tcPr>
          <w:p w:rsidR="00A756AA" w:rsidRPr="00C203BB" w:rsidRDefault="00A756AA" w:rsidP="004B42B3">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MFT-</w:t>
            </w:r>
            <w:r>
              <w:rPr>
                <w:rFonts w:ascii="Times New Roman" w:hAnsi="Times New Roman" w:cs="Times New Roman"/>
                <w:sz w:val="24"/>
                <w:szCs w:val="24"/>
              </w:rPr>
              <w:t>30</w:t>
            </w:r>
            <w:r w:rsidR="004B42B3">
              <w:rPr>
                <w:rFonts w:ascii="Times New Roman" w:hAnsi="Times New Roman" w:cs="Times New Roman"/>
                <w:sz w:val="24"/>
                <w:szCs w:val="24"/>
              </w:rPr>
              <w:t>5</w:t>
            </w:r>
          </w:p>
        </w:tc>
        <w:tc>
          <w:tcPr>
            <w:tcW w:w="5120" w:type="dxa"/>
          </w:tcPr>
          <w:p w:rsidR="00A756AA" w:rsidRPr="00B074EF" w:rsidRDefault="00A756AA" w:rsidP="00BF4A0B">
            <w:pPr>
              <w:rPr>
                <w:rFonts w:ascii="Times New Roman" w:hAnsi="Times New Roman" w:cs="Times New Roman"/>
                <w:sz w:val="24"/>
                <w:szCs w:val="24"/>
              </w:rPr>
            </w:pPr>
            <w:r>
              <w:rPr>
                <w:rFonts w:ascii="Times New Roman" w:hAnsi="Times New Roman" w:cs="Times New Roman"/>
                <w:sz w:val="24"/>
                <w:szCs w:val="24"/>
              </w:rPr>
              <w:t>Technology of Frozen Foods</w:t>
            </w:r>
          </w:p>
        </w:tc>
      </w:tr>
      <w:tr w:rsidR="00A756AA" w:rsidRPr="00C203BB" w:rsidTr="0054673D">
        <w:trPr>
          <w:trHeight w:val="401"/>
        </w:trPr>
        <w:tc>
          <w:tcPr>
            <w:tcW w:w="828" w:type="dxa"/>
          </w:tcPr>
          <w:p w:rsidR="00A756AA" w:rsidRPr="00C203BB" w:rsidRDefault="00A756AA" w:rsidP="0054673D">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70" w:type="dxa"/>
          </w:tcPr>
          <w:p w:rsidR="00A756AA" w:rsidRPr="00C203BB" w:rsidRDefault="00A756AA" w:rsidP="004B42B3">
            <w:pPr>
              <w:spacing w:line="360" w:lineRule="auto"/>
              <w:jc w:val="center"/>
              <w:rPr>
                <w:rFonts w:ascii="Times New Roman" w:hAnsi="Times New Roman" w:cs="Times New Roman"/>
                <w:sz w:val="24"/>
                <w:szCs w:val="24"/>
              </w:rPr>
            </w:pPr>
            <w:r w:rsidRPr="00C203BB">
              <w:rPr>
                <w:rFonts w:ascii="Times New Roman" w:hAnsi="Times New Roman" w:cs="Times New Roman"/>
                <w:sz w:val="24"/>
                <w:szCs w:val="24"/>
              </w:rPr>
              <w:t>MFT-</w:t>
            </w:r>
            <w:r>
              <w:rPr>
                <w:rFonts w:ascii="Times New Roman" w:hAnsi="Times New Roman" w:cs="Times New Roman"/>
                <w:sz w:val="24"/>
                <w:szCs w:val="24"/>
              </w:rPr>
              <w:t>30</w:t>
            </w:r>
            <w:r w:rsidR="004B42B3">
              <w:rPr>
                <w:rFonts w:ascii="Times New Roman" w:hAnsi="Times New Roman" w:cs="Times New Roman"/>
                <w:sz w:val="24"/>
                <w:szCs w:val="24"/>
              </w:rPr>
              <w:t>6</w:t>
            </w:r>
          </w:p>
        </w:tc>
        <w:tc>
          <w:tcPr>
            <w:tcW w:w="5120" w:type="dxa"/>
          </w:tcPr>
          <w:p w:rsidR="00A756AA" w:rsidRPr="00B074EF" w:rsidRDefault="00A756AA" w:rsidP="00BF4A0B">
            <w:pPr>
              <w:rPr>
                <w:rFonts w:ascii="Times New Roman" w:hAnsi="Times New Roman" w:cs="Times New Roman"/>
                <w:sz w:val="24"/>
                <w:szCs w:val="24"/>
              </w:rPr>
            </w:pPr>
            <w:r>
              <w:rPr>
                <w:rFonts w:ascii="Times New Roman" w:hAnsi="Times New Roman" w:cs="Times New Roman"/>
                <w:sz w:val="24"/>
                <w:szCs w:val="24"/>
              </w:rPr>
              <w:t>Beverage &amp; Snack Food</w:t>
            </w:r>
            <w:r w:rsidRPr="00B074EF">
              <w:rPr>
                <w:rFonts w:ascii="Times New Roman" w:hAnsi="Times New Roman" w:cs="Times New Roman"/>
                <w:sz w:val="24"/>
                <w:szCs w:val="24"/>
              </w:rPr>
              <w:t xml:space="preserve"> Technology</w:t>
            </w:r>
          </w:p>
        </w:tc>
      </w:tr>
    </w:tbl>
    <w:p w:rsidR="005A3377" w:rsidRPr="00C203BB" w:rsidRDefault="005A3377" w:rsidP="005A3377">
      <w:pPr>
        <w:spacing w:line="360" w:lineRule="auto"/>
        <w:rPr>
          <w:rFonts w:ascii="Times New Roman" w:hAnsi="Times New Roman" w:cs="Times New Roman"/>
          <w:b/>
          <w:sz w:val="24"/>
          <w:szCs w:val="24"/>
        </w:rPr>
      </w:pPr>
    </w:p>
    <w:p w:rsidR="005A3377" w:rsidRPr="007C2852" w:rsidRDefault="005A3377" w:rsidP="007C2852">
      <w:pPr>
        <w:spacing w:line="240" w:lineRule="auto"/>
        <w:rPr>
          <w:rFonts w:ascii="Times New Roman" w:hAnsi="Times New Roman" w:cs="Times New Roman"/>
          <w:b/>
          <w:sz w:val="24"/>
          <w:szCs w:val="24"/>
        </w:rPr>
      </w:pPr>
      <w:r w:rsidRPr="007C2852">
        <w:rPr>
          <w:rFonts w:ascii="Times New Roman" w:hAnsi="Times New Roman" w:cs="Times New Roman"/>
          <w:b/>
          <w:sz w:val="24"/>
          <w:szCs w:val="24"/>
        </w:rPr>
        <w:t xml:space="preserve">Note- </w:t>
      </w:r>
    </w:p>
    <w:p w:rsidR="005A3377" w:rsidRPr="007C2852" w:rsidRDefault="005A3377" w:rsidP="007C2852">
      <w:pPr>
        <w:pStyle w:val="ListParagraph"/>
        <w:numPr>
          <w:ilvl w:val="0"/>
          <w:numId w:val="1"/>
        </w:numPr>
        <w:spacing w:line="240" w:lineRule="auto"/>
        <w:rPr>
          <w:rFonts w:ascii="Times New Roman" w:hAnsi="Times New Roman" w:cs="Times New Roman"/>
          <w:b/>
          <w:sz w:val="24"/>
          <w:szCs w:val="24"/>
        </w:rPr>
      </w:pPr>
      <w:r w:rsidRPr="007C2852">
        <w:rPr>
          <w:rFonts w:ascii="Times New Roman" w:hAnsi="Times New Roman" w:cs="Times New Roman"/>
          <w:b/>
          <w:sz w:val="24"/>
          <w:szCs w:val="24"/>
        </w:rPr>
        <w:t>The institute will intimate the DR (Secrecy) KUK in the start of semester reporting the elective papers being taught in particular year.</w:t>
      </w:r>
    </w:p>
    <w:p w:rsidR="005A3377" w:rsidRDefault="005A3377" w:rsidP="005A3377">
      <w:pPr>
        <w:pStyle w:val="ListParagraph"/>
        <w:numPr>
          <w:ilvl w:val="0"/>
          <w:numId w:val="1"/>
        </w:numPr>
        <w:rPr>
          <w:rFonts w:ascii="Times New Roman" w:hAnsi="Times New Roman" w:cs="Times New Roman"/>
          <w:b/>
          <w:sz w:val="28"/>
          <w:szCs w:val="28"/>
        </w:rPr>
      </w:pPr>
      <w:r w:rsidRPr="007C2852">
        <w:rPr>
          <w:rFonts w:ascii="Times New Roman" w:hAnsi="Times New Roman" w:cs="Times New Roman"/>
          <w:b/>
          <w:sz w:val="24"/>
          <w:szCs w:val="24"/>
        </w:rPr>
        <w:t xml:space="preserve"> The pass marks in paper MFT 401 shall be 40% in internal and external separately and 40% in aggregate</w:t>
      </w:r>
      <w:r w:rsidRPr="00666411">
        <w:rPr>
          <w:rFonts w:ascii="Times New Roman" w:hAnsi="Times New Roman" w:cs="Times New Roman"/>
          <w:b/>
          <w:sz w:val="28"/>
          <w:szCs w:val="28"/>
        </w:rPr>
        <w:t>.</w:t>
      </w:r>
    </w:p>
    <w:p w:rsidR="00A756AA" w:rsidRPr="00B37F51" w:rsidRDefault="00B37F51" w:rsidP="005A3377">
      <w:pPr>
        <w:pStyle w:val="ListParagraph"/>
        <w:numPr>
          <w:ilvl w:val="0"/>
          <w:numId w:val="1"/>
        </w:numPr>
        <w:rPr>
          <w:rFonts w:ascii="Times New Roman" w:hAnsi="Times New Roman" w:cs="Times New Roman"/>
          <w:b/>
          <w:sz w:val="28"/>
          <w:szCs w:val="28"/>
        </w:rPr>
      </w:pPr>
      <w:r>
        <w:rPr>
          <w:rFonts w:ascii="Times New Roman" w:hAnsi="Times New Roman" w:cs="Times New Roman"/>
          <w:b/>
          <w:sz w:val="24"/>
          <w:szCs w:val="24"/>
        </w:rPr>
        <w:t>Minimum one Research Paper prior to submission of Dissertation in National / International referred Journals.</w:t>
      </w:r>
    </w:p>
    <w:p w:rsidR="007C2852" w:rsidRDefault="007C2852" w:rsidP="007C2852">
      <w:pPr>
        <w:pStyle w:val="ListParagraph"/>
        <w:rPr>
          <w:rFonts w:ascii="Times New Roman" w:hAnsi="Times New Roman" w:cs="Times New Roman"/>
          <w:b/>
          <w:sz w:val="24"/>
          <w:szCs w:val="24"/>
        </w:rPr>
      </w:pPr>
    </w:p>
    <w:p w:rsidR="00DD599B" w:rsidRDefault="00DD599B" w:rsidP="007C2852">
      <w:pPr>
        <w:pStyle w:val="ListParagraph"/>
        <w:rPr>
          <w:rFonts w:ascii="Times New Roman" w:hAnsi="Times New Roman" w:cs="Times New Roman"/>
          <w:b/>
          <w:sz w:val="24"/>
          <w:szCs w:val="24"/>
        </w:rPr>
      </w:pPr>
    </w:p>
    <w:p w:rsidR="00DD599B" w:rsidRDefault="00DD599B" w:rsidP="007C2852">
      <w:pPr>
        <w:pStyle w:val="ListParagraph"/>
        <w:rPr>
          <w:rFonts w:ascii="Times New Roman" w:hAnsi="Times New Roman" w:cs="Times New Roman"/>
          <w:b/>
          <w:sz w:val="24"/>
          <w:szCs w:val="24"/>
        </w:rPr>
      </w:pPr>
    </w:p>
    <w:p w:rsidR="00DD599B" w:rsidRDefault="00DD599B" w:rsidP="007C2852">
      <w:pPr>
        <w:pStyle w:val="ListParagraph"/>
        <w:rPr>
          <w:rFonts w:ascii="Times New Roman" w:hAnsi="Times New Roman" w:cs="Times New Roman"/>
          <w:b/>
          <w:sz w:val="24"/>
          <w:szCs w:val="24"/>
        </w:rPr>
      </w:pPr>
    </w:p>
    <w:p w:rsidR="00DD599B" w:rsidRDefault="00DD599B" w:rsidP="007C2852">
      <w:pPr>
        <w:pStyle w:val="ListParagraph"/>
        <w:rPr>
          <w:rFonts w:ascii="Times New Roman" w:hAnsi="Times New Roman" w:cs="Times New Roman"/>
          <w:b/>
          <w:sz w:val="24"/>
          <w:szCs w:val="24"/>
        </w:rPr>
      </w:pPr>
    </w:p>
    <w:p w:rsidR="00DD599B" w:rsidRDefault="00DD599B" w:rsidP="007C2852">
      <w:pPr>
        <w:pStyle w:val="ListParagraph"/>
        <w:rPr>
          <w:rFonts w:ascii="Times New Roman" w:hAnsi="Times New Roman" w:cs="Times New Roman"/>
          <w:b/>
          <w:sz w:val="24"/>
          <w:szCs w:val="24"/>
        </w:rPr>
      </w:pPr>
    </w:p>
    <w:p w:rsidR="00DD599B" w:rsidRDefault="00DD599B" w:rsidP="007C2852">
      <w:pPr>
        <w:pStyle w:val="ListParagraph"/>
        <w:rPr>
          <w:rFonts w:ascii="Times New Roman" w:hAnsi="Times New Roman" w:cs="Times New Roman"/>
          <w:b/>
          <w:sz w:val="24"/>
          <w:szCs w:val="24"/>
        </w:rPr>
      </w:pPr>
    </w:p>
    <w:p w:rsidR="00DD599B" w:rsidRDefault="00DD599B" w:rsidP="007C2852">
      <w:pPr>
        <w:pStyle w:val="ListParagraph"/>
        <w:rPr>
          <w:rFonts w:ascii="Times New Roman" w:hAnsi="Times New Roman" w:cs="Times New Roman"/>
          <w:b/>
          <w:sz w:val="24"/>
          <w:szCs w:val="24"/>
        </w:rPr>
      </w:pPr>
    </w:p>
    <w:p w:rsidR="00DD599B" w:rsidRDefault="00DD599B" w:rsidP="007C2852">
      <w:pPr>
        <w:pStyle w:val="ListParagraph"/>
        <w:rPr>
          <w:rFonts w:ascii="Times New Roman" w:hAnsi="Times New Roman" w:cs="Times New Roman"/>
          <w:b/>
          <w:sz w:val="24"/>
          <w:szCs w:val="24"/>
        </w:rPr>
      </w:pPr>
    </w:p>
    <w:p w:rsidR="00EE6444" w:rsidRPr="00A81FFE" w:rsidRDefault="00EE6444" w:rsidP="00EE6444">
      <w:pPr>
        <w:autoSpaceDE w:val="0"/>
        <w:autoSpaceDN w:val="0"/>
        <w:adjustRightInd w:val="0"/>
        <w:spacing w:after="0" w:line="240" w:lineRule="auto"/>
        <w:jc w:val="both"/>
        <w:rPr>
          <w:rFonts w:ascii="Times New Roman" w:hAnsi="Times New Roman" w:cs="Times New Roman"/>
          <w:sz w:val="24"/>
          <w:szCs w:val="28"/>
        </w:rPr>
      </w:pPr>
      <w:r w:rsidRPr="00A81FFE">
        <w:rPr>
          <w:rFonts w:ascii="Times New Roman" w:hAnsi="Times New Roman" w:cs="Times New Roman"/>
          <w:b/>
          <w:bCs/>
          <w:sz w:val="24"/>
          <w:szCs w:val="28"/>
        </w:rPr>
        <w:t>MFT-301            NUTRACEUTICALS AND FUNCTIONAL FOODS</w:t>
      </w:r>
    </w:p>
    <w:p w:rsidR="00EE6444" w:rsidRPr="00A81FFE" w:rsidRDefault="00EE6444" w:rsidP="00EE6444">
      <w:pPr>
        <w:autoSpaceDE w:val="0"/>
        <w:autoSpaceDN w:val="0"/>
        <w:adjustRightInd w:val="0"/>
        <w:spacing w:after="0" w:line="240" w:lineRule="auto"/>
        <w:ind w:left="720" w:firstLine="720"/>
        <w:rPr>
          <w:rFonts w:ascii="Times New Roman" w:hAnsi="Times New Roman" w:cs="Times New Roman"/>
          <w:b/>
          <w:bCs/>
          <w:sz w:val="24"/>
          <w:szCs w:val="28"/>
        </w:rPr>
      </w:pPr>
      <w:r w:rsidRPr="00A81FFE">
        <w:rPr>
          <w:rFonts w:ascii="Times New Roman" w:hAnsi="Times New Roman" w:cs="Times New Roman"/>
          <w:b/>
          <w:bCs/>
          <w:sz w:val="24"/>
          <w:szCs w:val="28"/>
        </w:rPr>
        <w:t xml:space="preserve">                                                                           </w:t>
      </w:r>
      <w:r w:rsidR="00DD599B">
        <w:rPr>
          <w:rFonts w:ascii="Times New Roman" w:hAnsi="Times New Roman" w:cs="Times New Roman"/>
          <w:b/>
          <w:bCs/>
          <w:sz w:val="24"/>
          <w:szCs w:val="28"/>
        </w:rPr>
        <w:t xml:space="preserve">           </w:t>
      </w:r>
      <w:r w:rsidR="00A81FFE" w:rsidRPr="00A81FFE">
        <w:rPr>
          <w:rFonts w:ascii="Times New Roman" w:hAnsi="Times New Roman" w:cs="Times New Roman"/>
          <w:b/>
          <w:bCs/>
          <w:sz w:val="24"/>
          <w:szCs w:val="28"/>
        </w:rPr>
        <w:t>Credit hours 04</w:t>
      </w:r>
      <w:r w:rsidRPr="00A81FFE">
        <w:rPr>
          <w:rFonts w:ascii="Times New Roman" w:hAnsi="Times New Roman" w:cs="Times New Roman"/>
          <w:b/>
          <w:bCs/>
          <w:sz w:val="24"/>
          <w:szCs w:val="28"/>
        </w:rPr>
        <w:t xml:space="preserve">         </w:t>
      </w:r>
    </w:p>
    <w:p w:rsidR="00EE6444" w:rsidRPr="00A81FFE" w:rsidRDefault="00EE6444" w:rsidP="00EE6444">
      <w:pPr>
        <w:autoSpaceDE w:val="0"/>
        <w:autoSpaceDN w:val="0"/>
        <w:adjustRightInd w:val="0"/>
        <w:spacing w:after="0" w:line="240" w:lineRule="auto"/>
        <w:rPr>
          <w:rFonts w:ascii="Times New Roman" w:hAnsi="Times New Roman" w:cs="Times New Roman"/>
          <w:b/>
          <w:bCs/>
          <w:sz w:val="24"/>
          <w:szCs w:val="28"/>
        </w:rPr>
      </w:pPr>
      <w:r w:rsidRPr="00A81FFE">
        <w:rPr>
          <w:rFonts w:ascii="Times New Roman" w:hAnsi="Times New Roman" w:cs="Times New Roman"/>
          <w:b/>
          <w:bCs/>
          <w:sz w:val="24"/>
          <w:szCs w:val="28"/>
        </w:rPr>
        <w:t xml:space="preserve">                                                                                            </w:t>
      </w:r>
      <w:r w:rsidR="00DD599B">
        <w:rPr>
          <w:rFonts w:ascii="Times New Roman" w:hAnsi="Times New Roman" w:cs="Times New Roman"/>
          <w:b/>
          <w:bCs/>
          <w:sz w:val="24"/>
          <w:szCs w:val="28"/>
        </w:rPr>
        <w:t xml:space="preserve">              </w:t>
      </w:r>
      <w:r w:rsidRPr="00A81FFE">
        <w:rPr>
          <w:rFonts w:ascii="Times New Roman" w:hAnsi="Times New Roman" w:cs="Times New Roman"/>
          <w:b/>
          <w:bCs/>
          <w:sz w:val="24"/>
          <w:szCs w:val="28"/>
        </w:rPr>
        <w:t xml:space="preserve">    Internal- 30</w:t>
      </w:r>
    </w:p>
    <w:p w:rsidR="00EE6444" w:rsidRPr="00A81FFE" w:rsidRDefault="00EE6444" w:rsidP="00EE6444">
      <w:pPr>
        <w:autoSpaceDE w:val="0"/>
        <w:autoSpaceDN w:val="0"/>
        <w:adjustRightInd w:val="0"/>
        <w:spacing w:after="0" w:line="240" w:lineRule="auto"/>
        <w:ind w:left="6480"/>
        <w:rPr>
          <w:rFonts w:ascii="Times New Roman" w:hAnsi="Times New Roman" w:cs="Times New Roman"/>
          <w:b/>
          <w:bCs/>
          <w:sz w:val="24"/>
          <w:szCs w:val="28"/>
        </w:rPr>
      </w:pPr>
      <w:r w:rsidRPr="00A81FFE">
        <w:rPr>
          <w:rFonts w:ascii="Times New Roman" w:hAnsi="Times New Roman" w:cs="Times New Roman"/>
          <w:b/>
          <w:bCs/>
          <w:sz w:val="24"/>
          <w:szCs w:val="28"/>
        </w:rPr>
        <w:t xml:space="preserve">  External-70</w:t>
      </w:r>
    </w:p>
    <w:p w:rsidR="00EE6444" w:rsidRPr="00A81FFE" w:rsidRDefault="00EE6444" w:rsidP="00EE6444">
      <w:pPr>
        <w:autoSpaceDE w:val="0"/>
        <w:autoSpaceDN w:val="0"/>
        <w:adjustRightInd w:val="0"/>
        <w:spacing w:after="0" w:line="240" w:lineRule="auto"/>
        <w:rPr>
          <w:rFonts w:ascii="Times New Roman" w:hAnsi="Times New Roman" w:cs="Times New Roman"/>
          <w:b/>
          <w:bCs/>
          <w:sz w:val="24"/>
          <w:szCs w:val="28"/>
        </w:rPr>
      </w:pPr>
      <w:r w:rsidRPr="00A81FFE">
        <w:rPr>
          <w:rFonts w:ascii="Times New Roman" w:hAnsi="Times New Roman" w:cs="Times New Roman"/>
          <w:b/>
          <w:bCs/>
          <w:sz w:val="24"/>
          <w:szCs w:val="28"/>
        </w:rPr>
        <w:t xml:space="preserve">                                                                                               </w:t>
      </w:r>
      <w:r w:rsidR="00DD599B">
        <w:rPr>
          <w:rFonts w:ascii="Times New Roman" w:hAnsi="Times New Roman" w:cs="Times New Roman"/>
          <w:b/>
          <w:bCs/>
          <w:sz w:val="24"/>
          <w:szCs w:val="28"/>
        </w:rPr>
        <w:t xml:space="preserve">               </w:t>
      </w:r>
      <w:r w:rsidRPr="00A81FFE">
        <w:rPr>
          <w:rFonts w:ascii="Times New Roman" w:hAnsi="Times New Roman" w:cs="Times New Roman"/>
          <w:b/>
          <w:bCs/>
          <w:sz w:val="24"/>
          <w:szCs w:val="28"/>
        </w:rPr>
        <w:t>Exam Duration: 3hrs</w:t>
      </w:r>
    </w:p>
    <w:p w:rsidR="00EE6444" w:rsidRPr="00A81FFE" w:rsidRDefault="00EE6444" w:rsidP="00A81FFE">
      <w:pPr>
        <w:autoSpaceDE w:val="0"/>
        <w:autoSpaceDN w:val="0"/>
        <w:adjustRightInd w:val="0"/>
        <w:spacing w:after="0" w:line="240" w:lineRule="auto"/>
        <w:jc w:val="both"/>
        <w:rPr>
          <w:rFonts w:ascii="Times New Roman" w:hAnsi="Times New Roman" w:cs="Times New Roman"/>
          <w:b/>
          <w:bCs/>
          <w:sz w:val="24"/>
          <w:szCs w:val="28"/>
        </w:rPr>
      </w:pPr>
      <w:r w:rsidRPr="00A81FFE">
        <w:rPr>
          <w:rFonts w:ascii="Times New Roman" w:hAnsi="Times New Roman" w:cs="Times New Roman"/>
          <w:b/>
          <w:bCs/>
          <w:sz w:val="24"/>
          <w:szCs w:val="28"/>
        </w:rPr>
        <w:t xml:space="preserve">Note- The examiner will set eight questions of 14 marks each taking two from each unit. The candidates are required to attempt five Questions in total, selecting at least one from each unit. </w:t>
      </w:r>
    </w:p>
    <w:p w:rsidR="00EE6444" w:rsidRPr="00A81FFE" w:rsidRDefault="00EE6444" w:rsidP="00EE6444">
      <w:pPr>
        <w:autoSpaceDE w:val="0"/>
        <w:autoSpaceDN w:val="0"/>
        <w:adjustRightInd w:val="0"/>
        <w:spacing w:after="0" w:line="240" w:lineRule="auto"/>
        <w:rPr>
          <w:rFonts w:ascii="Times New Roman" w:hAnsi="Times New Roman" w:cs="Times New Roman"/>
          <w:b/>
          <w:bCs/>
          <w:sz w:val="24"/>
          <w:szCs w:val="28"/>
        </w:rPr>
      </w:pPr>
    </w:p>
    <w:p w:rsidR="00EE6444" w:rsidRPr="00A81FFE" w:rsidRDefault="00EE6444" w:rsidP="00EE6444">
      <w:pPr>
        <w:autoSpaceDE w:val="0"/>
        <w:autoSpaceDN w:val="0"/>
        <w:adjustRightInd w:val="0"/>
        <w:spacing w:after="0" w:line="240" w:lineRule="auto"/>
        <w:rPr>
          <w:rFonts w:ascii="Times New Roman" w:hAnsi="Times New Roman" w:cs="Times New Roman"/>
          <w:b/>
          <w:bCs/>
          <w:sz w:val="24"/>
          <w:szCs w:val="28"/>
        </w:rPr>
      </w:pPr>
      <w:r w:rsidRPr="00A81FFE">
        <w:rPr>
          <w:rFonts w:ascii="Times New Roman" w:hAnsi="Times New Roman" w:cs="Times New Roman"/>
          <w:b/>
          <w:bCs/>
          <w:sz w:val="24"/>
          <w:szCs w:val="28"/>
        </w:rPr>
        <w:t>Unit – I</w:t>
      </w:r>
    </w:p>
    <w:p w:rsidR="00EE6444" w:rsidRPr="00A81FFE" w:rsidRDefault="00EE6444" w:rsidP="00EE6444">
      <w:pPr>
        <w:autoSpaceDE w:val="0"/>
        <w:autoSpaceDN w:val="0"/>
        <w:adjustRightInd w:val="0"/>
        <w:spacing w:after="0" w:line="240" w:lineRule="auto"/>
        <w:rPr>
          <w:rFonts w:ascii="Times New Roman" w:hAnsi="Times New Roman" w:cs="Times New Roman"/>
          <w:b/>
          <w:bCs/>
          <w:sz w:val="24"/>
          <w:szCs w:val="28"/>
        </w:rPr>
      </w:pPr>
    </w:p>
    <w:p w:rsidR="00EE6444" w:rsidRPr="00A81FFE" w:rsidRDefault="00EE6444" w:rsidP="00A81FFE">
      <w:pPr>
        <w:autoSpaceDE w:val="0"/>
        <w:autoSpaceDN w:val="0"/>
        <w:adjustRightInd w:val="0"/>
        <w:spacing w:after="0" w:line="240" w:lineRule="auto"/>
        <w:jc w:val="both"/>
        <w:rPr>
          <w:rFonts w:ascii="Times New Roman" w:hAnsi="Times New Roman" w:cs="Times New Roman"/>
          <w:sz w:val="24"/>
          <w:szCs w:val="28"/>
        </w:rPr>
      </w:pPr>
      <w:r w:rsidRPr="00A81FFE">
        <w:rPr>
          <w:rFonts w:ascii="Times New Roman" w:hAnsi="Times New Roman" w:cs="Times New Roman"/>
          <w:sz w:val="24"/>
          <w:szCs w:val="28"/>
        </w:rPr>
        <w:t xml:space="preserve">Defining </w:t>
      </w:r>
      <w:proofErr w:type="spellStart"/>
      <w:r w:rsidRPr="00A81FFE">
        <w:rPr>
          <w:rFonts w:ascii="Times New Roman" w:hAnsi="Times New Roman" w:cs="Times New Roman"/>
          <w:sz w:val="24"/>
          <w:szCs w:val="28"/>
        </w:rPr>
        <w:t>nutraceuticals</w:t>
      </w:r>
      <w:proofErr w:type="spellEnd"/>
      <w:r w:rsidRPr="00A81FFE">
        <w:rPr>
          <w:rFonts w:ascii="Times New Roman" w:hAnsi="Times New Roman" w:cs="Times New Roman"/>
          <w:sz w:val="24"/>
          <w:szCs w:val="28"/>
        </w:rPr>
        <w:t xml:space="preserve"> and functional foods, Nature, type and scope of </w:t>
      </w:r>
      <w:proofErr w:type="spellStart"/>
      <w:r w:rsidRPr="00A81FFE">
        <w:rPr>
          <w:rFonts w:ascii="Times New Roman" w:hAnsi="Times New Roman" w:cs="Times New Roman"/>
          <w:sz w:val="24"/>
          <w:szCs w:val="28"/>
        </w:rPr>
        <w:t>nutraceutical</w:t>
      </w:r>
      <w:proofErr w:type="spellEnd"/>
      <w:r w:rsidRPr="00A81FFE">
        <w:rPr>
          <w:rFonts w:ascii="Times New Roman" w:hAnsi="Times New Roman" w:cs="Times New Roman"/>
          <w:sz w:val="24"/>
          <w:szCs w:val="28"/>
        </w:rPr>
        <w:t xml:space="preserve"> and functional foods </w:t>
      </w:r>
    </w:p>
    <w:p w:rsidR="00EE6444" w:rsidRPr="00A81FFE" w:rsidRDefault="00EE6444" w:rsidP="00A81FFE">
      <w:pPr>
        <w:autoSpaceDE w:val="0"/>
        <w:autoSpaceDN w:val="0"/>
        <w:adjustRightInd w:val="0"/>
        <w:spacing w:after="0" w:line="240" w:lineRule="auto"/>
        <w:jc w:val="both"/>
        <w:rPr>
          <w:rFonts w:ascii="Times New Roman" w:hAnsi="Times New Roman" w:cs="Times New Roman"/>
          <w:sz w:val="24"/>
          <w:szCs w:val="28"/>
        </w:rPr>
      </w:pPr>
    </w:p>
    <w:p w:rsidR="00EE6444" w:rsidRPr="00A81FFE" w:rsidRDefault="00EE6444" w:rsidP="00A81FFE">
      <w:pPr>
        <w:autoSpaceDE w:val="0"/>
        <w:autoSpaceDN w:val="0"/>
        <w:adjustRightInd w:val="0"/>
        <w:spacing w:after="0" w:line="240" w:lineRule="auto"/>
        <w:jc w:val="both"/>
        <w:rPr>
          <w:rFonts w:ascii="Times New Roman" w:hAnsi="Times New Roman" w:cs="Times New Roman"/>
          <w:sz w:val="24"/>
          <w:szCs w:val="28"/>
        </w:rPr>
      </w:pPr>
      <w:proofErr w:type="spellStart"/>
      <w:r w:rsidRPr="00A81FFE">
        <w:rPr>
          <w:rFonts w:ascii="Times New Roman" w:hAnsi="Times New Roman" w:cs="Times New Roman"/>
          <w:sz w:val="24"/>
          <w:szCs w:val="28"/>
        </w:rPr>
        <w:t>Nutraceutical</w:t>
      </w:r>
      <w:proofErr w:type="spellEnd"/>
      <w:r w:rsidRPr="00A81FFE">
        <w:rPr>
          <w:rFonts w:ascii="Times New Roman" w:hAnsi="Times New Roman" w:cs="Times New Roman"/>
          <w:sz w:val="24"/>
          <w:szCs w:val="28"/>
        </w:rPr>
        <w:t xml:space="preserve"> and functional food applications and their health benefits, </w:t>
      </w:r>
      <w:proofErr w:type="spellStart"/>
      <w:r w:rsidRPr="00A81FFE">
        <w:rPr>
          <w:rFonts w:ascii="Times New Roman" w:hAnsi="Times New Roman" w:cs="Times New Roman"/>
          <w:sz w:val="24"/>
          <w:szCs w:val="28"/>
        </w:rPr>
        <w:t>Nutraceutical</w:t>
      </w:r>
      <w:proofErr w:type="spellEnd"/>
      <w:r w:rsidRPr="00A81FFE">
        <w:rPr>
          <w:rFonts w:ascii="Times New Roman" w:hAnsi="Times New Roman" w:cs="Times New Roman"/>
          <w:sz w:val="24"/>
          <w:szCs w:val="28"/>
        </w:rPr>
        <w:t xml:space="preserve"> compounds and their classification based on chemical and biochemical nature with suitable and relevant descriptions </w:t>
      </w:r>
    </w:p>
    <w:p w:rsidR="00EE6444" w:rsidRPr="00A81FFE" w:rsidRDefault="00EE6444" w:rsidP="00A81FFE">
      <w:pPr>
        <w:autoSpaceDE w:val="0"/>
        <w:autoSpaceDN w:val="0"/>
        <w:adjustRightInd w:val="0"/>
        <w:spacing w:after="0" w:line="240" w:lineRule="auto"/>
        <w:jc w:val="both"/>
        <w:rPr>
          <w:rFonts w:ascii="Times New Roman" w:hAnsi="Times New Roman" w:cs="Times New Roman"/>
          <w:sz w:val="24"/>
          <w:szCs w:val="28"/>
        </w:rPr>
      </w:pPr>
    </w:p>
    <w:p w:rsidR="00EE6444" w:rsidRPr="00A81FFE" w:rsidRDefault="00EE6444" w:rsidP="00A81FFE">
      <w:pPr>
        <w:autoSpaceDE w:val="0"/>
        <w:autoSpaceDN w:val="0"/>
        <w:adjustRightInd w:val="0"/>
        <w:spacing w:after="0" w:line="240" w:lineRule="auto"/>
        <w:jc w:val="both"/>
        <w:rPr>
          <w:rFonts w:ascii="Times New Roman" w:hAnsi="Times New Roman" w:cs="Times New Roman"/>
          <w:b/>
          <w:bCs/>
          <w:sz w:val="24"/>
          <w:szCs w:val="28"/>
        </w:rPr>
      </w:pPr>
      <w:r w:rsidRPr="00A81FFE">
        <w:rPr>
          <w:rFonts w:ascii="Times New Roman" w:hAnsi="Times New Roman" w:cs="Times New Roman"/>
          <w:b/>
          <w:bCs/>
          <w:sz w:val="24"/>
          <w:szCs w:val="28"/>
        </w:rPr>
        <w:t>Unit – II</w:t>
      </w:r>
    </w:p>
    <w:p w:rsidR="00EE6444" w:rsidRPr="00A81FFE" w:rsidRDefault="00EE6444" w:rsidP="00A81FFE">
      <w:pPr>
        <w:autoSpaceDE w:val="0"/>
        <w:autoSpaceDN w:val="0"/>
        <w:adjustRightInd w:val="0"/>
        <w:spacing w:after="0" w:line="240" w:lineRule="auto"/>
        <w:jc w:val="both"/>
        <w:rPr>
          <w:rFonts w:ascii="Times New Roman" w:hAnsi="Times New Roman" w:cs="Times New Roman"/>
          <w:sz w:val="24"/>
          <w:szCs w:val="28"/>
        </w:rPr>
      </w:pPr>
      <w:proofErr w:type="spellStart"/>
      <w:r w:rsidRPr="00A81FFE">
        <w:rPr>
          <w:rFonts w:ascii="Times New Roman" w:hAnsi="Times New Roman" w:cs="Times New Roman"/>
          <w:sz w:val="24"/>
          <w:szCs w:val="28"/>
        </w:rPr>
        <w:t>Nutraceuticals</w:t>
      </w:r>
      <w:proofErr w:type="spellEnd"/>
      <w:r w:rsidRPr="00A81FFE">
        <w:rPr>
          <w:rFonts w:ascii="Times New Roman" w:hAnsi="Times New Roman" w:cs="Times New Roman"/>
          <w:sz w:val="24"/>
          <w:szCs w:val="28"/>
        </w:rPr>
        <w:t xml:space="preserve"> for specific situations such as cancer, heart disease, stress, osteoarthritis, hypertension etc </w:t>
      </w:r>
    </w:p>
    <w:p w:rsidR="00EE6444" w:rsidRPr="00A81FFE" w:rsidRDefault="00EE6444" w:rsidP="00A81FFE">
      <w:pPr>
        <w:autoSpaceDE w:val="0"/>
        <w:autoSpaceDN w:val="0"/>
        <w:adjustRightInd w:val="0"/>
        <w:spacing w:after="0" w:line="240" w:lineRule="auto"/>
        <w:jc w:val="both"/>
        <w:rPr>
          <w:rFonts w:ascii="Times New Roman" w:hAnsi="Times New Roman" w:cs="Times New Roman"/>
          <w:sz w:val="24"/>
          <w:szCs w:val="28"/>
        </w:rPr>
      </w:pPr>
    </w:p>
    <w:p w:rsidR="00EE6444" w:rsidRPr="00A81FFE" w:rsidRDefault="00EE6444" w:rsidP="00A81FFE">
      <w:pPr>
        <w:autoSpaceDE w:val="0"/>
        <w:autoSpaceDN w:val="0"/>
        <w:adjustRightInd w:val="0"/>
        <w:spacing w:after="0" w:line="240" w:lineRule="auto"/>
        <w:jc w:val="both"/>
        <w:rPr>
          <w:rFonts w:ascii="Times New Roman" w:hAnsi="Times New Roman" w:cs="Times New Roman"/>
          <w:sz w:val="24"/>
          <w:szCs w:val="28"/>
        </w:rPr>
      </w:pPr>
      <w:r w:rsidRPr="00A81FFE">
        <w:rPr>
          <w:rFonts w:ascii="Times New Roman" w:hAnsi="Times New Roman" w:cs="Times New Roman"/>
          <w:sz w:val="24"/>
          <w:szCs w:val="28"/>
        </w:rPr>
        <w:t>Antioxidants and other phytochemicals, (</w:t>
      </w:r>
      <w:proofErr w:type="spellStart"/>
      <w:r w:rsidRPr="00A81FFE">
        <w:rPr>
          <w:rFonts w:ascii="Times New Roman" w:hAnsi="Times New Roman" w:cs="Times New Roman"/>
          <w:sz w:val="24"/>
          <w:szCs w:val="28"/>
        </w:rPr>
        <w:t>isoflavones</w:t>
      </w:r>
      <w:proofErr w:type="spellEnd"/>
      <w:r w:rsidRPr="00A81FFE">
        <w:rPr>
          <w:rFonts w:ascii="Times New Roman" w:hAnsi="Times New Roman" w:cs="Times New Roman"/>
          <w:sz w:val="24"/>
          <w:szCs w:val="28"/>
        </w:rPr>
        <w:t xml:space="preserve">, </w:t>
      </w:r>
      <w:proofErr w:type="spellStart"/>
      <w:r w:rsidRPr="00A81FFE">
        <w:rPr>
          <w:rFonts w:ascii="Times New Roman" w:hAnsi="Times New Roman" w:cs="Times New Roman"/>
          <w:sz w:val="24"/>
          <w:szCs w:val="28"/>
        </w:rPr>
        <w:t>lycopenes</w:t>
      </w:r>
      <w:proofErr w:type="spellEnd"/>
      <w:r w:rsidRPr="00A81FFE">
        <w:rPr>
          <w:rFonts w:ascii="Times New Roman" w:hAnsi="Times New Roman" w:cs="Times New Roman"/>
          <w:sz w:val="24"/>
          <w:szCs w:val="28"/>
        </w:rPr>
        <w:t xml:space="preserve">), their role as </w:t>
      </w:r>
      <w:proofErr w:type="spellStart"/>
      <w:r w:rsidRPr="00A81FFE">
        <w:rPr>
          <w:rFonts w:ascii="Times New Roman" w:hAnsi="Times New Roman" w:cs="Times New Roman"/>
          <w:sz w:val="24"/>
          <w:szCs w:val="28"/>
        </w:rPr>
        <w:t>nutraceuticals</w:t>
      </w:r>
      <w:proofErr w:type="spellEnd"/>
      <w:r w:rsidRPr="00A81FFE">
        <w:rPr>
          <w:rFonts w:ascii="Times New Roman" w:hAnsi="Times New Roman" w:cs="Times New Roman"/>
          <w:sz w:val="24"/>
          <w:szCs w:val="28"/>
        </w:rPr>
        <w:t xml:space="preserve"> and functional foods, Dietary fibers and complex carbohydrates as functional food ingredients </w:t>
      </w:r>
    </w:p>
    <w:p w:rsidR="00EE6444" w:rsidRPr="00A81FFE" w:rsidRDefault="00EE6444" w:rsidP="00EE6444">
      <w:pPr>
        <w:autoSpaceDE w:val="0"/>
        <w:autoSpaceDN w:val="0"/>
        <w:adjustRightInd w:val="0"/>
        <w:spacing w:after="0" w:line="240" w:lineRule="auto"/>
        <w:rPr>
          <w:rFonts w:ascii="Times New Roman" w:hAnsi="Times New Roman" w:cs="Times New Roman"/>
          <w:sz w:val="24"/>
          <w:szCs w:val="28"/>
        </w:rPr>
      </w:pPr>
    </w:p>
    <w:p w:rsidR="00EE6444" w:rsidRPr="00A81FFE" w:rsidRDefault="00EE6444" w:rsidP="00EE6444">
      <w:pPr>
        <w:autoSpaceDE w:val="0"/>
        <w:autoSpaceDN w:val="0"/>
        <w:adjustRightInd w:val="0"/>
        <w:spacing w:after="0" w:line="240" w:lineRule="auto"/>
        <w:rPr>
          <w:rFonts w:ascii="Times New Roman" w:hAnsi="Times New Roman" w:cs="Times New Roman"/>
          <w:sz w:val="24"/>
          <w:szCs w:val="28"/>
        </w:rPr>
      </w:pPr>
    </w:p>
    <w:p w:rsidR="00EE6444" w:rsidRPr="00A81FFE" w:rsidRDefault="00EE6444" w:rsidP="00EE6444">
      <w:pPr>
        <w:autoSpaceDE w:val="0"/>
        <w:autoSpaceDN w:val="0"/>
        <w:adjustRightInd w:val="0"/>
        <w:spacing w:after="0" w:line="240" w:lineRule="auto"/>
        <w:rPr>
          <w:rFonts w:ascii="Times New Roman" w:hAnsi="Times New Roman" w:cs="Times New Roman"/>
          <w:b/>
          <w:bCs/>
          <w:sz w:val="24"/>
          <w:szCs w:val="28"/>
        </w:rPr>
      </w:pPr>
      <w:r w:rsidRPr="00A81FFE">
        <w:rPr>
          <w:rFonts w:ascii="Times New Roman" w:hAnsi="Times New Roman" w:cs="Times New Roman"/>
          <w:b/>
          <w:bCs/>
          <w:sz w:val="24"/>
          <w:szCs w:val="28"/>
        </w:rPr>
        <w:t>Unit – III</w:t>
      </w:r>
    </w:p>
    <w:p w:rsidR="00EE6444" w:rsidRPr="00A81FFE" w:rsidRDefault="00EE6444" w:rsidP="00EE6444">
      <w:pPr>
        <w:autoSpaceDE w:val="0"/>
        <w:autoSpaceDN w:val="0"/>
        <w:adjustRightInd w:val="0"/>
        <w:spacing w:after="0" w:line="240" w:lineRule="auto"/>
        <w:rPr>
          <w:rFonts w:ascii="Times New Roman" w:hAnsi="Times New Roman" w:cs="Times New Roman"/>
          <w:b/>
          <w:bCs/>
          <w:sz w:val="24"/>
          <w:szCs w:val="28"/>
        </w:rPr>
      </w:pPr>
    </w:p>
    <w:p w:rsidR="00EE6444" w:rsidRPr="00A81FFE" w:rsidRDefault="00EE6444" w:rsidP="00EE6444">
      <w:pPr>
        <w:autoSpaceDE w:val="0"/>
        <w:autoSpaceDN w:val="0"/>
        <w:adjustRightInd w:val="0"/>
        <w:spacing w:after="0" w:line="240" w:lineRule="auto"/>
        <w:rPr>
          <w:rFonts w:ascii="Times New Roman" w:hAnsi="Times New Roman" w:cs="Times New Roman"/>
          <w:sz w:val="24"/>
          <w:szCs w:val="28"/>
        </w:rPr>
      </w:pPr>
      <w:r w:rsidRPr="00A81FFE">
        <w:rPr>
          <w:rFonts w:ascii="Times New Roman" w:hAnsi="Times New Roman" w:cs="Times New Roman"/>
          <w:sz w:val="24"/>
          <w:szCs w:val="28"/>
        </w:rPr>
        <w:t>Protein as a functional food ingredient, Probiotic foods and their functional role, Herbs as functional</w:t>
      </w:r>
      <w:r w:rsidR="00F234F5" w:rsidRPr="00A81FFE">
        <w:rPr>
          <w:rFonts w:ascii="Times New Roman" w:hAnsi="Times New Roman" w:cs="Times New Roman"/>
          <w:sz w:val="24"/>
          <w:szCs w:val="28"/>
        </w:rPr>
        <w:t xml:space="preserve"> foods</w:t>
      </w:r>
      <w:r w:rsidRPr="00A81FFE">
        <w:rPr>
          <w:rFonts w:ascii="Times New Roman" w:hAnsi="Times New Roman" w:cs="Times New Roman"/>
          <w:sz w:val="24"/>
          <w:szCs w:val="28"/>
        </w:rPr>
        <w:t xml:space="preserve">, health promoting activity of common herbs </w:t>
      </w:r>
    </w:p>
    <w:p w:rsidR="00EE6444" w:rsidRPr="00A81FFE" w:rsidRDefault="00EE6444" w:rsidP="00EE6444">
      <w:pPr>
        <w:autoSpaceDE w:val="0"/>
        <w:autoSpaceDN w:val="0"/>
        <w:adjustRightInd w:val="0"/>
        <w:spacing w:after="0" w:line="240" w:lineRule="auto"/>
        <w:rPr>
          <w:rFonts w:ascii="Times New Roman" w:hAnsi="Times New Roman" w:cs="Times New Roman"/>
          <w:b/>
          <w:bCs/>
          <w:sz w:val="24"/>
          <w:szCs w:val="28"/>
        </w:rPr>
      </w:pPr>
    </w:p>
    <w:p w:rsidR="00EE6444" w:rsidRPr="00A81FFE" w:rsidRDefault="00EE6444" w:rsidP="00EE6444">
      <w:pPr>
        <w:autoSpaceDE w:val="0"/>
        <w:autoSpaceDN w:val="0"/>
        <w:adjustRightInd w:val="0"/>
        <w:spacing w:after="0" w:line="240" w:lineRule="auto"/>
        <w:rPr>
          <w:rFonts w:ascii="Times New Roman" w:hAnsi="Times New Roman" w:cs="Times New Roman"/>
          <w:sz w:val="24"/>
          <w:szCs w:val="28"/>
        </w:rPr>
      </w:pPr>
      <w:r w:rsidRPr="00A81FFE">
        <w:rPr>
          <w:rFonts w:ascii="Times New Roman" w:hAnsi="Times New Roman" w:cs="Times New Roman"/>
          <w:sz w:val="24"/>
          <w:szCs w:val="28"/>
        </w:rPr>
        <w:t xml:space="preserve">Cereal products as functional foods – oats, wheat bran, rice bran etc. </w:t>
      </w:r>
    </w:p>
    <w:p w:rsidR="00EE6444" w:rsidRPr="00A81FFE" w:rsidRDefault="00EE6444" w:rsidP="00EE6444">
      <w:pPr>
        <w:autoSpaceDE w:val="0"/>
        <w:autoSpaceDN w:val="0"/>
        <w:adjustRightInd w:val="0"/>
        <w:spacing w:after="0" w:line="240" w:lineRule="auto"/>
        <w:rPr>
          <w:rFonts w:ascii="Times New Roman" w:hAnsi="Times New Roman" w:cs="Times New Roman"/>
          <w:sz w:val="24"/>
          <w:szCs w:val="28"/>
        </w:rPr>
      </w:pPr>
      <w:r w:rsidRPr="00A81FFE">
        <w:rPr>
          <w:rFonts w:ascii="Times New Roman" w:hAnsi="Times New Roman" w:cs="Times New Roman"/>
          <w:sz w:val="24"/>
          <w:szCs w:val="28"/>
        </w:rPr>
        <w:t>Functional</w:t>
      </w:r>
      <w:r w:rsidR="00252D03" w:rsidRPr="00A81FFE">
        <w:rPr>
          <w:rFonts w:ascii="Times New Roman" w:hAnsi="Times New Roman" w:cs="Times New Roman"/>
          <w:sz w:val="24"/>
          <w:szCs w:val="28"/>
        </w:rPr>
        <w:t xml:space="preserve"> vegetable</w:t>
      </w:r>
      <w:r w:rsidR="00F234F5" w:rsidRPr="00A81FFE">
        <w:rPr>
          <w:rFonts w:ascii="Times New Roman" w:hAnsi="Times New Roman" w:cs="Times New Roman"/>
          <w:sz w:val="24"/>
          <w:szCs w:val="28"/>
        </w:rPr>
        <w:t xml:space="preserve"> products, oil seeds, spices and sea foods.</w:t>
      </w:r>
    </w:p>
    <w:p w:rsidR="00EE6444" w:rsidRPr="00A81FFE" w:rsidRDefault="00EE6444" w:rsidP="00EE6444">
      <w:pPr>
        <w:autoSpaceDE w:val="0"/>
        <w:autoSpaceDN w:val="0"/>
        <w:adjustRightInd w:val="0"/>
        <w:spacing w:after="0" w:line="240" w:lineRule="auto"/>
        <w:rPr>
          <w:rFonts w:ascii="Times New Roman" w:hAnsi="Times New Roman" w:cs="Times New Roman"/>
          <w:sz w:val="24"/>
          <w:szCs w:val="28"/>
        </w:rPr>
      </w:pPr>
    </w:p>
    <w:p w:rsidR="00EE6444" w:rsidRPr="00A81FFE" w:rsidRDefault="00EE6444" w:rsidP="00EE6444">
      <w:pPr>
        <w:autoSpaceDE w:val="0"/>
        <w:autoSpaceDN w:val="0"/>
        <w:adjustRightInd w:val="0"/>
        <w:spacing w:after="0" w:line="240" w:lineRule="auto"/>
        <w:rPr>
          <w:rFonts w:ascii="Times New Roman" w:hAnsi="Times New Roman" w:cs="Times New Roman"/>
          <w:sz w:val="24"/>
          <w:szCs w:val="28"/>
        </w:rPr>
      </w:pPr>
      <w:r w:rsidRPr="00A81FFE">
        <w:rPr>
          <w:rFonts w:ascii="Times New Roman" w:hAnsi="Times New Roman" w:cs="Times New Roman"/>
          <w:sz w:val="24"/>
          <w:szCs w:val="28"/>
        </w:rPr>
        <w:t>Coffee, tea and other beverages as functional foods/drinks and their protective effects</w:t>
      </w:r>
    </w:p>
    <w:p w:rsidR="00EE6444" w:rsidRPr="00A81FFE" w:rsidRDefault="00EE6444" w:rsidP="00EE6444">
      <w:pPr>
        <w:autoSpaceDE w:val="0"/>
        <w:autoSpaceDN w:val="0"/>
        <w:adjustRightInd w:val="0"/>
        <w:spacing w:after="0" w:line="240" w:lineRule="auto"/>
        <w:rPr>
          <w:rFonts w:ascii="Times New Roman" w:hAnsi="Times New Roman" w:cs="Times New Roman"/>
          <w:b/>
          <w:bCs/>
          <w:sz w:val="24"/>
          <w:szCs w:val="28"/>
        </w:rPr>
      </w:pPr>
      <w:r w:rsidRPr="00A81FFE">
        <w:rPr>
          <w:rFonts w:ascii="Times New Roman" w:hAnsi="Times New Roman" w:cs="Times New Roman"/>
          <w:b/>
          <w:bCs/>
          <w:sz w:val="24"/>
          <w:szCs w:val="28"/>
        </w:rPr>
        <w:t>Unit – IV</w:t>
      </w:r>
    </w:p>
    <w:p w:rsidR="00EE6444" w:rsidRPr="00A81FFE" w:rsidRDefault="00EE6444" w:rsidP="00EE6444">
      <w:pPr>
        <w:autoSpaceDE w:val="0"/>
        <w:autoSpaceDN w:val="0"/>
        <w:adjustRightInd w:val="0"/>
        <w:spacing w:after="0" w:line="240" w:lineRule="auto"/>
        <w:rPr>
          <w:rFonts w:ascii="Times New Roman" w:hAnsi="Times New Roman" w:cs="Times New Roman"/>
          <w:b/>
          <w:bCs/>
          <w:sz w:val="24"/>
          <w:szCs w:val="28"/>
        </w:rPr>
      </w:pPr>
    </w:p>
    <w:p w:rsidR="00EE6444" w:rsidRPr="00A81FFE" w:rsidRDefault="00EE6444" w:rsidP="00EE6444">
      <w:pPr>
        <w:autoSpaceDE w:val="0"/>
        <w:autoSpaceDN w:val="0"/>
        <w:adjustRightInd w:val="0"/>
        <w:spacing w:after="0" w:line="240" w:lineRule="auto"/>
        <w:rPr>
          <w:rFonts w:ascii="Times New Roman" w:hAnsi="Times New Roman" w:cs="Times New Roman"/>
          <w:sz w:val="24"/>
          <w:szCs w:val="28"/>
        </w:rPr>
      </w:pPr>
      <w:r w:rsidRPr="00A81FFE">
        <w:rPr>
          <w:rFonts w:ascii="Times New Roman" w:hAnsi="Times New Roman" w:cs="Times New Roman"/>
          <w:sz w:val="24"/>
          <w:szCs w:val="28"/>
        </w:rPr>
        <w:t>Effects of processing, storage and interactions of various environmental factors on the</w:t>
      </w:r>
      <w:r w:rsidR="00252D03" w:rsidRPr="00A81FFE">
        <w:rPr>
          <w:rFonts w:ascii="Times New Roman" w:hAnsi="Times New Roman" w:cs="Times New Roman"/>
          <w:sz w:val="24"/>
          <w:szCs w:val="28"/>
        </w:rPr>
        <w:t xml:space="preserve"> </w:t>
      </w:r>
      <w:r w:rsidRPr="00A81FFE">
        <w:rPr>
          <w:rFonts w:ascii="Times New Roman" w:hAnsi="Times New Roman" w:cs="Times New Roman"/>
          <w:sz w:val="24"/>
          <w:szCs w:val="28"/>
        </w:rPr>
        <w:t>potentials of such foods</w:t>
      </w:r>
      <w:r w:rsidR="00252D03" w:rsidRPr="00A81FFE">
        <w:rPr>
          <w:rFonts w:ascii="Times New Roman" w:hAnsi="Times New Roman" w:cs="Times New Roman"/>
          <w:sz w:val="24"/>
          <w:szCs w:val="28"/>
        </w:rPr>
        <w:t xml:space="preserve">. </w:t>
      </w:r>
      <w:r w:rsidRPr="00A81FFE">
        <w:rPr>
          <w:rFonts w:ascii="Times New Roman" w:hAnsi="Times New Roman" w:cs="Times New Roman"/>
          <w:sz w:val="24"/>
          <w:szCs w:val="28"/>
        </w:rPr>
        <w:t xml:space="preserve">Marketing and regulatory issues for functional foods and </w:t>
      </w:r>
      <w:proofErr w:type="spellStart"/>
      <w:r w:rsidRPr="00A81FFE">
        <w:rPr>
          <w:rFonts w:ascii="Times New Roman" w:hAnsi="Times New Roman" w:cs="Times New Roman"/>
          <w:sz w:val="24"/>
          <w:szCs w:val="28"/>
        </w:rPr>
        <w:t>nutraceuticals</w:t>
      </w:r>
      <w:proofErr w:type="spellEnd"/>
      <w:r w:rsidR="00252D03" w:rsidRPr="00A81FFE">
        <w:rPr>
          <w:rFonts w:ascii="Times New Roman" w:hAnsi="Times New Roman" w:cs="Times New Roman"/>
          <w:sz w:val="24"/>
          <w:szCs w:val="28"/>
        </w:rPr>
        <w:t xml:space="preserve"> .</w:t>
      </w:r>
      <w:r w:rsidRPr="00A81FFE">
        <w:rPr>
          <w:rFonts w:ascii="Times New Roman" w:hAnsi="Times New Roman" w:cs="Times New Roman"/>
          <w:sz w:val="24"/>
          <w:szCs w:val="28"/>
        </w:rPr>
        <w:t xml:space="preserve">Recent development and advances in the areas of </w:t>
      </w:r>
      <w:proofErr w:type="spellStart"/>
      <w:r w:rsidRPr="00A81FFE">
        <w:rPr>
          <w:rFonts w:ascii="Times New Roman" w:hAnsi="Times New Roman" w:cs="Times New Roman"/>
          <w:sz w:val="24"/>
          <w:szCs w:val="28"/>
        </w:rPr>
        <w:t>nutraceutical</w:t>
      </w:r>
      <w:proofErr w:type="spellEnd"/>
      <w:r w:rsidRPr="00A81FFE">
        <w:rPr>
          <w:rFonts w:ascii="Times New Roman" w:hAnsi="Times New Roman" w:cs="Times New Roman"/>
          <w:sz w:val="24"/>
          <w:szCs w:val="28"/>
        </w:rPr>
        <w:t xml:space="preserve"> and functional foods</w:t>
      </w:r>
      <w:r w:rsidR="00252D03" w:rsidRPr="00A81FFE">
        <w:rPr>
          <w:rFonts w:ascii="Times New Roman" w:hAnsi="Times New Roman" w:cs="Times New Roman"/>
          <w:sz w:val="24"/>
          <w:szCs w:val="28"/>
        </w:rPr>
        <w:t>.</w:t>
      </w:r>
    </w:p>
    <w:p w:rsidR="00EE6444" w:rsidRPr="00A81FFE" w:rsidRDefault="00EE6444" w:rsidP="00EE6444">
      <w:pPr>
        <w:autoSpaceDE w:val="0"/>
        <w:autoSpaceDN w:val="0"/>
        <w:adjustRightInd w:val="0"/>
        <w:spacing w:after="0" w:line="240" w:lineRule="auto"/>
        <w:rPr>
          <w:rFonts w:ascii="Times New Roman" w:hAnsi="Times New Roman" w:cs="Times New Roman"/>
          <w:sz w:val="24"/>
          <w:szCs w:val="28"/>
        </w:rPr>
      </w:pPr>
    </w:p>
    <w:p w:rsidR="00EE6444" w:rsidRPr="00A81FFE" w:rsidRDefault="00EE6444" w:rsidP="00EE6444">
      <w:pPr>
        <w:autoSpaceDE w:val="0"/>
        <w:autoSpaceDN w:val="0"/>
        <w:adjustRightInd w:val="0"/>
        <w:spacing w:after="0" w:line="240" w:lineRule="auto"/>
        <w:rPr>
          <w:rFonts w:ascii="Times New Roman" w:hAnsi="Times New Roman" w:cs="Times New Roman"/>
          <w:sz w:val="24"/>
          <w:szCs w:val="28"/>
        </w:rPr>
      </w:pPr>
    </w:p>
    <w:p w:rsidR="00EE6444" w:rsidRPr="00A81FFE" w:rsidRDefault="00EE6444" w:rsidP="00EE6444">
      <w:pPr>
        <w:autoSpaceDE w:val="0"/>
        <w:autoSpaceDN w:val="0"/>
        <w:adjustRightInd w:val="0"/>
        <w:spacing w:after="0" w:line="240" w:lineRule="auto"/>
        <w:rPr>
          <w:rFonts w:ascii="Times New Roman" w:hAnsi="Times New Roman" w:cs="Times New Roman"/>
          <w:b/>
          <w:bCs/>
          <w:sz w:val="24"/>
          <w:szCs w:val="28"/>
        </w:rPr>
      </w:pPr>
      <w:r w:rsidRPr="00A81FFE">
        <w:rPr>
          <w:rFonts w:ascii="Times New Roman" w:hAnsi="Times New Roman" w:cs="Times New Roman"/>
          <w:b/>
          <w:bCs/>
          <w:sz w:val="24"/>
          <w:szCs w:val="28"/>
          <w:u w:val="single"/>
        </w:rPr>
        <w:t>References</w:t>
      </w:r>
      <w:r w:rsidRPr="00A81FFE">
        <w:rPr>
          <w:rFonts w:ascii="Times New Roman" w:hAnsi="Times New Roman" w:cs="Times New Roman"/>
          <w:b/>
          <w:bCs/>
          <w:sz w:val="24"/>
          <w:szCs w:val="28"/>
        </w:rPr>
        <w:t xml:space="preserve">    </w:t>
      </w:r>
    </w:p>
    <w:p w:rsidR="00EE6444" w:rsidRPr="00A81FFE" w:rsidRDefault="00EE6444" w:rsidP="00EE6444">
      <w:pPr>
        <w:autoSpaceDE w:val="0"/>
        <w:autoSpaceDN w:val="0"/>
        <w:adjustRightInd w:val="0"/>
        <w:spacing w:after="0" w:line="240" w:lineRule="auto"/>
        <w:rPr>
          <w:rFonts w:ascii="Times New Roman" w:hAnsi="Times New Roman" w:cs="Times New Roman"/>
          <w:b/>
          <w:bCs/>
          <w:sz w:val="24"/>
          <w:szCs w:val="28"/>
        </w:rPr>
      </w:pPr>
      <w:r w:rsidRPr="00A81FFE">
        <w:rPr>
          <w:rFonts w:ascii="Times New Roman" w:hAnsi="Times New Roman" w:cs="Times New Roman"/>
          <w:b/>
          <w:bCs/>
          <w:sz w:val="24"/>
          <w:szCs w:val="28"/>
        </w:rPr>
        <w:t xml:space="preserve">                                                                                                          </w:t>
      </w:r>
    </w:p>
    <w:p w:rsidR="00EE6444" w:rsidRPr="00A81FFE" w:rsidRDefault="00EE6444" w:rsidP="00EE644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8"/>
        </w:rPr>
      </w:pPr>
      <w:r w:rsidRPr="00A81FFE">
        <w:rPr>
          <w:rFonts w:ascii="Times New Roman" w:hAnsi="Times New Roman" w:cs="Times New Roman"/>
          <w:sz w:val="24"/>
          <w:szCs w:val="28"/>
        </w:rPr>
        <w:t xml:space="preserve">Functional Foods, R. </w:t>
      </w:r>
      <w:proofErr w:type="spellStart"/>
      <w:r w:rsidRPr="00A81FFE">
        <w:rPr>
          <w:rFonts w:ascii="Times New Roman" w:hAnsi="Times New Roman" w:cs="Times New Roman"/>
          <w:sz w:val="24"/>
          <w:szCs w:val="28"/>
        </w:rPr>
        <w:t>Chadwick,S</w:t>
      </w:r>
      <w:proofErr w:type="spellEnd"/>
      <w:r w:rsidRPr="00A81FFE">
        <w:rPr>
          <w:rFonts w:ascii="Times New Roman" w:hAnsi="Times New Roman" w:cs="Times New Roman"/>
          <w:sz w:val="24"/>
          <w:szCs w:val="28"/>
        </w:rPr>
        <w:t xml:space="preserve">. </w:t>
      </w:r>
      <w:proofErr w:type="spellStart"/>
      <w:r w:rsidRPr="00A81FFE">
        <w:rPr>
          <w:rFonts w:ascii="Times New Roman" w:hAnsi="Times New Roman" w:cs="Times New Roman"/>
          <w:sz w:val="24"/>
          <w:szCs w:val="28"/>
        </w:rPr>
        <w:t>Henson,B</w:t>
      </w:r>
      <w:proofErr w:type="spellEnd"/>
      <w:r w:rsidRPr="00A81FFE">
        <w:rPr>
          <w:rFonts w:ascii="Times New Roman" w:hAnsi="Times New Roman" w:cs="Times New Roman"/>
          <w:sz w:val="24"/>
          <w:szCs w:val="28"/>
        </w:rPr>
        <w:t xml:space="preserve">. </w:t>
      </w:r>
      <w:proofErr w:type="spellStart"/>
      <w:r w:rsidRPr="00A81FFE">
        <w:rPr>
          <w:rFonts w:ascii="Times New Roman" w:hAnsi="Times New Roman" w:cs="Times New Roman"/>
          <w:sz w:val="24"/>
          <w:szCs w:val="28"/>
        </w:rPr>
        <w:t>Moseley,G</w:t>
      </w:r>
      <w:proofErr w:type="spellEnd"/>
      <w:r w:rsidRPr="00A81FFE">
        <w:rPr>
          <w:rFonts w:ascii="Times New Roman" w:hAnsi="Times New Roman" w:cs="Times New Roman"/>
          <w:sz w:val="24"/>
          <w:szCs w:val="28"/>
        </w:rPr>
        <w:t>, Springer Science &amp; Business Media, 2003</w:t>
      </w:r>
    </w:p>
    <w:p w:rsidR="00EE6444" w:rsidRPr="00A81FFE" w:rsidRDefault="00EE6444" w:rsidP="00EE644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8"/>
        </w:rPr>
      </w:pPr>
      <w:r w:rsidRPr="00A81FFE">
        <w:rPr>
          <w:rFonts w:ascii="Times New Roman" w:hAnsi="Times New Roman" w:cs="Times New Roman"/>
          <w:sz w:val="24"/>
          <w:szCs w:val="28"/>
        </w:rPr>
        <w:t xml:space="preserve">Methods of Analysis for Functional Foods and </w:t>
      </w:r>
      <w:proofErr w:type="spellStart"/>
      <w:r w:rsidRPr="00A81FFE">
        <w:rPr>
          <w:rFonts w:ascii="Times New Roman" w:hAnsi="Times New Roman" w:cs="Times New Roman"/>
          <w:sz w:val="24"/>
          <w:szCs w:val="28"/>
        </w:rPr>
        <w:t>Nutraceuticals</w:t>
      </w:r>
      <w:proofErr w:type="spellEnd"/>
      <w:r w:rsidRPr="00A81FFE">
        <w:rPr>
          <w:rFonts w:ascii="Times New Roman" w:hAnsi="Times New Roman" w:cs="Times New Roman"/>
          <w:sz w:val="24"/>
          <w:szCs w:val="28"/>
        </w:rPr>
        <w:t xml:space="preserve"> ,W. Jeffrey Hurst CRC Press, 2008</w:t>
      </w:r>
    </w:p>
    <w:p w:rsidR="00EE6444" w:rsidRPr="00A81FFE" w:rsidRDefault="00EE6444" w:rsidP="00EE644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8"/>
        </w:rPr>
      </w:pPr>
      <w:r w:rsidRPr="00A81FFE">
        <w:rPr>
          <w:rFonts w:ascii="Times New Roman" w:hAnsi="Times New Roman" w:cs="Times New Roman"/>
          <w:sz w:val="24"/>
          <w:szCs w:val="28"/>
        </w:rPr>
        <w:t xml:space="preserve">Handbook of Functional Dairy Products Functional Foods, </w:t>
      </w:r>
      <w:r w:rsidRPr="00A81FFE">
        <w:rPr>
          <w:rFonts w:ascii="Times New Roman" w:eastAsia="Times New Roman" w:hAnsi="Times New Roman" w:cs="Times New Roman"/>
          <w:sz w:val="24"/>
          <w:szCs w:val="28"/>
        </w:rPr>
        <w:t xml:space="preserve">Colette </w:t>
      </w:r>
      <w:proofErr w:type="spellStart"/>
      <w:r w:rsidRPr="00A81FFE">
        <w:rPr>
          <w:rFonts w:ascii="Times New Roman" w:eastAsia="Times New Roman" w:hAnsi="Times New Roman" w:cs="Times New Roman"/>
          <w:sz w:val="24"/>
          <w:szCs w:val="28"/>
        </w:rPr>
        <w:t>Shortt</w:t>
      </w:r>
      <w:proofErr w:type="spellEnd"/>
      <w:r w:rsidRPr="00A81FFE">
        <w:rPr>
          <w:rFonts w:ascii="Times New Roman" w:eastAsia="Times New Roman" w:hAnsi="Times New Roman" w:cs="Times New Roman"/>
          <w:sz w:val="24"/>
          <w:szCs w:val="28"/>
        </w:rPr>
        <w:t xml:space="preserve">, John O'Brien, </w:t>
      </w:r>
      <w:r w:rsidRPr="00A81FFE">
        <w:rPr>
          <w:rFonts w:ascii="Times New Roman" w:hAnsi="Times New Roman" w:cs="Times New Roman"/>
          <w:sz w:val="24"/>
          <w:szCs w:val="28"/>
        </w:rPr>
        <w:t>CRC Press, 2003</w:t>
      </w:r>
    </w:p>
    <w:p w:rsidR="00EE6444" w:rsidRPr="00A81FFE" w:rsidRDefault="00EE6444" w:rsidP="00EE644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8"/>
        </w:rPr>
      </w:pPr>
      <w:r w:rsidRPr="00A81FFE">
        <w:rPr>
          <w:rFonts w:ascii="Times New Roman" w:hAnsi="Times New Roman" w:cs="Times New Roman"/>
          <w:sz w:val="24"/>
          <w:szCs w:val="28"/>
        </w:rPr>
        <w:t xml:space="preserve">Handbook of </w:t>
      </w:r>
      <w:proofErr w:type="spellStart"/>
      <w:r w:rsidRPr="00A81FFE">
        <w:rPr>
          <w:rFonts w:ascii="Times New Roman" w:hAnsi="Times New Roman" w:cs="Times New Roman"/>
          <w:sz w:val="24"/>
          <w:szCs w:val="28"/>
        </w:rPr>
        <w:t>Nutraceuticals</w:t>
      </w:r>
      <w:proofErr w:type="spellEnd"/>
      <w:r w:rsidRPr="00A81FFE">
        <w:rPr>
          <w:rFonts w:ascii="Times New Roman" w:hAnsi="Times New Roman" w:cs="Times New Roman"/>
          <w:sz w:val="24"/>
          <w:szCs w:val="28"/>
        </w:rPr>
        <w:t xml:space="preserve"> and Functional Foods, </w:t>
      </w:r>
      <w:r w:rsidRPr="00A81FFE">
        <w:rPr>
          <w:rFonts w:ascii="Times New Roman" w:eastAsia="Times New Roman" w:hAnsi="Times New Roman" w:cs="Times New Roman"/>
          <w:sz w:val="24"/>
          <w:szCs w:val="28"/>
        </w:rPr>
        <w:t xml:space="preserve">Robert E.C. Wildman, Robert Wildman, Taylor C. Wallace, </w:t>
      </w:r>
      <w:r w:rsidRPr="00A81FFE">
        <w:rPr>
          <w:rFonts w:ascii="Times New Roman" w:hAnsi="Times New Roman" w:cs="Times New Roman"/>
          <w:sz w:val="24"/>
          <w:szCs w:val="28"/>
        </w:rPr>
        <w:t>CRC Press, 2006</w:t>
      </w:r>
    </w:p>
    <w:p w:rsidR="00EE6444" w:rsidRPr="00A81FFE" w:rsidRDefault="00EE6444" w:rsidP="00EE6444">
      <w:pPr>
        <w:pStyle w:val="ListParagraph"/>
        <w:autoSpaceDE w:val="0"/>
        <w:autoSpaceDN w:val="0"/>
        <w:adjustRightInd w:val="0"/>
        <w:spacing w:after="0" w:line="240" w:lineRule="auto"/>
        <w:ind w:left="1080"/>
        <w:jc w:val="both"/>
        <w:rPr>
          <w:rFonts w:ascii="Times New Roman" w:hAnsi="Times New Roman" w:cs="Times New Roman"/>
          <w:sz w:val="24"/>
          <w:szCs w:val="28"/>
        </w:rPr>
      </w:pPr>
      <w:r w:rsidRPr="00A81FFE">
        <w:rPr>
          <w:rFonts w:ascii="Times New Roman" w:hAnsi="Times New Roman" w:cs="Times New Roman"/>
          <w:sz w:val="24"/>
          <w:szCs w:val="28"/>
        </w:rPr>
        <w:tab/>
      </w:r>
      <w:r w:rsidRPr="00A81FFE">
        <w:rPr>
          <w:rFonts w:ascii="Times New Roman" w:hAnsi="Times New Roman" w:cs="Times New Roman"/>
          <w:sz w:val="24"/>
          <w:szCs w:val="28"/>
        </w:rPr>
        <w:tab/>
      </w:r>
      <w:r w:rsidRPr="00A81FFE">
        <w:rPr>
          <w:rFonts w:ascii="Times New Roman" w:hAnsi="Times New Roman" w:cs="Times New Roman"/>
          <w:sz w:val="24"/>
          <w:szCs w:val="28"/>
        </w:rPr>
        <w:tab/>
      </w:r>
      <w:r w:rsidRPr="00A81FFE">
        <w:rPr>
          <w:rFonts w:ascii="Times New Roman" w:hAnsi="Times New Roman" w:cs="Times New Roman"/>
          <w:sz w:val="24"/>
          <w:szCs w:val="28"/>
        </w:rPr>
        <w:tab/>
      </w:r>
      <w:r w:rsidRPr="00A81FFE">
        <w:rPr>
          <w:rFonts w:ascii="Times New Roman" w:hAnsi="Times New Roman" w:cs="Times New Roman"/>
          <w:sz w:val="24"/>
          <w:szCs w:val="28"/>
        </w:rPr>
        <w:tab/>
        <w:t xml:space="preserve">     </w:t>
      </w:r>
    </w:p>
    <w:p w:rsidR="00EE6444" w:rsidRPr="00A81FFE" w:rsidRDefault="00EE6444" w:rsidP="00EE6444">
      <w:pPr>
        <w:pStyle w:val="ListParagraph"/>
        <w:rPr>
          <w:rFonts w:ascii="Times New Roman" w:hAnsi="Times New Roman" w:cs="Times New Roman"/>
          <w:b/>
          <w:sz w:val="24"/>
          <w:szCs w:val="28"/>
        </w:rPr>
      </w:pPr>
    </w:p>
    <w:p w:rsidR="008F41AB" w:rsidRPr="00A81FFE" w:rsidRDefault="008F41AB" w:rsidP="008F41AB">
      <w:pPr>
        <w:autoSpaceDE w:val="0"/>
        <w:autoSpaceDN w:val="0"/>
        <w:adjustRightInd w:val="0"/>
        <w:spacing w:after="0" w:line="240" w:lineRule="auto"/>
        <w:rPr>
          <w:rFonts w:ascii="Times New Roman" w:hAnsi="Times New Roman" w:cs="Times New Roman"/>
          <w:bCs/>
          <w:sz w:val="24"/>
          <w:szCs w:val="28"/>
        </w:rPr>
      </w:pPr>
    </w:p>
    <w:p w:rsidR="008F41AB" w:rsidRPr="00A81FFE" w:rsidRDefault="008F41AB" w:rsidP="008F41AB">
      <w:pPr>
        <w:autoSpaceDE w:val="0"/>
        <w:autoSpaceDN w:val="0"/>
        <w:adjustRightInd w:val="0"/>
        <w:spacing w:after="0" w:line="240" w:lineRule="auto"/>
        <w:rPr>
          <w:rFonts w:ascii="Times New Roman" w:hAnsi="Times New Roman" w:cs="Times New Roman"/>
          <w:bCs/>
          <w:sz w:val="24"/>
          <w:szCs w:val="28"/>
        </w:rPr>
      </w:pPr>
    </w:p>
    <w:p w:rsidR="00252D03" w:rsidRPr="00DD599B" w:rsidRDefault="00252D03" w:rsidP="00044A97">
      <w:pPr>
        <w:autoSpaceDE w:val="0"/>
        <w:autoSpaceDN w:val="0"/>
        <w:adjustRightInd w:val="0"/>
        <w:spacing w:after="0" w:line="240" w:lineRule="auto"/>
        <w:rPr>
          <w:rFonts w:ascii="Times New Roman" w:hAnsi="Times New Roman" w:cs="Times New Roman"/>
          <w:b/>
          <w:sz w:val="24"/>
          <w:szCs w:val="28"/>
        </w:rPr>
      </w:pPr>
    </w:p>
    <w:p w:rsidR="00044A97" w:rsidRPr="00DD599B" w:rsidRDefault="00A81FFE" w:rsidP="00044A97">
      <w:pPr>
        <w:autoSpaceDE w:val="0"/>
        <w:autoSpaceDN w:val="0"/>
        <w:adjustRightInd w:val="0"/>
        <w:spacing w:after="0" w:line="240" w:lineRule="auto"/>
        <w:rPr>
          <w:rFonts w:ascii="Times New Roman" w:hAnsi="Times New Roman" w:cs="Times New Roman"/>
          <w:b/>
          <w:sz w:val="24"/>
          <w:szCs w:val="28"/>
        </w:rPr>
      </w:pPr>
      <w:r w:rsidRPr="00DD599B">
        <w:rPr>
          <w:rFonts w:ascii="Times New Roman" w:hAnsi="Times New Roman" w:cs="Times New Roman"/>
          <w:b/>
          <w:sz w:val="24"/>
          <w:szCs w:val="28"/>
        </w:rPr>
        <w:t>MFT-302</w:t>
      </w:r>
      <w:r w:rsidR="00044A97" w:rsidRPr="00DD599B">
        <w:rPr>
          <w:rFonts w:ascii="Times New Roman" w:hAnsi="Times New Roman" w:cs="Times New Roman"/>
          <w:b/>
          <w:sz w:val="24"/>
          <w:szCs w:val="28"/>
        </w:rPr>
        <w:t xml:space="preserve">                THERMAL FOOD PROCESSING</w:t>
      </w:r>
    </w:p>
    <w:p w:rsidR="00A81FFE" w:rsidRPr="00DD599B" w:rsidRDefault="00A81FFE" w:rsidP="00A81FFE">
      <w:pPr>
        <w:autoSpaceDE w:val="0"/>
        <w:autoSpaceDN w:val="0"/>
        <w:adjustRightInd w:val="0"/>
        <w:spacing w:after="0" w:line="240" w:lineRule="auto"/>
        <w:rPr>
          <w:rFonts w:ascii="Times New Roman" w:hAnsi="Times New Roman" w:cs="Times New Roman"/>
          <w:b/>
          <w:sz w:val="24"/>
          <w:szCs w:val="28"/>
        </w:rPr>
      </w:pPr>
      <w:r w:rsidRPr="00DD599B">
        <w:rPr>
          <w:rFonts w:ascii="Times New Roman" w:hAnsi="Times New Roman" w:cs="Times New Roman"/>
          <w:b/>
          <w:bCs/>
          <w:sz w:val="24"/>
          <w:szCs w:val="28"/>
        </w:rPr>
        <w:t xml:space="preserve">                                                                                          </w:t>
      </w:r>
      <w:r w:rsidR="00DD599B">
        <w:rPr>
          <w:rFonts w:ascii="Times New Roman" w:hAnsi="Times New Roman" w:cs="Times New Roman"/>
          <w:b/>
          <w:bCs/>
          <w:sz w:val="24"/>
          <w:szCs w:val="28"/>
        </w:rPr>
        <w:t xml:space="preserve">            </w:t>
      </w:r>
      <w:r w:rsidRPr="00DD599B">
        <w:rPr>
          <w:rFonts w:ascii="Times New Roman" w:hAnsi="Times New Roman" w:cs="Times New Roman"/>
          <w:b/>
          <w:bCs/>
          <w:sz w:val="24"/>
          <w:szCs w:val="28"/>
        </w:rPr>
        <w:t>C</w:t>
      </w:r>
      <w:r w:rsidRPr="00DD599B">
        <w:rPr>
          <w:rFonts w:ascii="Times New Roman" w:hAnsi="Times New Roman" w:cs="Times New Roman"/>
          <w:b/>
          <w:bCs/>
          <w:sz w:val="24"/>
          <w:szCs w:val="28"/>
        </w:rPr>
        <w:t xml:space="preserve">redit hours 04         </w:t>
      </w:r>
    </w:p>
    <w:p w:rsidR="00044A97" w:rsidRPr="00DD599B" w:rsidRDefault="00DD599B" w:rsidP="00044A97">
      <w:pPr>
        <w:autoSpaceDE w:val="0"/>
        <w:autoSpaceDN w:val="0"/>
        <w:adjustRightInd w:val="0"/>
        <w:spacing w:after="0" w:line="240" w:lineRule="auto"/>
        <w:rPr>
          <w:rFonts w:ascii="Times New Roman" w:hAnsi="Times New Roman" w:cs="Times New Roman"/>
          <w:b/>
          <w:bCs/>
          <w:sz w:val="24"/>
          <w:szCs w:val="28"/>
        </w:rPr>
      </w:pPr>
      <w:r>
        <w:rPr>
          <w:rFonts w:ascii="Times New Roman" w:hAnsi="Times New Roman" w:cs="Times New Roman"/>
          <w:b/>
          <w:sz w:val="24"/>
          <w:szCs w:val="28"/>
        </w:rPr>
        <w:t xml:space="preserve">           </w:t>
      </w:r>
      <w:r w:rsidR="00044A97" w:rsidRPr="00DD599B">
        <w:rPr>
          <w:rFonts w:ascii="Times New Roman" w:hAnsi="Times New Roman" w:cs="Times New Roman"/>
          <w:b/>
          <w:sz w:val="24"/>
          <w:szCs w:val="28"/>
        </w:rPr>
        <w:t xml:space="preserve">                                                                                           </w:t>
      </w:r>
      <w:r w:rsidR="00044A97" w:rsidRPr="00DD599B">
        <w:rPr>
          <w:rFonts w:ascii="Times New Roman" w:hAnsi="Times New Roman" w:cs="Times New Roman"/>
          <w:b/>
          <w:bCs/>
          <w:sz w:val="24"/>
          <w:szCs w:val="28"/>
        </w:rPr>
        <w:t>Internal- 30</w:t>
      </w:r>
    </w:p>
    <w:p w:rsidR="00044A97" w:rsidRPr="00DD599B" w:rsidRDefault="00044A97" w:rsidP="00044A97">
      <w:pPr>
        <w:autoSpaceDE w:val="0"/>
        <w:autoSpaceDN w:val="0"/>
        <w:adjustRightInd w:val="0"/>
        <w:spacing w:after="0" w:line="240" w:lineRule="auto"/>
        <w:ind w:left="5040" w:firstLine="720"/>
        <w:rPr>
          <w:rFonts w:ascii="Times New Roman" w:hAnsi="Times New Roman" w:cs="Times New Roman"/>
          <w:b/>
          <w:bCs/>
          <w:sz w:val="24"/>
          <w:szCs w:val="28"/>
        </w:rPr>
      </w:pPr>
      <w:r w:rsidRPr="00DD599B">
        <w:rPr>
          <w:rFonts w:ascii="Times New Roman" w:hAnsi="Times New Roman" w:cs="Times New Roman"/>
          <w:b/>
          <w:bCs/>
          <w:sz w:val="24"/>
          <w:szCs w:val="28"/>
        </w:rPr>
        <w:t xml:space="preserve">      External-70</w:t>
      </w:r>
    </w:p>
    <w:p w:rsidR="00044A97" w:rsidRPr="00DD599B" w:rsidRDefault="00044A97" w:rsidP="00044A97">
      <w:pPr>
        <w:autoSpaceDE w:val="0"/>
        <w:autoSpaceDN w:val="0"/>
        <w:adjustRightInd w:val="0"/>
        <w:spacing w:after="0" w:line="240" w:lineRule="auto"/>
        <w:rPr>
          <w:rFonts w:ascii="Times New Roman" w:hAnsi="Times New Roman" w:cs="Times New Roman"/>
          <w:b/>
          <w:bCs/>
          <w:sz w:val="24"/>
          <w:szCs w:val="28"/>
        </w:rPr>
      </w:pPr>
      <w:r w:rsidRPr="00DD599B">
        <w:rPr>
          <w:rFonts w:ascii="Times New Roman" w:hAnsi="Times New Roman" w:cs="Times New Roman"/>
          <w:b/>
          <w:bCs/>
          <w:sz w:val="24"/>
          <w:szCs w:val="28"/>
        </w:rPr>
        <w:t xml:space="preserve">                                                                                          </w:t>
      </w:r>
      <w:r w:rsidR="00DD599B">
        <w:rPr>
          <w:rFonts w:ascii="Times New Roman" w:hAnsi="Times New Roman" w:cs="Times New Roman"/>
          <w:b/>
          <w:bCs/>
          <w:sz w:val="24"/>
          <w:szCs w:val="28"/>
        </w:rPr>
        <w:t xml:space="preserve">            </w:t>
      </w:r>
      <w:r w:rsidRPr="00DD599B">
        <w:rPr>
          <w:rFonts w:ascii="Times New Roman" w:hAnsi="Times New Roman" w:cs="Times New Roman"/>
          <w:b/>
          <w:bCs/>
          <w:sz w:val="24"/>
          <w:szCs w:val="28"/>
        </w:rPr>
        <w:t>Exam Duration: 3hrs</w:t>
      </w:r>
    </w:p>
    <w:p w:rsidR="00CF5951" w:rsidRPr="00DD599B" w:rsidRDefault="00CF5951" w:rsidP="00044A97">
      <w:pPr>
        <w:autoSpaceDE w:val="0"/>
        <w:autoSpaceDN w:val="0"/>
        <w:adjustRightInd w:val="0"/>
        <w:spacing w:after="0" w:line="240" w:lineRule="auto"/>
        <w:rPr>
          <w:rFonts w:ascii="Times New Roman" w:hAnsi="Times New Roman" w:cs="Times New Roman"/>
          <w:b/>
          <w:bCs/>
          <w:sz w:val="24"/>
          <w:szCs w:val="28"/>
        </w:rPr>
      </w:pPr>
    </w:p>
    <w:p w:rsidR="00EE6444" w:rsidRPr="00DD599B" w:rsidRDefault="00EE6444" w:rsidP="00A81FFE">
      <w:pPr>
        <w:autoSpaceDE w:val="0"/>
        <w:autoSpaceDN w:val="0"/>
        <w:adjustRightInd w:val="0"/>
        <w:spacing w:after="0" w:line="240" w:lineRule="auto"/>
        <w:jc w:val="both"/>
        <w:rPr>
          <w:rFonts w:ascii="Times New Roman" w:hAnsi="Times New Roman" w:cs="Times New Roman"/>
          <w:b/>
          <w:bCs/>
          <w:sz w:val="24"/>
          <w:szCs w:val="28"/>
        </w:rPr>
      </w:pPr>
      <w:r w:rsidRPr="00DD599B">
        <w:rPr>
          <w:rFonts w:ascii="Times New Roman" w:hAnsi="Times New Roman" w:cs="Times New Roman"/>
          <w:b/>
          <w:bCs/>
          <w:sz w:val="24"/>
          <w:szCs w:val="28"/>
        </w:rPr>
        <w:t xml:space="preserve">Note- The examiner will set eight questions of 14 marks each taking two from each unit. The candidates are required to attempt five Questions in total, selecting at least one from each unit. </w:t>
      </w:r>
    </w:p>
    <w:p w:rsidR="00044A97" w:rsidRPr="00DD599B" w:rsidRDefault="00044A97" w:rsidP="00A81FFE">
      <w:pPr>
        <w:autoSpaceDE w:val="0"/>
        <w:autoSpaceDN w:val="0"/>
        <w:adjustRightInd w:val="0"/>
        <w:spacing w:after="0" w:line="240" w:lineRule="auto"/>
        <w:jc w:val="both"/>
        <w:rPr>
          <w:rFonts w:ascii="Times New Roman" w:hAnsi="Times New Roman" w:cs="Times New Roman"/>
          <w:sz w:val="24"/>
          <w:szCs w:val="28"/>
        </w:rPr>
      </w:pPr>
    </w:p>
    <w:p w:rsidR="00044A97" w:rsidRPr="00DD599B" w:rsidRDefault="00044A97" w:rsidP="00A81FFE">
      <w:pPr>
        <w:autoSpaceDE w:val="0"/>
        <w:autoSpaceDN w:val="0"/>
        <w:adjustRightInd w:val="0"/>
        <w:spacing w:after="0" w:line="240" w:lineRule="auto"/>
        <w:jc w:val="both"/>
        <w:rPr>
          <w:rFonts w:ascii="Times New Roman" w:hAnsi="Times New Roman" w:cs="Times New Roman"/>
          <w:sz w:val="24"/>
          <w:szCs w:val="28"/>
        </w:rPr>
      </w:pPr>
    </w:p>
    <w:p w:rsidR="00C01AD8" w:rsidRPr="00DD599B" w:rsidRDefault="00044A97" w:rsidP="00A81FFE">
      <w:pPr>
        <w:autoSpaceDE w:val="0"/>
        <w:autoSpaceDN w:val="0"/>
        <w:adjustRightInd w:val="0"/>
        <w:spacing w:after="0" w:line="240" w:lineRule="auto"/>
        <w:jc w:val="both"/>
        <w:rPr>
          <w:rFonts w:ascii="Times New Roman" w:hAnsi="Times New Roman" w:cs="Times New Roman"/>
          <w:b/>
          <w:sz w:val="24"/>
          <w:szCs w:val="28"/>
        </w:rPr>
      </w:pPr>
      <w:r w:rsidRPr="00DD599B">
        <w:rPr>
          <w:rFonts w:ascii="Times New Roman" w:hAnsi="Times New Roman" w:cs="Times New Roman"/>
          <w:b/>
          <w:sz w:val="24"/>
          <w:szCs w:val="28"/>
        </w:rPr>
        <w:t>Unit – I</w:t>
      </w:r>
      <w:r w:rsidR="00811C2C" w:rsidRPr="00DD599B">
        <w:rPr>
          <w:rFonts w:ascii="Times New Roman" w:hAnsi="Times New Roman" w:cs="Times New Roman"/>
          <w:b/>
          <w:sz w:val="24"/>
          <w:szCs w:val="28"/>
        </w:rPr>
        <w:t xml:space="preserve"> </w:t>
      </w:r>
    </w:p>
    <w:p w:rsidR="00C01AD8" w:rsidRPr="00DD599B" w:rsidRDefault="00C01AD8" w:rsidP="00A81FFE">
      <w:pPr>
        <w:autoSpaceDE w:val="0"/>
        <w:autoSpaceDN w:val="0"/>
        <w:adjustRightInd w:val="0"/>
        <w:spacing w:after="0" w:line="240" w:lineRule="auto"/>
        <w:jc w:val="both"/>
        <w:rPr>
          <w:rFonts w:ascii="Times New Roman" w:hAnsi="Times New Roman" w:cs="Times New Roman"/>
          <w:b/>
          <w:sz w:val="24"/>
          <w:szCs w:val="28"/>
        </w:rPr>
      </w:pPr>
    </w:p>
    <w:p w:rsidR="00044A97" w:rsidRPr="00DD599B" w:rsidRDefault="00811C2C"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
          <w:sz w:val="24"/>
          <w:szCs w:val="28"/>
        </w:rPr>
        <w:t xml:space="preserve"> Modelling of Thermal Food Processes</w:t>
      </w:r>
      <w:r w:rsidR="00C01AD8" w:rsidRPr="00DD599B">
        <w:rPr>
          <w:rFonts w:ascii="Times New Roman" w:hAnsi="Times New Roman" w:cs="Times New Roman"/>
          <w:b/>
          <w:sz w:val="24"/>
          <w:szCs w:val="28"/>
        </w:rPr>
        <w:t>:-</w:t>
      </w:r>
    </w:p>
    <w:p w:rsidR="00044A97" w:rsidRPr="00DD599B" w:rsidRDefault="00044A97"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sz w:val="24"/>
          <w:szCs w:val="28"/>
        </w:rPr>
        <w:t xml:space="preserve">Heat Transfer- Relationship between thermodynamics and thermal processing, modes of heat transfer, Thermo physical properties of food, Applications of heat and </w:t>
      </w:r>
      <w:proofErr w:type="gramStart"/>
      <w:r w:rsidRPr="00DD599B">
        <w:rPr>
          <w:rFonts w:ascii="Times New Roman" w:hAnsi="Times New Roman" w:cs="Times New Roman"/>
          <w:sz w:val="24"/>
          <w:szCs w:val="28"/>
        </w:rPr>
        <w:t>mass  transfer</w:t>
      </w:r>
      <w:proofErr w:type="gramEnd"/>
      <w:r w:rsidRPr="00DD599B">
        <w:rPr>
          <w:rFonts w:ascii="Times New Roman" w:hAnsi="Times New Roman" w:cs="Times New Roman"/>
          <w:sz w:val="24"/>
          <w:szCs w:val="28"/>
        </w:rPr>
        <w:t xml:space="preserve"> in thermal food processing</w:t>
      </w:r>
    </w:p>
    <w:p w:rsidR="00044A97" w:rsidRPr="00DD599B" w:rsidRDefault="00044A97"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sz w:val="24"/>
          <w:szCs w:val="28"/>
        </w:rPr>
        <w:t xml:space="preserve"> </w:t>
      </w:r>
    </w:p>
    <w:p w:rsidR="00C01AD8" w:rsidRPr="00DD599B" w:rsidRDefault="00044A97" w:rsidP="00A81FFE">
      <w:pPr>
        <w:autoSpaceDE w:val="0"/>
        <w:autoSpaceDN w:val="0"/>
        <w:adjustRightInd w:val="0"/>
        <w:spacing w:after="0" w:line="240" w:lineRule="auto"/>
        <w:jc w:val="both"/>
        <w:rPr>
          <w:rFonts w:ascii="Times New Roman" w:hAnsi="Times New Roman" w:cs="Times New Roman"/>
          <w:b/>
          <w:sz w:val="24"/>
          <w:szCs w:val="28"/>
        </w:rPr>
      </w:pPr>
      <w:r w:rsidRPr="00DD599B">
        <w:rPr>
          <w:rFonts w:ascii="Times New Roman" w:hAnsi="Times New Roman" w:cs="Times New Roman"/>
          <w:b/>
          <w:sz w:val="24"/>
          <w:szCs w:val="28"/>
        </w:rPr>
        <w:t>Unit-II</w:t>
      </w:r>
      <w:r w:rsidR="00811C2C" w:rsidRPr="00DD599B">
        <w:rPr>
          <w:rFonts w:ascii="Times New Roman" w:hAnsi="Times New Roman" w:cs="Times New Roman"/>
          <w:b/>
          <w:sz w:val="24"/>
          <w:szCs w:val="28"/>
        </w:rPr>
        <w:t xml:space="preserve"> </w:t>
      </w:r>
    </w:p>
    <w:p w:rsidR="00C01AD8" w:rsidRPr="00DD599B" w:rsidRDefault="00C01AD8" w:rsidP="00A81FFE">
      <w:pPr>
        <w:autoSpaceDE w:val="0"/>
        <w:autoSpaceDN w:val="0"/>
        <w:adjustRightInd w:val="0"/>
        <w:spacing w:after="0" w:line="240" w:lineRule="auto"/>
        <w:jc w:val="both"/>
        <w:rPr>
          <w:rFonts w:ascii="Times New Roman" w:hAnsi="Times New Roman" w:cs="Times New Roman"/>
          <w:b/>
          <w:sz w:val="24"/>
          <w:szCs w:val="28"/>
        </w:rPr>
      </w:pPr>
    </w:p>
    <w:p w:rsidR="00044A97" w:rsidRPr="00DD599B" w:rsidRDefault="00811C2C"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
          <w:sz w:val="24"/>
          <w:szCs w:val="28"/>
        </w:rPr>
        <w:t>Quality and safety aspects of thermally processed foods</w:t>
      </w:r>
      <w:r w:rsidR="00C01AD8" w:rsidRPr="00DD599B">
        <w:rPr>
          <w:rFonts w:ascii="Times New Roman" w:hAnsi="Times New Roman" w:cs="Times New Roman"/>
          <w:b/>
          <w:sz w:val="24"/>
          <w:szCs w:val="28"/>
        </w:rPr>
        <w:t>:-</w:t>
      </w:r>
    </w:p>
    <w:p w:rsidR="00044A97" w:rsidRPr="00DD599B" w:rsidRDefault="00044A97"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sz w:val="24"/>
          <w:szCs w:val="28"/>
        </w:rPr>
        <w:t xml:space="preserve">Thermal processing of meat products, </w:t>
      </w:r>
      <w:r w:rsidR="007A1464" w:rsidRPr="00DD599B">
        <w:rPr>
          <w:rFonts w:ascii="Times New Roman" w:hAnsi="Times New Roman" w:cs="Times New Roman"/>
          <w:sz w:val="24"/>
          <w:szCs w:val="28"/>
        </w:rPr>
        <w:t>T</w:t>
      </w:r>
      <w:r w:rsidRPr="00DD599B">
        <w:rPr>
          <w:rFonts w:ascii="Times New Roman" w:hAnsi="Times New Roman" w:cs="Times New Roman"/>
          <w:sz w:val="24"/>
          <w:szCs w:val="28"/>
        </w:rPr>
        <w:t xml:space="preserve">hermal processing of </w:t>
      </w:r>
      <w:r w:rsidR="00C01AD8" w:rsidRPr="00DD599B">
        <w:rPr>
          <w:rFonts w:ascii="Times New Roman" w:hAnsi="Times New Roman" w:cs="Times New Roman"/>
          <w:sz w:val="24"/>
          <w:szCs w:val="28"/>
        </w:rPr>
        <w:t>Fishery</w:t>
      </w:r>
      <w:r w:rsidRPr="00DD599B">
        <w:rPr>
          <w:rFonts w:ascii="Times New Roman" w:hAnsi="Times New Roman" w:cs="Times New Roman"/>
          <w:sz w:val="24"/>
          <w:szCs w:val="28"/>
        </w:rPr>
        <w:t xml:space="preserve"> products,</w:t>
      </w:r>
      <w:r w:rsidR="00C01AD8" w:rsidRPr="00DD599B">
        <w:rPr>
          <w:rFonts w:ascii="Times New Roman" w:hAnsi="Times New Roman" w:cs="Times New Roman"/>
          <w:sz w:val="24"/>
          <w:szCs w:val="28"/>
        </w:rPr>
        <w:t xml:space="preserve"> Thermal processing of poultry products</w:t>
      </w:r>
      <w:r w:rsidR="007A1464" w:rsidRPr="00DD599B">
        <w:rPr>
          <w:rFonts w:ascii="Times New Roman" w:hAnsi="Times New Roman" w:cs="Times New Roman"/>
          <w:sz w:val="24"/>
          <w:szCs w:val="28"/>
        </w:rPr>
        <w:t>,</w:t>
      </w:r>
      <w:r w:rsidR="00C01AD8" w:rsidRPr="00DD599B">
        <w:rPr>
          <w:rFonts w:ascii="Times New Roman" w:hAnsi="Times New Roman" w:cs="Times New Roman"/>
          <w:sz w:val="24"/>
          <w:szCs w:val="28"/>
        </w:rPr>
        <w:t xml:space="preserve"> Thermal processing of dairy products, </w:t>
      </w:r>
      <w:r w:rsidRPr="00DD599B">
        <w:rPr>
          <w:rFonts w:ascii="Times New Roman" w:hAnsi="Times New Roman" w:cs="Times New Roman"/>
          <w:sz w:val="24"/>
          <w:szCs w:val="28"/>
        </w:rPr>
        <w:t>therm</w:t>
      </w:r>
      <w:r w:rsidR="007A1464" w:rsidRPr="00DD599B">
        <w:rPr>
          <w:rFonts w:ascii="Times New Roman" w:hAnsi="Times New Roman" w:cs="Times New Roman"/>
          <w:sz w:val="24"/>
          <w:szCs w:val="28"/>
        </w:rPr>
        <w:t>al processing of canned foods</w:t>
      </w:r>
      <w:r w:rsidRPr="00DD599B">
        <w:rPr>
          <w:rFonts w:ascii="Times New Roman" w:hAnsi="Times New Roman" w:cs="Times New Roman"/>
          <w:sz w:val="24"/>
          <w:szCs w:val="28"/>
        </w:rPr>
        <w:t>, thermal processing of vegetables.</w:t>
      </w:r>
    </w:p>
    <w:p w:rsidR="00C01AD8" w:rsidRPr="00DD599B" w:rsidRDefault="00C01AD8" w:rsidP="00A81FFE">
      <w:pPr>
        <w:autoSpaceDE w:val="0"/>
        <w:autoSpaceDN w:val="0"/>
        <w:adjustRightInd w:val="0"/>
        <w:spacing w:after="0" w:line="240" w:lineRule="auto"/>
        <w:jc w:val="both"/>
        <w:rPr>
          <w:rFonts w:ascii="Times New Roman" w:hAnsi="Times New Roman" w:cs="Times New Roman"/>
          <w:sz w:val="24"/>
          <w:szCs w:val="28"/>
        </w:rPr>
      </w:pPr>
    </w:p>
    <w:p w:rsidR="00C01AD8" w:rsidRPr="00DD599B" w:rsidRDefault="00C01AD8" w:rsidP="00A81FFE">
      <w:pPr>
        <w:autoSpaceDE w:val="0"/>
        <w:autoSpaceDN w:val="0"/>
        <w:adjustRightInd w:val="0"/>
        <w:spacing w:after="0" w:line="240" w:lineRule="auto"/>
        <w:jc w:val="both"/>
        <w:rPr>
          <w:rFonts w:ascii="Times New Roman" w:hAnsi="Times New Roman" w:cs="Times New Roman"/>
          <w:b/>
          <w:bCs/>
          <w:sz w:val="24"/>
          <w:szCs w:val="28"/>
        </w:rPr>
      </w:pPr>
      <w:r w:rsidRPr="00DD599B">
        <w:rPr>
          <w:rFonts w:ascii="Times New Roman" w:hAnsi="Times New Roman" w:cs="Times New Roman"/>
          <w:b/>
          <w:bCs/>
          <w:sz w:val="24"/>
          <w:szCs w:val="28"/>
        </w:rPr>
        <w:t>Unit-III</w:t>
      </w:r>
    </w:p>
    <w:p w:rsidR="00C01AD8" w:rsidRPr="00DD599B" w:rsidRDefault="00C01AD8" w:rsidP="00A81FFE">
      <w:pPr>
        <w:autoSpaceDE w:val="0"/>
        <w:autoSpaceDN w:val="0"/>
        <w:adjustRightInd w:val="0"/>
        <w:spacing w:after="0" w:line="240" w:lineRule="auto"/>
        <w:jc w:val="both"/>
        <w:rPr>
          <w:rFonts w:ascii="Times New Roman" w:hAnsi="Times New Roman" w:cs="Times New Roman"/>
          <w:b/>
          <w:bCs/>
          <w:sz w:val="24"/>
          <w:szCs w:val="28"/>
        </w:rPr>
      </w:pPr>
    </w:p>
    <w:p w:rsidR="00C01AD8" w:rsidRPr="00DD599B" w:rsidRDefault="00C01AD8" w:rsidP="00A81FFE">
      <w:pPr>
        <w:autoSpaceDE w:val="0"/>
        <w:autoSpaceDN w:val="0"/>
        <w:adjustRightInd w:val="0"/>
        <w:spacing w:after="0" w:line="240" w:lineRule="auto"/>
        <w:jc w:val="both"/>
        <w:rPr>
          <w:rFonts w:ascii="Times New Roman" w:hAnsi="Times New Roman" w:cs="Times New Roman"/>
          <w:b/>
          <w:bCs/>
          <w:sz w:val="24"/>
          <w:szCs w:val="28"/>
        </w:rPr>
      </w:pPr>
      <w:r w:rsidRPr="00DD599B">
        <w:rPr>
          <w:rFonts w:ascii="Times New Roman" w:hAnsi="Times New Roman" w:cs="Times New Roman"/>
          <w:b/>
          <w:bCs/>
          <w:sz w:val="24"/>
          <w:szCs w:val="28"/>
        </w:rPr>
        <w:t>Thermal processing of milk:-</w:t>
      </w:r>
    </w:p>
    <w:p w:rsidR="00C01AD8" w:rsidRPr="00DD599B" w:rsidRDefault="00C01AD8"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
          <w:bCs/>
          <w:sz w:val="24"/>
          <w:szCs w:val="28"/>
        </w:rPr>
        <w:t xml:space="preserve"> </w:t>
      </w:r>
      <w:r w:rsidRPr="00DD599B">
        <w:rPr>
          <w:rFonts w:ascii="Times New Roman" w:hAnsi="Times New Roman" w:cs="Times New Roman"/>
          <w:sz w:val="24"/>
          <w:szCs w:val="28"/>
        </w:rPr>
        <w:t>Pasteurization of milk; batch, flash and continuous</w:t>
      </w:r>
    </w:p>
    <w:p w:rsidR="00C01AD8" w:rsidRPr="00DD599B" w:rsidRDefault="00C01AD8" w:rsidP="00A81FFE">
      <w:pPr>
        <w:autoSpaceDE w:val="0"/>
        <w:autoSpaceDN w:val="0"/>
        <w:adjustRightInd w:val="0"/>
        <w:spacing w:after="0" w:line="240" w:lineRule="auto"/>
        <w:jc w:val="both"/>
        <w:rPr>
          <w:rFonts w:ascii="Times New Roman" w:hAnsi="Times New Roman" w:cs="Times New Roman"/>
          <w:sz w:val="24"/>
          <w:szCs w:val="28"/>
        </w:rPr>
      </w:pPr>
      <w:proofErr w:type="gramStart"/>
      <w:r w:rsidRPr="00DD599B">
        <w:rPr>
          <w:rFonts w:ascii="Times New Roman" w:hAnsi="Times New Roman" w:cs="Times New Roman"/>
          <w:sz w:val="24"/>
          <w:szCs w:val="28"/>
        </w:rPr>
        <w:t>pasteurizer</w:t>
      </w:r>
      <w:proofErr w:type="gramEnd"/>
      <w:r w:rsidRPr="00DD599B">
        <w:rPr>
          <w:rFonts w:ascii="Times New Roman" w:hAnsi="Times New Roman" w:cs="Times New Roman"/>
          <w:sz w:val="24"/>
          <w:szCs w:val="28"/>
        </w:rPr>
        <w:t>, HTST pasteurizer and design principle and thermal death kinetics, care and maintenance, UHT processing of milk, quality changes during processing of milk</w:t>
      </w:r>
    </w:p>
    <w:p w:rsidR="00C01AD8" w:rsidRPr="00DD599B" w:rsidRDefault="00C01AD8" w:rsidP="00A81FFE">
      <w:pPr>
        <w:autoSpaceDE w:val="0"/>
        <w:autoSpaceDN w:val="0"/>
        <w:adjustRightInd w:val="0"/>
        <w:spacing w:after="0" w:line="240" w:lineRule="auto"/>
        <w:jc w:val="both"/>
        <w:rPr>
          <w:rFonts w:ascii="Times New Roman" w:hAnsi="Times New Roman" w:cs="Times New Roman"/>
          <w:sz w:val="24"/>
          <w:szCs w:val="28"/>
        </w:rPr>
      </w:pPr>
    </w:p>
    <w:p w:rsidR="00C01AD8" w:rsidRPr="00DD599B" w:rsidRDefault="00044A97" w:rsidP="00A81FFE">
      <w:pPr>
        <w:autoSpaceDE w:val="0"/>
        <w:autoSpaceDN w:val="0"/>
        <w:adjustRightInd w:val="0"/>
        <w:spacing w:after="0" w:line="240" w:lineRule="auto"/>
        <w:jc w:val="both"/>
        <w:rPr>
          <w:rFonts w:ascii="Times New Roman" w:hAnsi="Times New Roman" w:cs="Times New Roman"/>
          <w:b/>
          <w:sz w:val="24"/>
          <w:szCs w:val="28"/>
        </w:rPr>
      </w:pPr>
      <w:r w:rsidRPr="00DD599B">
        <w:rPr>
          <w:rFonts w:ascii="Times New Roman" w:hAnsi="Times New Roman" w:cs="Times New Roman"/>
          <w:b/>
          <w:sz w:val="24"/>
          <w:szCs w:val="28"/>
        </w:rPr>
        <w:t>Unit-I</w:t>
      </w:r>
      <w:r w:rsidR="00C01AD8" w:rsidRPr="00DD599B">
        <w:rPr>
          <w:rFonts w:ascii="Times New Roman" w:hAnsi="Times New Roman" w:cs="Times New Roman"/>
          <w:b/>
          <w:sz w:val="24"/>
          <w:szCs w:val="28"/>
        </w:rPr>
        <w:t>V</w:t>
      </w:r>
    </w:p>
    <w:p w:rsidR="00C01AD8" w:rsidRPr="00DD599B" w:rsidRDefault="00C01AD8" w:rsidP="00A81FFE">
      <w:pPr>
        <w:autoSpaceDE w:val="0"/>
        <w:autoSpaceDN w:val="0"/>
        <w:adjustRightInd w:val="0"/>
        <w:spacing w:after="0" w:line="240" w:lineRule="auto"/>
        <w:jc w:val="both"/>
        <w:rPr>
          <w:rFonts w:ascii="Times New Roman" w:hAnsi="Times New Roman" w:cs="Times New Roman"/>
          <w:b/>
          <w:sz w:val="24"/>
          <w:szCs w:val="28"/>
        </w:rPr>
      </w:pPr>
    </w:p>
    <w:p w:rsidR="00044A97" w:rsidRPr="00DD599B" w:rsidRDefault="00C01AD8" w:rsidP="00044A97">
      <w:pPr>
        <w:autoSpaceDE w:val="0"/>
        <w:autoSpaceDN w:val="0"/>
        <w:adjustRightInd w:val="0"/>
        <w:spacing w:after="0" w:line="240" w:lineRule="auto"/>
        <w:rPr>
          <w:rFonts w:ascii="Times New Roman" w:hAnsi="Times New Roman" w:cs="Times New Roman"/>
          <w:sz w:val="24"/>
          <w:szCs w:val="28"/>
        </w:rPr>
      </w:pPr>
      <w:r w:rsidRPr="00DD599B">
        <w:rPr>
          <w:rFonts w:ascii="Times New Roman" w:hAnsi="Times New Roman" w:cs="Times New Roman"/>
          <w:b/>
          <w:sz w:val="24"/>
          <w:szCs w:val="28"/>
        </w:rPr>
        <w:t xml:space="preserve"> Innovations in Thermal Food Processes:-</w:t>
      </w:r>
    </w:p>
    <w:p w:rsidR="00044A97" w:rsidRPr="00DD599B" w:rsidRDefault="00044A97" w:rsidP="00A81FFE">
      <w:pPr>
        <w:autoSpaceDE w:val="0"/>
        <w:autoSpaceDN w:val="0"/>
        <w:adjustRightInd w:val="0"/>
        <w:spacing w:after="0" w:line="240" w:lineRule="auto"/>
        <w:jc w:val="both"/>
        <w:rPr>
          <w:rFonts w:ascii="Times New Roman" w:hAnsi="Times New Roman" w:cs="Times New Roman"/>
          <w:sz w:val="24"/>
          <w:szCs w:val="28"/>
        </w:rPr>
      </w:pPr>
      <w:proofErr w:type="spellStart"/>
      <w:r w:rsidRPr="00DD599B">
        <w:rPr>
          <w:rFonts w:ascii="Times New Roman" w:hAnsi="Times New Roman" w:cs="Times New Roman"/>
          <w:sz w:val="24"/>
          <w:szCs w:val="28"/>
        </w:rPr>
        <w:t>Ohmic</w:t>
      </w:r>
      <w:proofErr w:type="spellEnd"/>
      <w:r w:rsidRPr="00DD599B">
        <w:rPr>
          <w:rFonts w:ascii="Times New Roman" w:hAnsi="Times New Roman" w:cs="Times New Roman"/>
          <w:sz w:val="24"/>
          <w:szCs w:val="28"/>
        </w:rPr>
        <w:t xml:space="preserve"> heating for food processing, Radio frequency dielectric heating, Infra red heating, Pressure</w:t>
      </w:r>
      <w:r w:rsidR="00C01AD8" w:rsidRPr="00DD599B">
        <w:rPr>
          <w:rFonts w:ascii="Times New Roman" w:hAnsi="Times New Roman" w:cs="Times New Roman"/>
          <w:sz w:val="24"/>
          <w:szCs w:val="28"/>
        </w:rPr>
        <w:t>-</w:t>
      </w:r>
      <w:r w:rsidRPr="00DD599B">
        <w:rPr>
          <w:rFonts w:ascii="Times New Roman" w:hAnsi="Times New Roman" w:cs="Times New Roman"/>
          <w:sz w:val="24"/>
          <w:szCs w:val="28"/>
        </w:rPr>
        <w:t xml:space="preserve"> </w:t>
      </w:r>
      <w:r w:rsidR="00C01AD8" w:rsidRPr="00DD599B">
        <w:rPr>
          <w:rFonts w:ascii="Times New Roman" w:hAnsi="Times New Roman" w:cs="Times New Roman"/>
          <w:sz w:val="24"/>
          <w:szCs w:val="28"/>
        </w:rPr>
        <w:t>A</w:t>
      </w:r>
      <w:r w:rsidRPr="00DD599B">
        <w:rPr>
          <w:rFonts w:ascii="Times New Roman" w:hAnsi="Times New Roman" w:cs="Times New Roman"/>
          <w:sz w:val="24"/>
          <w:szCs w:val="28"/>
        </w:rPr>
        <w:t xml:space="preserve">ssisted thermal processing, </w:t>
      </w:r>
      <w:r w:rsidR="00C01AD8" w:rsidRPr="00DD599B">
        <w:rPr>
          <w:rFonts w:ascii="Times New Roman" w:hAnsi="Times New Roman" w:cs="Times New Roman"/>
          <w:sz w:val="24"/>
          <w:szCs w:val="28"/>
        </w:rPr>
        <w:t xml:space="preserve">pH -Assisted Thermal </w:t>
      </w:r>
      <w:proofErr w:type="spellStart"/>
      <w:r w:rsidR="00C01AD8" w:rsidRPr="00DD599B">
        <w:rPr>
          <w:rFonts w:ascii="Times New Roman" w:hAnsi="Times New Roman" w:cs="Times New Roman"/>
          <w:sz w:val="24"/>
          <w:szCs w:val="28"/>
        </w:rPr>
        <w:t>Processing,Time</w:t>
      </w:r>
      <w:proofErr w:type="spellEnd"/>
      <w:r w:rsidR="00C01AD8" w:rsidRPr="00DD599B">
        <w:rPr>
          <w:rFonts w:ascii="Times New Roman" w:hAnsi="Times New Roman" w:cs="Times New Roman"/>
          <w:sz w:val="24"/>
          <w:szCs w:val="28"/>
        </w:rPr>
        <w:t xml:space="preserve"> temperature integrators for Th</w:t>
      </w:r>
      <w:r w:rsidRPr="00DD599B">
        <w:rPr>
          <w:rFonts w:ascii="Times New Roman" w:hAnsi="Times New Roman" w:cs="Times New Roman"/>
          <w:sz w:val="24"/>
          <w:szCs w:val="28"/>
        </w:rPr>
        <w:t>erma</w:t>
      </w:r>
      <w:r w:rsidR="00C01AD8" w:rsidRPr="00DD599B">
        <w:rPr>
          <w:rFonts w:ascii="Times New Roman" w:hAnsi="Times New Roman" w:cs="Times New Roman"/>
          <w:sz w:val="24"/>
          <w:szCs w:val="28"/>
        </w:rPr>
        <w:t>l Process E</w:t>
      </w:r>
      <w:r w:rsidRPr="00DD599B">
        <w:rPr>
          <w:rFonts w:ascii="Times New Roman" w:hAnsi="Times New Roman" w:cs="Times New Roman"/>
          <w:sz w:val="24"/>
          <w:szCs w:val="28"/>
        </w:rPr>
        <w:t>valuation.</w:t>
      </w:r>
    </w:p>
    <w:p w:rsidR="00C01AD8" w:rsidRPr="00DD599B" w:rsidRDefault="00C01AD8" w:rsidP="00044A97">
      <w:pPr>
        <w:autoSpaceDE w:val="0"/>
        <w:autoSpaceDN w:val="0"/>
        <w:adjustRightInd w:val="0"/>
        <w:spacing w:after="0" w:line="240" w:lineRule="auto"/>
        <w:rPr>
          <w:rFonts w:ascii="Times New Roman" w:hAnsi="Times New Roman" w:cs="Times New Roman"/>
          <w:sz w:val="24"/>
          <w:szCs w:val="28"/>
        </w:rPr>
      </w:pPr>
    </w:p>
    <w:p w:rsidR="00C01AD8" w:rsidRPr="00DD599B" w:rsidRDefault="00C01AD8" w:rsidP="00044A97">
      <w:pPr>
        <w:autoSpaceDE w:val="0"/>
        <w:autoSpaceDN w:val="0"/>
        <w:adjustRightInd w:val="0"/>
        <w:spacing w:after="0" w:line="240" w:lineRule="auto"/>
        <w:rPr>
          <w:rFonts w:ascii="Times New Roman" w:hAnsi="Times New Roman" w:cs="Times New Roman"/>
          <w:sz w:val="24"/>
          <w:szCs w:val="28"/>
        </w:rPr>
      </w:pPr>
    </w:p>
    <w:p w:rsidR="00044A97" w:rsidRPr="00DD599B" w:rsidRDefault="00044A97" w:rsidP="00044A97">
      <w:pPr>
        <w:autoSpaceDE w:val="0"/>
        <w:autoSpaceDN w:val="0"/>
        <w:adjustRightInd w:val="0"/>
        <w:spacing w:after="0" w:line="240" w:lineRule="auto"/>
        <w:rPr>
          <w:rFonts w:ascii="Times New Roman" w:hAnsi="Times New Roman" w:cs="Times New Roman"/>
          <w:sz w:val="24"/>
          <w:szCs w:val="28"/>
        </w:rPr>
      </w:pPr>
    </w:p>
    <w:p w:rsidR="00044A97" w:rsidRPr="00DD599B" w:rsidRDefault="00044A97" w:rsidP="00044A97">
      <w:pPr>
        <w:autoSpaceDE w:val="0"/>
        <w:autoSpaceDN w:val="0"/>
        <w:adjustRightInd w:val="0"/>
        <w:spacing w:after="0" w:line="240" w:lineRule="auto"/>
        <w:rPr>
          <w:rFonts w:ascii="Times New Roman" w:hAnsi="Times New Roman" w:cs="Times New Roman"/>
          <w:b/>
          <w:bCs/>
          <w:sz w:val="24"/>
          <w:szCs w:val="28"/>
        </w:rPr>
      </w:pPr>
    </w:p>
    <w:p w:rsidR="00044A97" w:rsidRPr="00DD599B" w:rsidRDefault="00044A97" w:rsidP="00044A97">
      <w:pPr>
        <w:autoSpaceDE w:val="0"/>
        <w:autoSpaceDN w:val="0"/>
        <w:adjustRightInd w:val="0"/>
        <w:spacing w:after="0" w:line="240" w:lineRule="auto"/>
        <w:rPr>
          <w:rFonts w:ascii="Times New Roman" w:hAnsi="Times New Roman" w:cs="Times New Roman"/>
          <w:b/>
          <w:bCs/>
          <w:sz w:val="24"/>
          <w:szCs w:val="28"/>
          <w:u w:val="single"/>
        </w:rPr>
      </w:pPr>
      <w:r w:rsidRPr="00DD599B">
        <w:rPr>
          <w:rFonts w:ascii="Times New Roman" w:hAnsi="Times New Roman" w:cs="Times New Roman"/>
          <w:b/>
          <w:bCs/>
          <w:sz w:val="24"/>
          <w:szCs w:val="28"/>
          <w:u w:val="single"/>
        </w:rPr>
        <w:t xml:space="preserve">References </w:t>
      </w:r>
    </w:p>
    <w:p w:rsidR="00044A97" w:rsidRPr="00DD599B" w:rsidRDefault="00044A97" w:rsidP="00044A97">
      <w:pPr>
        <w:autoSpaceDE w:val="0"/>
        <w:autoSpaceDN w:val="0"/>
        <w:adjustRightInd w:val="0"/>
        <w:spacing w:after="0" w:line="240" w:lineRule="auto"/>
        <w:rPr>
          <w:rFonts w:ascii="Arial" w:hAnsi="Arial" w:cs="Arial"/>
          <w:b/>
          <w:bCs/>
          <w:sz w:val="24"/>
          <w:szCs w:val="28"/>
        </w:rPr>
      </w:pPr>
      <w:r w:rsidRPr="00DD599B">
        <w:rPr>
          <w:rFonts w:ascii="Times New Roman" w:hAnsi="Times New Roman" w:cs="Times New Roman"/>
          <w:b/>
          <w:bCs/>
          <w:sz w:val="24"/>
          <w:szCs w:val="28"/>
        </w:rPr>
        <w:t xml:space="preserve">                                                                                       </w:t>
      </w:r>
    </w:p>
    <w:p w:rsidR="00044A97" w:rsidRPr="00DD599B" w:rsidRDefault="00044A97" w:rsidP="00044A97">
      <w:pPr>
        <w:pStyle w:val="ListParagraph"/>
        <w:numPr>
          <w:ilvl w:val="0"/>
          <w:numId w:val="3"/>
        </w:numPr>
        <w:autoSpaceDE w:val="0"/>
        <w:autoSpaceDN w:val="0"/>
        <w:adjustRightInd w:val="0"/>
        <w:spacing w:after="0" w:line="240" w:lineRule="auto"/>
        <w:rPr>
          <w:rFonts w:ascii="Times New Roman" w:hAnsi="Times New Roman" w:cs="Times New Roman"/>
          <w:bCs/>
          <w:sz w:val="24"/>
          <w:szCs w:val="28"/>
        </w:rPr>
      </w:pPr>
      <w:r w:rsidRPr="00DD599B">
        <w:rPr>
          <w:rFonts w:ascii="Times New Roman" w:hAnsi="Times New Roman" w:cs="Times New Roman"/>
          <w:bCs/>
          <w:sz w:val="24"/>
          <w:szCs w:val="28"/>
        </w:rPr>
        <w:t xml:space="preserve">Heat and mass transfer , </w:t>
      </w:r>
      <w:proofErr w:type="spellStart"/>
      <w:r w:rsidRPr="00DD599B">
        <w:rPr>
          <w:rFonts w:ascii="Times New Roman" w:hAnsi="Times New Roman" w:cs="Times New Roman"/>
          <w:bCs/>
          <w:sz w:val="24"/>
          <w:szCs w:val="28"/>
        </w:rPr>
        <w:t>D.S.kumar</w:t>
      </w:r>
      <w:proofErr w:type="spellEnd"/>
      <w:r w:rsidRPr="00DD599B">
        <w:rPr>
          <w:rFonts w:ascii="Times New Roman" w:hAnsi="Times New Roman" w:cs="Times New Roman"/>
          <w:bCs/>
          <w:sz w:val="24"/>
          <w:szCs w:val="28"/>
        </w:rPr>
        <w:t>,</w:t>
      </w:r>
      <w:r w:rsidRPr="00DD599B">
        <w:rPr>
          <w:rFonts w:ascii="Verdana" w:hAnsi="Verdana" w:cs="Arial"/>
          <w:color w:val="333333"/>
          <w:sz w:val="24"/>
          <w:szCs w:val="28"/>
        </w:rPr>
        <w:t xml:space="preserve"> </w:t>
      </w:r>
      <w:r w:rsidRPr="00DD599B">
        <w:rPr>
          <w:rFonts w:ascii="Times New Roman" w:hAnsi="Times New Roman" w:cs="Times New Roman"/>
          <w:color w:val="333333"/>
          <w:sz w:val="24"/>
          <w:szCs w:val="28"/>
        </w:rPr>
        <w:t xml:space="preserve">S.K. </w:t>
      </w:r>
      <w:proofErr w:type="spellStart"/>
      <w:r w:rsidRPr="00DD599B">
        <w:rPr>
          <w:rFonts w:ascii="Times New Roman" w:hAnsi="Times New Roman" w:cs="Times New Roman"/>
          <w:color w:val="333333"/>
          <w:sz w:val="24"/>
          <w:szCs w:val="28"/>
        </w:rPr>
        <w:t>Kataria</w:t>
      </w:r>
      <w:proofErr w:type="spellEnd"/>
      <w:r w:rsidRPr="00DD599B">
        <w:rPr>
          <w:rFonts w:ascii="Times New Roman" w:hAnsi="Times New Roman" w:cs="Times New Roman"/>
          <w:color w:val="333333"/>
          <w:sz w:val="24"/>
          <w:szCs w:val="28"/>
        </w:rPr>
        <w:t xml:space="preserve"> &amp; Sons, 2013</w:t>
      </w:r>
    </w:p>
    <w:p w:rsidR="00044A97" w:rsidRPr="00DD599B" w:rsidRDefault="00044A97" w:rsidP="00044A97">
      <w:pPr>
        <w:pStyle w:val="ListParagraph"/>
        <w:numPr>
          <w:ilvl w:val="0"/>
          <w:numId w:val="3"/>
        </w:numPr>
        <w:autoSpaceDE w:val="0"/>
        <w:autoSpaceDN w:val="0"/>
        <w:adjustRightInd w:val="0"/>
        <w:spacing w:after="0" w:line="240" w:lineRule="auto"/>
        <w:rPr>
          <w:rFonts w:ascii="Times New Roman" w:hAnsi="Times New Roman" w:cs="Times New Roman"/>
          <w:bCs/>
          <w:sz w:val="24"/>
          <w:szCs w:val="28"/>
        </w:rPr>
      </w:pPr>
      <w:r w:rsidRPr="00DD599B">
        <w:rPr>
          <w:rFonts w:ascii="Times New Roman" w:hAnsi="Times New Roman" w:cs="Times New Roman"/>
          <w:bCs/>
          <w:sz w:val="24"/>
          <w:szCs w:val="28"/>
        </w:rPr>
        <w:t>Fundamentals of Engineering heat  and mass transfer,</w:t>
      </w:r>
      <w:r w:rsidRPr="00DD599B">
        <w:rPr>
          <w:rFonts w:ascii="Arial" w:hAnsi="Arial" w:cs="Arial"/>
          <w:color w:val="777777"/>
          <w:sz w:val="24"/>
          <w:szCs w:val="28"/>
        </w:rPr>
        <w:t xml:space="preserve"> </w:t>
      </w:r>
      <w:hyperlink r:id="rId6" w:history="1">
        <w:r w:rsidRPr="00DD599B">
          <w:rPr>
            <w:rFonts w:ascii="Times New Roman" w:hAnsi="Times New Roman" w:cs="Times New Roman"/>
            <w:sz w:val="24"/>
            <w:szCs w:val="28"/>
          </w:rPr>
          <w:t xml:space="preserve">Frank P. </w:t>
        </w:r>
        <w:proofErr w:type="spellStart"/>
        <w:r w:rsidRPr="00DD599B">
          <w:rPr>
            <w:rFonts w:ascii="Times New Roman" w:hAnsi="Times New Roman" w:cs="Times New Roman"/>
            <w:sz w:val="24"/>
            <w:szCs w:val="28"/>
          </w:rPr>
          <w:t>Incropera</w:t>
        </w:r>
        <w:proofErr w:type="spellEnd"/>
      </w:hyperlink>
      <w:r w:rsidRPr="00DD599B">
        <w:rPr>
          <w:rFonts w:ascii="Times New Roman" w:hAnsi="Times New Roman" w:cs="Times New Roman"/>
          <w:sz w:val="24"/>
          <w:szCs w:val="28"/>
        </w:rPr>
        <w:t>, John Wiley &amp; Sons, 2011</w:t>
      </w:r>
    </w:p>
    <w:p w:rsidR="00044A97" w:rsidRPr="00DD599B" w:rsidRDefault="00044A97" w:rsidP="00F001E0">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Cs/>
          <w:sz w:val="24"/>
          <w:szCs w:val="28"/>
        </w:rPr>
        <w:t xml:space="preserve">Fundamentals of Engineering heat and mass transfer,  R.C. </w:t>
      </w:r>
      <w:proofErr w:type="spellStart"/>
      <w:r w:rsidRPr="00DD599B">
        <w:rPr>
          <w:rFonts w:ascii="Times New Roman" w:hAnsi="Times New Roman" w:cs="Times New Roman"/>
          <w:bCs/>
          <w:sz w:val="24"/>
          <w:szCs w:val="28"/>
        </w:rPr>
        <w:t>Sachdeva</w:t>
      </w:r>
      <w:proofErr w:type="spellEnd"/>
      <w:r w:rsidRPr="00DD599B">
        <w:rPr>
          <w:rFonts w:ascii="Times New Roman" w:hAnsi="Times New Roman" w:cs="Times New Roman"/>
          <w:bCs/>
          <w:sz w:val="24"/>
          <w:szCs w:val="28"/>
        </w:rPr>
        <w:t>,</w:t>
      </w:r>
      <w:r w:rsidRPr="00DD599B">
        <w:rPr>
          <w:rFonts w:ascii="Arial" w:hAnsi="Arial" w:cs="Arial"/>
          <w:color w:val="777777"/>
          <w:sz w:val="24"/>
          <w:szCs w:val="28"/>
        </w:rPr>
        <w:t xml:space="preserve"> </w:t>
      </w:r>
      <w:r w:rsidRPr="00DD599B">
        <w:rPr>
          <w:rFonts w:ascii="Times New Roman" w:hAnsi="Times New Roman" w:cs="Times New Roman"/>
          <w:sz w:val="24"/>
          <w:szCs w:val="28"/>
        </w:rPr>
        <w:t>New Age Science, 2009</w:t>
      </w:r>
    </w:p>
    <w:p w:rsidR="007A7FB1" w:rsidRPr="00DD599B" w:rsidRDefault="007A7FB1" w:rsidP="007A7FB1">
      <w:pPr>
        <w:pStyle w:val="ListParagraph"/>
        <w:numPr>
          <w:ilvl w:val="0"/>
          <w:numId w:val="3"/>
        </w:numPr>
        <w:spacing w:before="100" w:beforeAutospacing="1" w:after="100" w:afterAutospacing="1" w:line="240" w:lineRule="auto"/>
        <w:outlineLvl w:val="0"/>
        <w:rPr>
          <w:rFonts w:ascii="Times New Roman" w:eastAsia="Times New Roman" w:hAnsi="Times New Roman" w:cs="Times New Roman"/>
          <w:sz w:val="24"/>
          <w:szCs w:val="28"/>
        </w:rPr>
      </w:pPr>
      <w:r w:rsidRPr="00DD599B">
        <w:rPr>
          <w:rFonts w:ascii="Times New Roman" w:eastAsia="Times New Roman" w:hAnsi="Times New Roman" w:cs="Times New Roman"/>
          <w:bCs/>
          <w:kern w:val="36"/>
          <w:sz w:val="24"/>
          <w:szCs w:val="28"/>
        </w:rPr>
        <w:t xml:space="preserve">Thermal Food Processing: New Technologies and Quality Issues, Second Edition; </w:t>
      </w:r>
      <w:r w:rsidRPr="00DD599B">
        <w:rPr>
          <w:rFonts w:ascii="Times New Roman" w:eastAsia="Times New Roman" w:hAnsi="Times New Roman" w:cs="Times New Roman"/>
          <w:sz w:val="24"/>
          <w:szCs w:val="28"/>
        </w:rPr>
        <w:t>Da-Wen Sun</w:t>
      </w:r>
      <w:r w:rsidRPr="00DD599B">
        <w:rPr>
          <w:rFonts w:ascii="Times New Roman" w:eastAsia="Times New Roman" w:hAnsi="Times New Roman" w:cs="Times New Roman"/>
          <w:bCs/>
          <w:kern w:val="36"/>
          <w:sz w:val="24"/>
          <w:szCs w:val="28"/>
        </w:rPr>
        <w:t xml:space="preserve">; </w:t>
      </w:r>
      <w:r w:rsidRPr="00DD599B">
        <w:rPr>
          <w:rFonts w:ascii="Times New Roman" w:eastAsia="Times New Roman" w:hAnsi="Times New Roman" w:cs="Times New Roman"/>
          <w:sz w:val="24"/>
          <w:szCs w:val="28"/>
        </w:rPr>
        <w:t xml:space="preserve">CRC Press, </w:t>
      </w:r>
      <w:proofErr w:type="spellStart"/>
      <w:r w:rsidRPr="00DD599B">
        <w:rPr>
          <w:rFonts w:ascii="Times New Roman" w:eastAsia="Times New Roman" w:hAnsi="Times New Roman" w:cs="Times New Roman"/>
          <w:sz w:val="24"/>
          <w:szCs w:val="28"/>
        </w:rPr>
        <w:t>taylor</w:t>
      </w:r>
      <w:proofErr w:type="spellEnd"/>
      <w:r w:rsidRPr="00DD599B">
        <w:rPr>
          <w:rFonts w:ascii="Times New Roman" w:eastAsia="Times New Roman" w:hAnsi="Times New Roman" w:cs="Times New Roman"/>
          <w:sz w:val="24"/>
          <w:szCs w:val="28"/>
        </w:rPr>
        <w:t xml:space="preserve"> </w:t>
      </w:r>
      <w:proofErr w:type="spellStart"/>
      <w:r w:rsidRPr="00DD599B">
        <w:rPr>
          <w:rFonts w:ascii="Times New Roman" w:eastAsia="Times New Roman" w:hAnsi="Times New Roman" w:cs="Times New Roman"/>
          <w:sz w:val="24"/>
          <w:szCs w:val="28"/>
        </w:rPr>
        <w:t>francis</w:t>
      </w:r>
      <w:proofErr w:type="spellEnd"/>
      <w:r w:rsidRPr="00DD599B">
        <w:rPr>
          <w:rFonts w:ascii="Times New Roman" w:eastAsia="Times New Roman" w:hAnsi="Times New Roman" w:cs="Times New Roman"/>
          <w:sz w:val="24"/>
          <w:szCs w:val="28"/>
        </w:rPr>
        <w:t xml:space="preserve"> group</w:t>
      </w:r>
    </w:p>
    <w:p w:rsidR="00C01AD8" w:rsidRPr="00DD599B" w:rsidRDefault="00C01AD8" w:rsidP="00C01AD8">
      <w:pPr>
        <w:pStyle w:val="ListParagraph"/>
        <w:numPr>
          <w:ilvl w:val="0"/>
          <w:numId w:val="3"/>
        </w:numPr>
        <w:autoSpaceDE w:val="0"/>
        <w:autoSpaceDN w:val="0"/>
        <w:adjustRightInd w:val="0"/>
        <w:spacing w:after="0" w:line="240" w:lineRule="auto"/>
        <w:rPr>
          <w:rFonts w:ascii="Times New Roman" w:hAnsi="Times New Roman" w:cs="Times New Roman"/>
          <w:sz w:val="24"/>
          <w:szCs w:val="28"/>
        </w:rPr>
      </w:pPr>
      <w:r w:rsidRPr="00DD599B">
        <w:rPr>
          <w:rFonts w:ascii="Times New Roman" w:hAnsi="Times New Roman" w:cs="Times New Roman"/>
          <w:sz w:val="24"/>
          <w:szCs w:val="28"/>
        </w:rPr>
        <w:t xml:space="preserve">Dairy Engineering, </w:t>
      </w:r>
      <w:hyperlink r:id="rId7" w:history="1">
        <w:r w:rsidRPr="00DD599B">
          <w:rPr>
            <w:rFonts w:ascii="Times New Roman" w:hAnsi="Times New Roman" w:cs="Times New Roman"/>
            <w:sz w:val="24"/>
            <w:szCs w:val="28"/>
          </w:rPr>
          <w:t>John Thomas Bowen</w:t>
        </w:r>
      </w:hyperlink>
      <w:r w:rsidRPr="00DD599B">
        <w:rPr>
          <w:rFonts w:ascii="Times New Roman" w:hAnsi="Times New Roman" w:cs="Times New Roman"/>
          <w:sz w:val="24"/>
          <w:szCs w:val="28"/>
        </w:rPr>
        <w:t>, Wiley,1925</w:t>
      </w:r>
    </w:p>
    <w:p w:rsidR="00C01AD8" w:rsidRPr="00DD599B" w:rsidRDefault="00C01AD8" w:rsidP="00C01AD8">
      <w:pPr>
        <w:pStyle w:val="ListParagraph"/>
        <w:numPr>
          <w:ilvl w:val="0"/>
          <w:numId w:val="3"/>
        </w:numPr>
        <w:rPr>
          <w:rFonts w:ascii="Times New Roman" w:hAnsi="Times New Roman" w:cs="Times New Roman"/>
          <w:sz w:val="24"/>
          <w:szCs w:val="28"/>
        </w:rPr>
      </w:pPr>
      <w:r w:rsidRPr="00DD599B">
        <w:rPr>
          <w:rFonts w:ascii="Times New Roman" w:hAnsi="Times New Roman" w:cs="Times New Roman"/>
          <w:sz w:val="24"/>
          <w:szCs w:val="28"/>
        </w:rPr>
        <w:t xml:space="preserve">Milk and Milk Products , </w:t>
      </w:r>
      <w:hyperlink r:id="rId8" w:history="1">
        <w:r w:rsidRPr="00DD599B">
          <w:rPr>
            <w:rStyle w:val="Hyperlink"/>
            <w:rFonts w:ascii="Times New Roman" w:hAnsi="Times New Roman" w:cs="Times New Roman"/>
            <w:color w:val="000000" w:themeColor="text1"/>
            <w:sz w:val="24"/>
            <w:szCs w:val="28"/>
            <w:u w:val="none"/>
          </w:rPr>
          <w:t xml:space="preserve">Clarence Henry </w:t>
        </w:r>
        <w:proofErr w:type="spellStart"/>
        <w:r w:rsidRPr="00DD599B">
          <w:rPr>
            <w:rStyle w:val="Hyperlink"/>
            <w:rFonts w:ascii="Times New Roman" w:hAnsi="Times New Roman" w:cs="Times New Roman"/>
            <w:color w:val="000000" w:themeColor="text1"/>
            <w:sz w:val="24"/>
            <w:szCs w:val="28"/>
            <w:u w:val="none"/>
          </w:rPr>
          <w:t>Eckles</w:t>
        </w:r>
        <w:proofErr w:type="spellEnd"/>
      </w:hyperlink>
      <w:r w:rsidRPr="00DD599B">
        <w:rPr>
          <w:rFonts w:ascii="Times New Roman" w:hAnsi="Times New Roman" w:cs="Times New Roman"/>
          <w:color w:val="000000" w:themeColor="text1"/>
          <w:sz w:val="24"/>
          <w:szCs w:val="28"/>
        </w:rPr>
        <w:t xml:space="preserve">, </w:t>
      </w:r>
      <w:hyperlink r:id="rId9" w:history="1">
        <w:proofErr w:type="spellStart"/>
        <w:r w:rsidRPr="00DD599B">
          <w:rPr>
            <w:rStyle w:val="Hyperlink"/>
            <w:rFonts w:ascii="Times New Roman" w:hAnsi="Times New Roman" w:cs="Times New Roman"/>
            <w:color w:val="000000" w:themeColor="text1"/>
            <w:sz w:val="24"/>
            <w:szCs w:val="28"/>
            <w:u w:val="none"/>
          </w:rPr>
          <w:t>Willes</w:t>
        </w:r>
        <w:proofErr w:type="spellEnd"/>
        <w:r w:rsidRPr="00DD599B">
          <w:rPr>
            <w:rStyle w:val="Hyperlink"/>
            <w:rFonts w:ascii="Times New Roman" w:hAnsi="Times New Roman" w:cs="Times New Roman"/>
            <w:color w:val="000000" w:themeColor="text1"/>
            <w:sz w:val="24"/>
            <w:szCs w:val="28"/>
            <w:u w:val="none"/>
          </w:rPr>
          <w:t xml:space="preserve"> Barnes Combs</w:t>
        </w:r>
      </w:hyperlink>
      <w:r w:rsidRPr="00DD599B">
        <w:rPr>
          <w:rFonts w:ascii="Times New Roman" w:hAnsi="Times New Roman" w:cs="Times New Roman"/>
          <w:sz w:val="24"/>
          <w:szCs w:val="28"/>
        </w:rPr>
        <w:t xml:space="preserve">, </w:t>
      </w:r>
      <w:hyperlink r:id="rId10" w:history="1">
        <w:r w:rsidRPr="00DD599B">
          <w:rPr>
            <w:rStyle w:val="Hyperlink"/>
            <w:rFonts w:ascii="Times New Roman" w:hAnsi="Times New Roman" w:cs="Times New Roman"/>
            <w:color w:val="000000" w:themeColor="text1"/>
            <w:sz w:val="24"/>
            <w:szCs w:val="28"/>
            <w:u w:val="none"/>
          </w:rPr>
          <w:t>Harold Macy</w:t>
        </w:r>
      </w:hyperlink>
      <w:r w:rsidRPr="00DD599B">
        <w:rPr>
          <w:rFonts w:ascii="Times New Roman" w:hAnsi="Times New Roman" w:cs="Times New Roman"/>
          <w:color w:val="000000" w:themeColor="text1"/>
          <w:sz w:val="24"/>
          <w:szCs w:val="28"/>
        </w:rPr>
        <w:t>,</w:t>
      </w:r>
      <w:r w:rsidRPr="00DD599B">
        <w:rPr>
          <w:rFonts w:ascii="Times New Roman" w:hAnsi="Times New Roman" w:cs="Times New Roman"/>
          <w:sz w:val="24"/>
          <w:szCs w:val="28"/>
        </w:rPr>
        <w:t xml:space="preserve"> McGraw-Hill Book Company, 1943</w:t>
      </w:r>
    </w:p>
    <w:p w:rsidR="00FE2B2D" w:rsidRPr="00DD599B" w:rsidRDefault="00FE2B2D" w:rsidP="00C01AD8">
      <w:pPr>
        <w:pStyle w:val="ListParagraph"/>
        <w:numPr>
          <w:ilvl w:val="0"/>
          <w:numId w:val="3"/>
        </w:numPr>
        <w:rPr>
          <w:rFonts w:ascii="Times New Roman" w:hAnsi="Times New Roman" w:cs="Times New Roman"/>
          <w:sz w:val="24"/>
          <w:szCs w:val="28"/>
        </w:rPr>
      </w:pPr>
      <w:r w:rsidRPr="00DD599B">
        <w:rPr>
          <w:rFonts w:ascii="Times New Roman" w:hAnsi="Times New Roman" w:cs="Times New Roman"/>
          <w:color w:val="000000" w:themeColor="text1"/>
          <w:sz w:val="24"/>
          <w:szCs w:val="28"/>
        </w:rPr>
        <w:t>Food processing technology, Fellows P. J., Elsevier, 2009</w:t>
      </w:r>
    </w:p>
    <w:p w:rsidR="00C01AD8" w:rsidRPr="00DD599B" w:rsidRDefault="00C01AD8" w:rsidP="00763AD1">
      <w:pPr>
        <w:pStyle w:val="ListParagraph"/>
        <w:spacing w:before="100" w:beforeAutospacing="1" w:after="100" w:afterAutospacing="1" w:line="240" w:lineRule="auto"/>
        <w:outlineLvl w:val="0"/>
        <w:rPr>
          <w:rFonts w:ascii="Times New Roman" w:eastAsia="Times New Roman" w:hAnsi="Times New Roman" w:cs="Times New Roman"/>
          <w:sz w:val="24"/>
          <w:szCs w:val="28"/>
        </w:rPr>
      </w:pPr>
    </w:p>
    <w:p w:rsidR="007A7FB1" w:rsidRDefault="007A7FB1" w:rsidP="007A7FB1">
      <w:pPr>
        <w:pStyle w:val="ListParagraph"/>
        <w:autoSpaceDE w:val="0"/>
        <w:autoSpaceDN w:val="0"/>
        <w:adjustRightInd w:val="0"/>
        <w:spacing w:after="0" w:line="240" w:lineRule="auto"/>
        <w:jc w:val="both"/>
        <w:rPr>
          <w:rFonts w:ascii="Times New Roman" w:hAnsi="Times New Roman" w:cs="Times New Roman"/>
          <w:sz w:val="24"/>
          <w:szCs w:val="28"/>
        </w:rPr>
      </w:pPr>
    </w:p>
    <w:p w:rsidR="00DD599B" w:rsidRDefault="00DD599B" w:rsidP="007A7FB1">
      <w:pPr>
        <w:pStyle w:val="ListParagraph"/>
        <w:autoSpaceDE w:val="0"/>
        <w:autoSpaceDN w:val="0"/>
        <w:adjustRightInd w:val="0"/>
        <w:spacing w:after="0" w:line="240" w:lineRule="auto"/>
        <w:jc w:val="both"/>
        <w:rPr>
          <w:rFonts w:ascii="Times New Roman" w:hAnsi="Times New Roman" w:cs="Times New Roman"/>
          <w:sz w:val="24"/>
          <w:szCs w:val="28"/>
        </w:rPr>
      </w:pPr>
    </w:p>
    <w:p w:rsidR="00DD599B" w:rsidRPr="00DD599B" w:rsidRDefault="00DD599B" w:rsidP="007A7FB1">
      <w:pPr>
        <w:pStyle w:val="ListParagraph"/>
        <w:autoSpaceDE w:val="0"/>
        <w:autoSpaceDN w:val="0"/>
        <w:adjustRightInd w:val="0"/>
        <w:spacing w:after="0" w:line="240" w:lineRule="auto"/>
        <w:jc w:val="both"/>
        <w:rPr>
          <w:rFonts w:ascii="Times New Roman" w:hAnsi="Times New Roman" w:cs="Times New Roman"/>
          <w:sz w:val="24"/>
          <w:szCs w:val="28"/>
        </w:rPr>
      </w:pPr>
    </w:p>
    <w:p w:rsidR="00071999" w:rsidRPr="00DD599B" w:rsidRDefault="00071999" w:rsidP="00071999">
      <w:pPr>
        <w:autoSpaceDE w:val="0"/>
        <w:autoSpaceDN w:val="0"/>
        <w:adjustRightInd w:val="0"/>
        <w:spacing w:after="0" w:line="240" w:lineRule="auto"/>
        <w:rPr>
          <w:rFonts w:ascii="Times New Roman" w:hAnsi="Times New Roman" w:cs="Times New Roman"/>
          <w:b/>
          <w:bCs/>
          <w:sz w:val="24"/>
          <w:szCs w:val="28"/>
        </w:rPr>
      </w:pPr>
      <w:r w:rsidRPr="00DD599B">
        <w:rPr>
          <w:rFonts w:ascii="Times New Roman" w:hAnsi="Times New Roman" w:cs="Times New Roman"/>
          <w:b/>
          <w:bCs/>
          <w:sz w:val="24"/>
          <w:szCs w:val="28"/>
        </w:rPr>
        <w:t>MFT</w:t>
      </w:r>
      <w:r w:rsidR="00A81FFE" w:rsidRPr="00DD599B">
        <w:rPr>
          <w:rFonts w:ascii="Times New Roman" w:hAnsi="Times New Roman" w:cs="Times New Roman"/>
          <w:b/>
          <w:bCs/>
          <w:sz w:val="24"/>
          <w:szCs w:val="28"/>
        </w:rPr>
        <w:t>-305</w:t>
      </w:r>
      <w:r w:rsidRPr="00DD599B">
        <w:rPr>
          <w:rFonts w:ascii="Times New Roman" w:hAnsi="Times New Roman" w:cs="Times New Roman"/>
          <w:b/>
          <w:bCs/>
          <w:sz w:val="24"/>
          <w:szCs w:val="28"/>
        </w:rPr>
        <w:t xml:space="preserve">                TECHNOLOGY OF FROZEN FOODS</w:t>
      </w:r>
    </w:p>
    <w:p w:rsidR="00071999" w:rsidRPr="00DD599B" w:rsidRDefault="00071999" w:rsidP="00071999">
      <w:pPr>
        <w:autoSpaceDE w:val="0"/>
        <w:autoSpaceDN w:val="0"/>
        <w:adjustRightInd w:val="0"/>
        <w:spacing w:after="0" w:line="240" w:lineRule="auto"/>
        <w:ind w:left="720" w:firstLine="720"/>
        <w:rPr>
          <w:rFonts w:ascii="Times New Roman" w:hAnsi="Times New Roman" w:cs="Times New Roman"/>
          <w:b/>
          <w:bCs/>
          <w:sz w:val="24"/>
          <w:szCs w:val="28"/>
        </w:rPr>
      </w:pPr>
      <w:r w:rsidRPr="00DD599B">
        <w:rPr>
          <w:rFonts w:ascii="Times New Roman" w:hAnsi="Times New Roman" w:cs="Times New Roman"/>
          <w:b/>
          <w:bCs/>
          <w:sz w:val="24"/>
          <w:szCs w:val="28"/>
        </w:rPr>
        <w:t xml:space="preserve">                                                                                                      </w:t>
      </w:r>
    </w:p>
    <w:p w:rsidR="00A81FFE" w:rsidRPr="00DD599B" w:rsidRDefault="00A81FFE" w:rsidP="00A81FFE">
      <w:pPr>
        <w:autoSpaceDE w:val="0"/>
        <w:autoSpaceDN w:val="0"/>
        <w:adjustRightInd w:val="0"/>
        <w:spacing w:after="0" w:line="240" w:lineRule="auto"/>
        <w:ind w:left="5760" w:firstLine="720"/>
        <w:rPr>
          <w:rFonts w:ascii="Times New Roman" w:hAnsi="Times New Roman" w:cs="Times New Roman"/>
          <w:b/>
          <w:bCs/>
          <w:sz w:val="24"/>
          <w:szCs w:val="28"/>
        </w:rPr>
      </w:pPr>
      <w:r w:rsidRPr="00DD599B">
        <w:rPr>
          <w:rFonts w:ascii="Times New Roman" w:hAnsi="Times New Roman" w:cs="Times New Roman"/>
          <w:b/>
          <w:bCs/>
          <w:sz w:val="24"/>
          <w:szCs w:val="28"/>
        </w:rPr>
        <w:t xml:space="preserve">    </w:t>
      </w:r>
      <w:r w:rsidRPr="00DD599B">
        <w:rPr>
          <w:rFonts w:ascii="Times New Roman" w:hAnsi="Times New Roman" w:cs="Times New Roman"/>
          <w:b/>
          <w:bCs/>
          <w:sz w:val="24"/>
          <w:szCs w:val="28"/>
        </w:rPr>
        <w:t xml:space="preserve">Credit hours 04         </w:t>
      </w:r>
      <w:r w:rsidR="00071999" w:rsidRPr="00DD599B">
        <w:rPr>
          <w:rFonts w:ascii="Times New Roman" w:hAnsi="Times New Roman" w:cs="Times New Roman"/>
          <w:b/>
          <w:bCs/>
          <w:sz w:val="24"/>
          <w:szCs w:val="28"/>
        </w:rPr>
        <w:t xml:space="preserve">                                                                                                 </w:t>
      </w:r>
      <w:r w:rsidRPr="00DD599B">
        <w:rPr>
          <w:rFonts w:ascii="Times New Roman" w:hAnsi="Times New Roman" w:cs="Times New Roman"/>
          <w:b/>
          <w:bCs/>
          <w:sz w:val="24"/>
          <w:szCs w:val="28"/>
        </w:rPr>
        <w:t xml:space="preserve">  </w:t>
      </w:r>
    </w:p>
    <w:p w:rsidR="00071999" w:rsidRPr="00DD599B" w:rsidRDefault="00A81FFE" w:rsidP="00A81FFE">
      <w:pPr>
        <w:autoSpaceDE w:val="0"/>
        <w:autoSpaceDN w:val="0"/>
        <w:adjustRightInd w:val="0"/>
        <w:spacing w:after="0" w:line="240" w:lineRule="auto"/>
        <w:ind w:left="5760" w:firstLine="720"/>
        <w:rPr>
          <w:rFonts w:ascii="Times New Roman" w:hAnsi="Times New Roman" w:cs="Times New Roman"/>
          <w:b/>
          <w:bCs/>
          <w:sz w:val="24"/>
          <w:szCs w:val="28"/>
        </w:rPr>
      </w:pPr>
      <w:r w:rsidRPr="00DD599B">
        <w:rPr>
          <w:rFonts w:ascii="Times New Roman" w:hAnsi="Times New Roman" w:cs="Times New Roman"/>
          <w:b/>
          <w:bCs/>
          <w:sz w:val="24"/>
          <w:szCs w:val="28"/>
        </w:rPr>
        <w:t xml:space="preserve">    </w:t>
      </w:r>
      <w:r w:rsidR="00071999" w:rsidRPr="00DD599B">
        <w:rPr>
          <w:rFonts w:ascii="Times New Roman" w:hAnsi="Times New Roman" w:cs="Times New Roman"/>
          <w:b/>
          <w:bCs/>
          <w:sz w:val="24"/>
          <w:szCs w:val="28"/>
        </w:rPr>
        <w:t>Internal- 30</w:t>
      </w:r>
    </w:p>
    <w:p w:rsidR="00071999" w:rsidRPr="00DD599B" w:rsidRDefault="00071999" w:rsidP="00071999">
      <w:pPr>
        <w:autoSpaceDE w:val="0"/>
        <w:autoSpaceDN w:val="0"/>
        <w:adjustRightInd w:val="0"/>
        <w:spacing w:after="0" w:line="240" w:lineRule="auto"/>
        <w:ind w:left="6480"/>
        <w:rPr>
          <w:rFonts w:ascii="Times New Roman" w:hAnsi="Times New Roman" w:cs="Times New Roman"/>
          <w:b/>
          <w:bCs/>
          <w:sz w:val="24"/>
          <w:szCs w:val="28"/>
        </w:rPr>
      </w:pPr>
      <w:r w:rsidRPr="00DD599B">
        <w:rPr>
          <w:rFonts w:ascii="Times New Roman" w:hAnsi="Times New Roman" w:cs="Times New Roman"/>
          <w:b/>
          <w:bCs/>
          <w:sz w:val="24"/>
          <w:szCs w:val="28"/>
        </w:rPr>
        <w:t xml:space="preserve">    External-70</w:t>
      </w:r>
    </w:p>
    <w:p w:rsidR="00071999" w:rsidRPr="00DD599B" w:rsidRDefault="00071999" w:rsidP="00071999">
      <w:pPr>
        <w:autoSpaceDE w:val="0"/>
        <w:autoSpaceDN w:val="0"/>
        <w:adjustRightInd w:val="0"/>
        <w:spacing w:after="0" w:line="240" w:lineRule="auto"/>
        <w:rPr>
          <w:rFonts w:ascii="Times New Roman" w:hAnsi="Times New Roman" w:cs="Times New Roman"/>
          <w:b/>
          <w:bCs/>
          <w:sz w:val="24"/>
          <w:szCs w:val="28"/>
        </w:rPr>
      </w:pPr>
      <w:r w:rsidRPr="00DD599B">
        <w:rPr>
          <w:rFonts w:ascii="Times New Roman" w:hAnsi="Times New Roman" w:cs="Times New Roman"/>
          <w:b/>
          <w:bCs/>
          <w:sz w:val="24"/>
          <w:szCs w:val="28"/>
        </w:rPr>
        <w:t xml:space="preserve">                                                                                               </w:t>
      </w:r>
      <w:r w:rsidR="00DD599B">
        <w:rPr>
          <w:rFonts w:ascii="Times New Roman" w:hAnsi="Times New Roman" w:cs="Times New Roman"/>
          <w:b/>
          <w:bCs/>
          <w:sz w:val="24"/>
          <w:szCs w:val="28"/>
        </w:rPr>
        <w:t xml:space="preserve">               </w:t>
      </w:r>
      <w:r w:rsidRPr="00DD599B">
        <w:rPr>
          <w:rFonts w:ascii="Times New Roman" w:hAnsi="Times New Roman" w:cs="Times New Roman"/>
          <w:b/>
          <w:bCs/>
          <w:sz w:val="24"/>
          <w:szCs w:val="28"/>
        </w:rPr>
        <w:t xml:space="preserve">  Exam Duration: 3hrs</w:t>
      </w:r>
    </w:p>
    <w:p w:rsidR="00071999" w:rsidRPr="00DD599B" w:rsidRDefault="00252D03" w:rsidP="00A81FFE">
      <w:pPr>
        <w:autoSpaceDE w:val="0"/>
        <w:autoSpaceDN w:val="0"/>
        <w:adjustRightInd w:val="0"/>
        <w:spacing w:after="0" w:line="240" w:lineRule="auto"/>
        <w:jc w:val="both"/>
        <w:rPr>
          <w:rFonts w:ascii="Times New Roman" w:hAnsi="Times New Roman" w:cs="Times New Roman"/>
          <w:b/>
          <w:bCs/>
          <w:sz w:val="24"/>
          <w:szCs w:val="28"/>
        </w:rPr>
      </w:pPr>
      <w:r w:rsidRPr="00DD599B">
        <w:rPr>
          <w:rFonts w:ascii="Times New Roman" w:hAnsi="Times New Roman" w:cs="Times New Roman"/>
          <w:b/>
          <w:bCs/>
          <w:sz w:val="24"/>
          <w:szCs w:val="28"/>
        </w:rPr>
        <w:t>Note- The examiner will set eight questions of 14 marks each taking two from each unit. The candidates are required to attempt five Questions in total, selecting at least one from each unit.</w:t>
      </w:r>
    </w:p>
    <w:p w:rsidR="00252D03" w:rsidRPr="00DD599B" w:rsidRDefault="00252D03" w:rsidP="00A81FFE">
      <w:pPr>
        <w:autoSpaceDE w:val="0"/>
        <w:autoSpaceDN w:val="0"/>
        <w:adjustRightInd w:val="0"/>
        <w:spacing w:after="0" w:line="240" w:lineRule="auto"/>
        <w:jc w:val="both"/>
        <w:rPr>
          <w:rFonts w:ascii="Times New Roman" w:hAnsi="Times New Roman" w:cs="Times New Roman"/>
          <w:b/>
          <w:bCs/>
          <w:sz w:val="24"/>
          <w:szCs w:val="28"/>
        </w:rPr>
      </w:pPr>
    </w:p>
    <w:p w:rsidR="00071999" w:rsidRPr="00DD599B" w:rsidRDefault="00071999" w:rsidP="00A81FFE">
      <w:pPr>
        <w:autoSpaceDE w:val="0"/>
        <w:autoSpaceDN w:val="0"/>
        <w:adjustRightInd w:val="0"/>
        <w:spacing w:after="0" w:line="240" w:lineRule="auto"/>
        <w:jc w:val="both"/>
        <w:rPr>
          <w:rFonts w:ascii="Times New Roman" w:hAnsi="Times New Roman" w:cs="Times New Roman"/>
          <w:b/>
          <w:bCs/>
          <w:sz w:val="24"/>
          <w:szCs w:val="28"/>
        </w:rPr>
      </w:pPr>
      <w:r w:rsidRPr="00DD599B">
        <w:rPr>
          <w:rFonts w:ascii="Times New Roman" w:hAnsi="Times New Roman" w:cs="Times New Roman"/>
          <w:b/>
          <w:bCs/>
          <w:sz w:val="24"/>
          <w:szCs w:val="28"/>
        </w:rPr>
        <w:t>Unit – I</w:t>
      </w:r>
    </w:p>
    <w:p w:rsidR="00071999" w:rsidRPr="00DD599B" w:rsidRDefault="00071999" w:rsidP="00A81FFE">
      <w:pPr>
        <w:autoSpaceDE w:val="0"/>
        <w:autoSpaceDN w:val="0"/>
        <w:adjustRightInd w:val="0"/>
        <w:spacing w:after="0" w:line="240" w:lineRule="auto"/>
        <w:jc w:val="both"/>
        <w:rPr>
          <w:rFonts w:ascii="Times New Roman" w:hAnsi="Times New Roman" w:cs="Times New Roman"/>
          <w:b/>
          <w:bCs/>
          <w:sz w:val="24"/>
          <w:szCs w:val="28"/>
        </w:rPr>
      </w:pPr>
    </w:p>
    <w:p w:rsidR="00071999" w:rsidRPr="00DD599B" w:rsidRDefault="00071999"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
          <w:bCs/>
          <w:sz w:val="24"/>
          <w:szCs w:val="28"/>
        </w:rPr>
        <w:t xml:space="preserve">Fundamentals of Freezing: </w:t>
      </w:r>
      <w:r w:rsidRPr="00DD599B">
        <w:rPr>
          <w:rFonts w:ascii="Times New Roman" w:hAnsi="Times New Roman" w:cs="Times New Roman"/>
          <w:sz w:val="24"/>
          <w:szCs w:val="28"/>
        </w:rPr>
        <w:t>Glass transitions in frozen foods and biomaterials,</w:t>
      </w:r>
    </w:p>
    <w:p w:rsidR="00071999" w:rsidRPr="00DD599B" w:rsidRDefault="00071999"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sz w:val="24"/>
          <w:szCs w:val="28"/>
        </w:rPr>
        <w:t>Microbiology of frozen foods, Thermo</w:t>
      </w:r>
      <w:r w:rsidR="007F3FCA" w:rsidRPr="00DD599B">
        <w:rPr>
          <w:rFonts w:ascii="Times New Roman" w:hAnsi="Times New Roman" w:cs="Times New Roman"/>
          <w:sz w:val="24"/>
          <w:szCs w:val="28"/>
        </w:rPr>
        <w:t xml:space="preserve"> -</w:t>
      </w:r>
      <w:r w:rsidRPr="00DD599B">
        <w:rPr>
          <w:rFonts w:ascii="Times New Roman" w:hAnsi="Times New Roman" w:cs="Times New Roman"/>
          <w:sz w:val="24"/>
          <w:szCs w:val="28"/>
        </w:rPr>
        <w:t xml:space="preserve">physical properties of frozen foods, Freezing loads and Freezing time calculation, </w:t>
      </w:r>
      <w:r w:rsidR="00F07F50" w:rsidRPr="00DD599B">
        <w:rPr>
          <w:rFonts w:ascii="Times New Roman" w:hAnsi="Times New Roman" w:cs="Times New Roman"/>
          <w:sz w:val="24"/>
          <w:szCs w:val="28"/>
        </w:rPr>
        <w:t xml:space="preserve">Freezing methods and equipment. </w:t>
      </w:r>
      <w:r w:rsidRPr="00DD599B">
        <w:rPr>
          <w:rFonts w:ascii="Times New Roman" w:hAnsi="Times New Roman" w:cs="Times New Roman"/>
          <w:sz w:val="24"/>
          <w:szCs w:val="28"/>
        </w:rPr>
        <w:t xml:space="preserve">Innovations in freezing </w:t>
      </w:r>
      <w:proofErr w:type="gramStart"/>
      <w:r w:rsidRPr="00DD599B">
        <w:rPr>
          <w:rFonts w:ascii="Times New Roman" w:hAnsi="Times New Roman" w:cs="Times New Roman"/>
          <w:sz w:val="24"/>
          <w:szCs w:val="28"/>
        </w:rPr>
        <w:t xml:space="preserve">process </w:t>
      </w:r>
      <w:r w:rsidR="00F07F50" w:rsidRPr="00DD599B">
        <w:rPr>
          <w:rFonts w:ascii="Times New Roman" w:hAnsi="Times New Roman" w:cs="Times New Roman"/>
          <w:sz w:val="24"/>
          <w:szCs w:val="28"/>
        </w:rPr>
        <w:t>.</w:t>
      </w:r>
      <w:proofErr w:type="gramEnd"/>
    </w:p>
    <w:p w:rsidR="00071999" w:rsidRPr="00DD599B" w:rsidRDefault="00071999" w:rsidP="00A81FFE">
      <w:pPr>
        <w:autoSpaceDE w:val="0"/>
        <w:autoSpaceDN w:val="0"/>
        <w:adjustRightInd w:val="0"/>
        <w:spacing w:after="0" w:line="240" w:lineRule="auto"/>
        <w:jc w:val="both"/>
        <w:rPr>
          <w:rFonts w:ascii="Times New Roman" w:hAnsi="Times New Roman" w:cs="Times New Roman"/>
          <w:sz w:val="24"/>
          <w:szCs w:val="28"/>
        </w:rPr>
      </w:pPr>
    </w:p>
    <w:p w:rsidR="00071999" w:rsidRPr="00DD599B" w:rsidRDefault="00071999" w:rsidP="00A81FFE">
      <w:pPr>
        <w:autoSpaceDE w:val="0"/>
        <w:autoSpaceDN w:val="0"/>
        <w:adjustRightInd w:val="0"/>
        <w:spacing w:after="0" w:line="240" w:lineRule="auto"/>
        <w:jc w:val="both"/>
        <w:rPr>
          <w:rFonts w:ascii="Times New Roman" w:hAnsi="Times New Roman" w:cs="Times New Roman"/>
          <w:b/>
          <w:bCs/>
          <w:sz w:val="24"/>
          <w:szCs w:val="28"/>
        </w:rPr>
      </w:pPr>
      <w:r w:rsidRPr="00DD599B">
        <w:rPr>
          <w:rFonts w:ascii="Times New Roman" w:hAnsi="Times New Roman" w:cs="Times New Roman"/>
          <w:b/>
          <w:bCs/>
          <w:sz w:val="24"/>
          <w:szCs w:val="28"/>
        </w:rPr>
        <w:t>Unit – II</w:t>
      </w:r>
    </w:p>
    <w:p w:rsidR="00071999" w:rsidRPr="00DD599B" w:rsidRDefault="00071999"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
          <w:bCs/>
          <w:sz w:val="24"/>
          <w:szCs w:val="28"/>
        </w:rPr>
        <w:t>Facilities for the Cold Chain</w:t>
      </w:r>
      <w:proofErr w:type="gramStart"/>
      <w:r w:rsidRPr="00DD599B">
        <w:rPr>
          <w:rFonts w:ascii="Times New Roman" w:hAnsi="Times New Roman" w:cs="Times New Roman"/>
          <w:b/>
          <w:bCs/>
          <w:sz w:val="24"/>
          <w:szCs w:val="28"/>
        </w:rPr>
        <w:t>:</w:t>
      </w:r>
      <w:r w:rsidRPr="00DD599B">
        <w:rPr>
          <w:rFonts w:ascii="Times New Roman" w:hAnsi="Times New Roman" w:cs="Times New Roman"/>
          <w:sz w:val="24"/>
          <w:szCs w:val="28"/>
        </w:rPr>
        <w:t>,</w:t>
      </w:r>
      <w:proofErr w:type="gramEnd"/>
      <w:r w:rsidRPr="00DD599B">
        <w:rPr>
          <w:rFonts w:ascii="Times New Roman" w:hAnsi="Times New Roman" w:cs="Times New Roman"/>
          <w:sz w:val="24"/>
          <w:szCs w:val="28"/>
        </w:rPr>
        <w:t xml:space="preserve"> Cold store design and maintenance, Transportation of frozen foods, Retail display equipment and management, Household refrigerators and freezers, Monitoring and control of the cold chain.</w:t>
      </w:r>
    </w:p>
    <w:p w:rsidR="00071999" w:rsidRPr="00DD599B" w:rsidRDefault="00071999" w:rsidP="00A81FFE">
      <w:pPr>
        <w:autoSpaceDE w:val="0"/>
        <w:autoSpaceDN w:val="0"/>
        <w:adjustRightInd w:val="0"/>
        <w:spacing w:after="0" w:line="240" w:lineRule="auto"/>
        <w:jc w:val="both"/>
        <w:rPr>
          <w:rFonts w:ascii="Times New Roman" w:hAnsi="Times New Roman" w:cs="Times New Roman"/>
          <w:sz w:val="24"/>
          <w:szCs w:val="28"/>
        </w:rPr>
      </w:pPr>
    </w:p>
    <w:p w:rsidR="00071999" w:rsidRPr="00DD599B" w:rsidRDefault="00071999" w:rsidP="00A81FFE">
      <w:pPr>
        <w:autoSpaceDE w:val="0"/>
        <w:autoSpaceDN w:val="0"/>
        <w:adjustRightInd w:val="0"/>
        <w:spacing w:after="0" w:line="240" w:lineRule="auto"/>
        <w:jc w:val="both"/>
        <w:rPr>
          <w:rFonts w:ascii="Times New Roman" w:hAnsi="Times New Roman" w:cs="Times New Roman"/>
          <w:b/>
          <w:bCs/>
          <w:sz w:val="24"/>
          <w:szCs w:val="28"/>
        </w:rPr>
      </w:pPr>
      <w:r w:rsidRPr="00DD599B">
        <w:rPr>
          <w:rFonts w:ascii="Times New Roman" w:hAnsi="Times New Roman" w:cs="Times New Roman"/>
          <w:b/>
          <w:bCs/>
          <w:sz w:val="24"/>
          <w:szCs w:val="28"/>
        </w:rPr>
        <w:t>Unit – III</w:t>
      </w:r>
    </w:p>
    <w:p w:rsidR="00071999" w:rsidRPr="00DD599B" w:rsidRDefault="00071999"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
          <w:bCs/>
          <w:sz w:val="24"/>
          <w:szCs w:val="28"/>
        </w:rPr>
        <w:t xml:space="preserve">Quality and Safety of Frozen Foods: </w:t>
      </w:r>
      <w:r w:rsidRPr="00DD599B">
        <w:rPr>
          <w:rFonts w:ascii="Times New Roman" w:hAnsi="Times New Roman" w:cs="Times New Roman"/>
          <w:sz w:val="24"/>
          <w:szCs w:val="28"/>
        </w:rPr>
        <w:t xml:space="preserve">Quality and safety of frozen meat and meat product, Quality and safety of frozen poultry and poultry products, Safety and quality of frozen fish, Shellfish, and related products, Quality and safety of frozen vegetables, Quality and safety of frozen fruits, Quality and safety of frozen dairy products, Quality and safety of frozen </w:t>
      </w:r>
      <w:r w:rsidR="00F07F50" w:rsidRPr="00DD599B">
        <w:rPr>
          <w:rFonts w:ascii="Times New Roman" w:hAnsi="Times New Roman" w:cs="Times New Roman"/>
          <w:sz w:val="24"/>
          <w:szCs w:val="28"/>
        </w:rPr>
        <w:t>ready meat</w:t>
      </w:r>
      <w:r w:rsidRPr="00DD599B">
        <w:rPr>
          <w:rFonts w:ascii="Times New Roman" w:hAnsi="Times New Roman" w:cs="Times New Roman"/>
          <w:sz w:val="24"/>
          <w:szCs w:val="28"/>
        </w:rPr>
        <w:t>s, Quality and safety of frozen bakery products, Quality and safety of frozen eggs and egg products</w:t>
      </w:r>
    </w:p>
    <w:p w:rsidR="00071999" w:rsidRPr="00DD599B" w:rsidRDefault="00071999" w:rsidP="00A81FFE">
      <w:pPr>
        <w:autoSpaceDE w:val="0"/>
        <w:autoSpaceDN w:val="0"/>
        <w:adjustRightInd w:val="0"/>
        <w:spacing w:after="0" w:line="240" w:lineRule="auto"/>
        <w:jc w:val="both"/>
        <w:rPr>
          <w:rFonts w:ascii="Times New Roman" w:hAnsi="Times New Roman" w:cs="Times New Roman"/>
          <w:sz w:val="24"/>
          <w:szCs w:val="28"/>
        </w:rPr>
      </w:pPr>
    </w:p>
    <w:p w:rsidR="00071999" w:rsidRPr="00DD599B" w:rsidRDefault="00071999" w:rsidP="00A81FFE">
      <w:pPr>
        <w:autoSpaceDE w:val="0"/>
        <w:autoSpaceDN w:val="0"/>
        <w:adjustRightInd w:val="0"/>
        <w:spacing w:after="0" w:line="240" w:lineRule="auto"/>
        <w:jc w:val="both"/>
        <w:rPr>
          <w:rFonts w:ascii="Times New Roman" w:hAnsi="Times New Roman" w:cs="Times New Roman"/>
          <w:b/>
          <w:bCs/>
          <w:sz w:val="24"/>
          <w:szCs w:val="28"/>
        </w:rPr>
      </w:pPr>
      <w:r w:rsidRPr="00DD599B">
        <w:rPr>
          <w:rFonts w:ascii="Times New Roman" w:hAnsi="Times New Roman" w:cs="Times New Roman"/>
          <w:b/>
          <w:bCs/>
          <w:sz w:val="24"/>
          <w:szCs w:val="28"/>
        </w:rPr>
        <w:t>Unit – IV</w:t>
      </w:r>
    </w:p>
    <w:p w:rsidR="00071999" w:rsidRPr="00DD599B" w:rsidRDefault="00071999"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
          <w:bCs/>
          <w:sz w:val="24"/>
          <w:szCs w:val="28"/>
        </w:rPr>
        <w:t xml:space="preserve">Monitoring and Measuring Techniques for Quality and Safety: </w:t>
      </w:r>
      <w:r w:rsidRPr="00DD599B">
        <w:rPr>
          <w:rFonts w:ascii="Times New Roman" w:hAnsi="Times New Roman" w:cs="Times New Roman"/>
          <w:sz w:val="24"/>
          <w:szCs w:val="28"/>
        </w:rPr>
        <w:t>Chemical Measurements, Sensory analysis of frozen foods, Foodborne illnesses and detection of pathogenic microorganisms, Shelf-life prediction of frozen foods.</w:t>
      </w:r>
    </w:p>
    <w:p w:rsidR="00071999" w:rsidRPr="00DD599B" w:rsidRDefault="00071999" w:rsidP="00A81FFE">
      <w:pPr>
        <w:autoSpaceDE w:val="0"/>
        <w:autoSpaceDN w:val="0"/>
        <w:adjustRightInd w:val="0"/>
        <w:spacing w:after="0" w:line="240" w:lineRule="auto"/>
        <w:jc w:val="both"/>
        <w:rPr>
          <w:rFonts w:ascii="Times New Roman" w:hAnsi="Times New Roman" w:cs="Times New Roman"/>
          <w:sz w:val="24"/>
          <w:szCs w:val="28"/>
        </w:rPr>
      </w:pPr>
    </w:p>
    <w:p w:rsidR="00071999" w:rsidRPr="00DD599B" w:rsidRDefault="00071999"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
          <w:bCs/>
          <w:sz w:val="24"/>
          <w:szCs w:val="28"/>
        </w:rPr>
        <w:t xml:space="preserve">Packaging of Frozen Foods: </w:t>
      </w:r>
      <w:r w:rsidRPr="00DD599B">
        <w:rPr>
          <w:rFonts w:ascii="Times New Roman" w:hAnsi="Times New Roman" w:cs="Times New Roman"/>
          <w:sz w:val="24"/>
          <w:szCs w:val="28"/>
        </w:rPr>
        <w:t>Introduction to frozen food packaging, Plastic packaging of frozen foods, Paper and card packaging of frozen foods, Packaging of frozen foods with other materials, Packaging machinery</w:t>
      </w:r>
    </w:p>
    <w:p w:rsidR="00071999" w:rsidRPr="00DD599B" w:rsidRDefault="00071999" w:rsidP="00071999">
      <w:pPr>
        <w:autoSpaceDE w:val="0"/>
        <w:autoSpaceDN w:val="0"/>
        <w:adjustRightInd w:val="0"/>
        <w:spacing w:after="0" w:line="240" w:lineRule="auto"/>
        <w:rPr>
          <w:rFonts w:ascii="Times New Roman" w:hAnsi="Times New Roman" w:cs="Times New Roman"/>
          <w:sz w:val="24"/>
          <w:szCs w:val="28"/>
        </w:rPr>
      </w:pPr>
    </w:p>
    <w:p w:rsidR="00071999" w:rsidRPr="00DD599B" w:rsidRDefault="00071999" w:rsidP="00071999">
      <w:pPr>
        <w:autoSpaceDE w:val="0"/>
        <w:autoSpaceDN w:val="0"/>
        <w:adjustRightInd w:val="0"/>
        <w:spacing w:after="0" w:line="240" w:lineRule="auto"/>
        <w:rPr>
          <w:rFonts w:ascii="Times New Roman" w:hAnsi="Times New Roman" w:cs="Times New Roman"/>
          <w:b/>
          <w:bCs/>
          <w:sz w:val="24"/>
          <w:szCs w:val="28"/>
        </w:rPr>
      </w:pPr>
      <w:r w:rsidRPr="00DD599B">
        <w:rPr>
          <w:rFonts w:ascii="Times New Roman" w:hAnsi="Times New Roman" w:cs="Times New Roman"/>
          <w:b/>
          <w:bCs/>
          <w:sz w:val="24"/>
          <w:szCs w:val="28"/>
          <w:u w:val="single"/>
        </w:rPr>
        <w:t>References</w:t>
      </w:r>
      <w:r w:rsidRPr="00DD599B">
        <w:rPr>
          <w:rFonts w:ascii="Times New Roman" w:hAnsi="Times New Roman" w:cs="Times New Roman"/>
          <w:b/>
          <w:bCs/>
          <w:sz w:val="24"/>
          <w:szCs w:val="28"/>
        </w:rPr>
        <w:t xml:space="preserve">                                                                                                         </w:t>
      </w:r>
    </w:p>
    <w:p w:rsidR="00071999" w:rsidRPr="00DD599B" w:rsidRDefault="00071999" w:rsidP="00071999">
      <w:pPr>
        <w:autoSpaceDE w:val="0"/>
        <w:autoSpaceDN w:val="0"/>
        <w:adjustRightInd w:val="0"/>
        <w:spacing w:after="0" w:line="240" w:lineRule="auto"/>
        <w:rPr>
          <w:rFonts w:ascii="Times New Roman" w:hAnsi="Times New Roman" w:cs="Times New Roman"/>
          <w:b/>
          <w:bCs/>
          <w:sz w:val="24"/>
          <w:szCs w:val="28"/>
        </w:rPr>
      </w:pPr>
    </w:p>
    <w:p w:rsidR="00071999" w:rsidRPr="00DD599B" w:rsidRDefault="00071999" w:rsidP="00071999">
      <w:pPr>
        <w:pStyle w:val="ListParagraph"/>
        <w:numPr>
          <w:ilvl w:val="0"/>
          <w:numId w:val="4"/>
        </w:numPr>
        <w:autoSpaceDE w:val="0"/>
        <w:autoSpaceDN w:val="0"/>
        <w:adjustRightInd w:val="0"/>
        <w:spacing w:after="0" w:line="240" w:lineRule="auto"/>
        <w:rPr>
          <w:rFonts w:ascii="Times New Roman" w:hAnsi="Times New Roman" w:cs="Times New Roman"/>
          <w:sz w:val="24"/>
          <w:szCs w:val="28"/>
        </w:rPr>
      </w:pPr>
      <w:r w:rsidRPr="00DD599B">
        <w:rPr>
          <w:rFonts w:ascii="Times New Roman" w:hAnsi="Times New Roman" w:cs="Times New Roman"/>
          <w:sz w:val="24"/>
          <w:szCs w:val="28"/>
        </w:rPr>
        <w:t xml:space="preserve">Quality in Frozen Foods, Marilyn C. </w:t>
      </w:r>
      <w:proofErr w:type="spellStart"/>
      <w:r w:rsidRPr="00DD599B">
        <w:rPr>
          <w:rFonts w:ascii="Times New Roman" w:hAnsi="Times New Roman" w:cs="Times New Roman"/>
          <w:sz w:val="24"/>
          <w:szCs w:val="28"/>
        </w:rPr>
        <w:t>Erickson</w:t>
      </w:r>
      <w:proofErr w:type="gramStart"/>
      <w:r w:rsidRPr="00DD599B">
        <w:rPr>
          <w:rFonts w:ascii="Times New Roman" w:hAnsi="Times New Roman" w:cs="Times New Roman"/>
          <w:sz w:val="24"/>
          <w:szCs w:val="28"/>
        </w:rPr>
        <w:t>,Yen</w:t>
      </w:r>
      <w:proofErr w:type="spellEnd"/>
      <w:proofErr w:type="gramEnd"/>
      <w:r w:rsidRPr="00DD599B">
        <w:rPr>
          <w:rFonts w:ascii="Times New Roman" w:hAnsi="Times New Roman" w:cs="Times New Roman"/>
          <w:sz w:val="24"/>
          <w:szCs w:val="28"/>
        </w:rPr>
        <w:t>-Con Hung , Springer Science &amp; Business Media, 1997.</w:t>
      </w:r>
    </w:p>
    <w:p w:rsidR="00071999" w:rsidRPr="00DD599B" w:rsidRDefault="00071999" w:rsidP="00071999">
      <w:pPr>
        <w:pStyle w:val="ListParagraph"/>
        <w:numPr>
          <w:ilvl w:val="0"/>
          <w:numId w:val="4"/>
        </w:numPr>
        <w:rPr>
          <w:rFonts w:ascii="Times New Roman" w:eastAsia="Times New Roman" w:hAnsi="Times New Roman" w:cs="Times New Roman"/>
          <w:sz w:val="24"/>
          <w:szCs w:val="28"/>
        </w:rPr>
      </w:pPr>
      <w:r w:rsidRPr="00DD599B">
        <w:rPr>
          <w:rFonts w:ascii="Times New Roman" w:hAnsi="Times New Roman" w:cs="Times New Roman"/>
          <w:sz w:val="24"/>
          <w:szCs w:val="28"/>
        </w:rPr>
        <w:t xml:space="preserve">Handbook of Frozen  Foods, </w:t>
      </w:r>
      <w:r w:rsidRPr="00DD599B">
        <w:rPr>
          <w:rFonts w:ascii="Times New Roman" w:eastAsia="Times New Roman" w:hAnsi="Times New Roman" w:cs="Times New Roman"/>
          <w:sz w:val="24"/>
          <w:szCs w:val="28"/>
        </w:rPr>
        <w:t xml:space="preserve">Y. H. </w:t>
      </w:r>
      <w:proofErr w:type="spellStart"/>
      <w:r w:rsidRPr="00DD599B">
        <w:rPr>
          <w:rFonts w:ascii="Times New Roman" w:eastAsia="Times New Roman" w:hAnsi="Times New Roman" w:cs="Times New Roman"/>
          <w:sz w:val="24"/>
          <w:szCs w:val="28"/>
        </w:rPr>
        <w:t>Hui</w:t>
      </w:r>
      <w:proofErr w:type="spellEnd"/>
      <w:r w:rsidRPr="00DD599B">
        <w:rPr>
          <w:rFonts w:ascii="Times New Roman" w:eastAsia="Times New Roman" w:hAnsi="Times New Roman" w:cs="Times New Roman"/>
          <w:sz w:val="24"/>
          <w:szCs w:val="28"/>
        </w:rPr>
        <w:t xml:space="preserve">, Isabel Guerrero </w:t>
      </w:r>
      <w:proofErr w:type="spellStart"/>
      <w:r w:rsidRPr="00DD599B">
        <w:rPr>
          <w:rFonts w:ascii="Times New Roman" w:eastAsia="Times New Roman" w:hAnsi="Times New Roman" w:cs="Times New Roman"/>
          <w:sz w:val="24"/>
          <w:szCs w:val="28"/>
        </w:rPr>
        <w:t>Legarretta</w:t>
      </w:r>
      <w:proofErr w:type="spellEnd"/>
      <w:r w:rsidRPr="00DD599B">
        <w:rPr>
          <w:rFonts w:ascii="Times New Roman" w:eastAsia="Times New Roman" w:hAnsi="Times New Roman" w:cs="Times New Roman"/>
          <w:sz w:val="24"/>
          <w:szCs w:val="28"/>
        </w:rPr>
        <w:t xml:space="preserve">, </w:t>
      </w:r>
      <w:proofErr w:type="spellStart"/>
      <w:r w:rsidRPr="00DD599B">
        <w:rPr>
          <w:rFonts w:ascii="Times New Roman" w:eastAsia="Times New Roman" w:hAnsi="Times New Roman" w:cs="Times New Roman"/>
          <w:sz w:val="24"/>
          <w:szCs w:val="28"/>
        </w:rPr>
        <w:t>Miang</w:t>
      </w:r>
      <w:proofErr w:type="spellEnd"/>
      <w:r w:rsidRPr="00DD599B">
        <w:rPr>
          <w:rFonts w:ascii="Times New Roman" w:eastAsia="Times New Roman" w:hAnsi="Times New Roman" w:cs="Times New Roman"/>
          <w:sz w:val="24"/>
          <w:szCs w:val="28"/>
        </w:rPr>
        <w:t xml:space="preserve"> </w:t>
      </w:r>
      <w:proofErr w:type="spellStart"/>
      <w:r w:rsidRPr="00DD599B">
        <w:rPr>
          <w:rFonts w:ascii="Times New Roman" w:eastAsia="Times New Roman" w:hAnsi="Times New Roman" w:cs="Times New Roman"/>
          <w:sz w:val="24"/>
          <w:szCs w:val="28"/>
        </w:rPr>
        <w:t>Hoong</w:t>
      </w:r>
      <w:proofErr w:type="spellEnd"/>
      <w:r w:rsidRPr="00DD599B">
        <w:rPr>
          <w:rFonts w:ascii="Times New Roman" w:eastAsia="Times New Roman" w:hAnsi="Times New Roman" w:cs="Times New Roman"/>
          <w:sz w:val="24"/>
          <w:szCs w:val="28"/>
        </w:rPr>
        <w:t xml:space="preserve"> Lim, K.D. Murrell, </w:t>
      </w:r>
      <w:proofErr w:type="spellStart"/>
      <w:r w:rsidRPr="00DD599B">
        <w:rPr>
          <w:rFonts w:ascii="Times New Roman" w:eastAsia="Times New Roman" w:hAnsi="Times New Roman" w:cs="Times New Roman"/>
          <w:sz w:val="24"/>
          <w:szCs w:val="28"/>
        </w:rPr>
        <w:t>Wai</w:t>
      </w:r>
      <w:proofErr w:type="spellEnd"/>
      <w:r w:rsidRPr="00DD599B">
        <w:rPr>
          <w:rFonts w:ascii="Times New Roman" w:eastAsia="Times New Roman" w:hAnsi="Times New Roman" w:cs="Times New Roman"/>
          <w:sz w:val="24"/>
          <w:szCs w:val="28"/>
        </w:rPr>
        <w:t xml:space="preserve">-Kit Nip, </w:t>
      </w:r>
      <w:r w:rsidRPr="00DD599B">
        <w:rPr>
          <w:rFonts w:ascii="Times New Roman" w:hAnsi="Times New Roman" w:cs="Times New Roman"/>
          <w:sz w:val="24"/>
          <w:szCs w:val="28"/>
        </w:rPr>
        <w:t>CRC Press, 2004.</w:t>
      </w:r>
    </w:p>
    <w:p w:rsidR="00071999" w:rsidRPr="00DD599B" w:rsidRDefault="00071999" w:rsidP="00071999">
      <w:pPr>
        <w:pStyle w:val="ListParagraph"/>
        <w:numPr>
          <w:ilvl w:val="0"/>
          <w:numId w:val="4"/>
        </w:numPr>
        <w:rPr>
          <w:rFonts w:ascii="Times New Roman" w:hAnsi="Times New Roman" w:cs="Times New Roman"/>
          <w:sz w:val="24"/>
          <w:szCs w:val="28"/>
        </w:rPr>
      </w:pPr>
      <w:r w:rsidRPr="00DD599B">
        <w:rPr>
          <w:rFonts w:ascii="Times New Roman" w:hAnsi="Times New Roman" w:cs="Times New Roman"/>
          <w:sz w:val="24"/>
          <w:szCs w:val="28"/>
        </w:rPr>
        <w:t>Managing Frozen Foods, Kennedy Chris J, Elsevier</w:t>
      </w:r>
    </w:p>
    <w:p w:rsidR="00B463B4" w:rsidRPr="00DD599B" w:rsidRDefault="00B463B4" w:rsidP="00B463B4">
      <w:pPr>
        <w:pStyle w:val="ListParagraph"/>
        <w:numPr>
          <w:ilvl w:val="0"/>
          <w:numId w:val="4"/>
        </w:numPr>
        <w:spacing w:before="100" w:beforeAutospacing="1" w:after="100" w:afterAutospacing="1" w:line="240" w:lineRule="auto"/>
        <w:outlineLvl w:val="0"/>
        <w:rPr>
          <w:rFonts w:ascii="Times New Roman" w:eastAsia="Times New Roman" w:hAnsi="Times New Roman" w:cs="Times New Roman"/>
          <w:bCs/>
          <w:kern w:val="36"/>
          <w:sz w:val="24"/>
          <w:szCs w:val="28"/>
        </w:rPr>
      </w:pPr>
      <w:r w:rsidRPr="00DD599B">
        <w:rPr>
          <w:rFonts w:ascii="Times New Roman" w:eastAsia="Times New Roman" w:hAnsi="Times New Roman" w:cs="Times New Roman"/>
          <w:bCs/>
          <w:kern w:val="36"/>
          <w:sz w:val="24"/>
          <w:szCs w:val="28"/>
        </w:rPr>
        <w:t>Frozen Food Technology,</w:t>
      </w:r>
      <w:r w:rsidR="00F3280A" w:rsidRPr="00DD599B">
        <w:rPr>
          <w:rFonts w:ascii="Times New Roman" w:eastAsia="Times New Roman" w:hAnsi="Times New Roman" w:cs="Times New Roman"/>
          <w:bCs/>
          <w:kern w:val="36"/>
          <w:sz w:val="24"/>
          <w:szCs w:val="28"/>
        </w:rPr>
        <w:t xml:space="preserve"> C.P </w:t>
      </w:r>
      <w:proofErr w:type="spellStart"/>
      <w:r w:rsidR="00F3280A" w:rsidRPr="00DD599B">
        <w:rPr>
          <w:rFonts w:ascii="Times New Roman" w:eastAsia="Times New Roman" w:hAnsi="Times New Roman" w:cs="Times New Roman"/>
          <w:bCs/>
          <w:kern w:val="36"/>
          <w:sz w:val="24"/>
          <w:szCs w:val="28"/>
        </w:rPr>
        <w:t>Mallete</w:t>
      </w:r>
      <w:proofErr w:type="spellEnd"/>
      <w:r w:rsidR="00F3280A" w:rsidRPr="00DD599B">
        <w:rPr>
          <w:rFonts w:ascii="Times New Roman" w:eastAsia="Times New Roman" w:hAnsi="Times New Roman" w:cs="Times New Roman"/>
          <w:bCs/>
          <w:kern w:val="36"/>
          <w:sz w:val="24"/>
          <w:szCs w:val="28"/>
        </w:rPr>
        <w:t>,</w:t>
      </w:r>
      <w:r w:rsidR="00E77B02" w:rsidRPr="00DD599B">
        <w:rPr>
          <w:sz w:val="20"/>
        </w:rPr>
        <w:t xml:space="preserve"> </w:t>
      </w:r>
      <w:r w:rsidR="00E77B02" w:rsidRPr="00DD599B">
        <w:rPr>
          <w:rFonts w:ascii="Times New Roman" w:hAnsi="Times New Roman" w:cs="Times New Roman"/>
          <w:sz w:val="24"/>
          <w:szCs w:val="28"/>
        </w:rPr>
        <w:t>Springer Science &amp; Business Media, 1993</w:t>
      </w:r>
    </w:p>
    <w:p w:rsidR="00B463B4" w:rsidRPr="00DD599B" w:rsidRDefault="00B463B4" w:rsidP="00E33FAC">
      <w:pPr>
        <w:ind w:left="360"/>
        <w:rPr>
          <w:rFonts w:ascii="Times New Roman" w:hAnsi="Times New Roman" w:cs="Times New Roman"/>
          <w:sz w:val="24"/>
          <w:szCs w:val="28"/>
        </w:rPr>
      </w:pPr>
    </w:p>
    <w:p w:rsidR="00071999" w:rsidRPr="00DD599B" w:rsidRDefault="00071999" w:rsidP="00071999">
      <w:pPr>
        <w:autoSpaceDE w:val="0"/>
        <w:autoSpaceDN w:val="0"/>
        <w:adjustRightInd w:val="0"/>
        <w:spacing w:after="0" w:line="240" w:lineRule="auto"/>
        <w:rPr>
          <w:rFonts w:ascii="Times New Roman" w:hAnsi="Times New Roman" w:cs="Times New Roman"/>
          <w:sz w:val="24"/>
          <w:szCs w:val="28"/>
        </w:rPr>
      </w:pPr>
    </w:p>
    <w:p w:rsidR="00071999" w:rsidRPr="00DD599B" w:rsidRDefault="00071999" w:rsidP="00071999">
      <w:pPr>
        <w:autoSpaceDE w:val="0"/>
        <w:autoSpaceDN w:val="0"/>
        <w:adjustRightInd w:val="0"/>
        <w:spacing w:after="0" w:line="240" w:lineRule="auto"/>
        <w:rPr>
          <w:rFonts w:ascii="Times New Roman" w:hAnsi="Times New Roman" w:cs="Times New Roman"/>
          <w:sz w:val="24"/>
          <w:szCs w:val="28"/>
        </w:rPr>
      </w:pPr>
    </w:p>
    <w:p w:rsidR="00071999" w:rsidRPr="00DD599B" w:rsidRDefault="00071999" w:rsidP="00071999">
      <w:pPr>
        <w:autoSpaceDE w:val="0"/>
        <w:autoSpaceDN w:val="0"/>
        <w:adjustRightInd w:val="0"/>
        <w:spacing w:after="0" w:line="240" w:lineRule="auto"/>
        <w:rPr>
          <w:rFonts w:ascii="Times New Roman" w:hAnsi="Times New Roman" w:cs="Times New Roman"/>
          <w:sz w:val="24"/>
          <w:szCs w:val="28"/>
        </w:rPr>
      </w:pPr>
    </w:p>
    <w:p w:rsidR="00071999" w:rsidRPr="00DD599B" w:rsidRDefault="00071999" w:rsidP="00071999">
      <w:pPr>
        <w:autoSpaceDE w:val="0"/>
        <w:autoSpaceDN w:val="0"/>
        <w:adjustRightInd w:val="0"/>
        <w:spacing w:after="0" w:line="240" w:lineRule="auto"/>
        <w:rPr>
          <w:rFonts w:ascii="Times New Roman" w:hAnsi="Times New Roman" w:cs="Times New Roman"/>
          <w:sz w:val="24"/>
          <w:szCs w:val="28"/>
        </w:rPr>
      </w:pPr>
    </w:p>
    <w:p w:rsidR="00071999" w:rsidRPr="00DD599B" w:rsidRDefault="00071999" w:rsidP="00071999">
      <w:pPr>
        <w:autoSpaceDE w:val="0"/>
        <w:autoSpaceDN w:val="0"/>
        <w:adjustRightInd w:val="0"/>
        <w:spacing w:after="0" w:line="240" w:lineRule="auto"/>
        <w:rPr>
          <w:rFonts w:ascii="Times New Roman" w:hAnsi="Times New Roman" w:cs="Times New Roman"/>
          <w:sz w:val="24"/>
          <w:szCs w:val="28"/>
        </w:rPr>
      </w:pPr>
    </w:p>
    <w:p w:rsidR="009A7470" w:rsidRDefault="009A7470"/>
    <w:p w:rsidR="009A7470" w:rsidRDefault="009A7470"/>
    <w:p w:rsidR="0070257A" w:rsidRPr="00DD599B" w:rsidRDefault="0070257A" w:rsidP="0070257A">
      <w:pPr>
        <w:autoSpaceDE w:val="0"/>
        <w:autoSpaceDN w:val="0"/>
        <w:adjustRightInd w:val="0"/>
        <w:spacing w:after="0" w:line="240" w:lineRule="auto"/>
        <w:rPr>
          <w:rFonts w:ascii="Times New Roman" w:hAnsi="Times New Roman" w:cs="Times New Roman"/>
          <w:b/>
          <w:sz w:val="24"/>
          <w:szCs w:val="28"/>
        </w:rPr>
      </w:pPr>
      <w:r w:rsidRPr="00DD599B">
        <w:rPr>
          <w:rFonts w:ascii="Times New Roman" w:hAnsi="Times New Roman" w:cs="Times New Roman"/>
          <w:b/>
          <w:sz w:val="24"/>
          <w:szCs w:val="28"/>
        </w:rPr>
        <w:t>MFT</w:t>
      </w:r>
      <w:r w:rsidR="00425F30" w:rsidRPr="00DD599B">
        <w:rPr>
          <w:rFonts w:ascii="Times New Roman" w:hAnsi="Times New Roman" w:cs="Times New Roman"/>
          <w:b/>
          <w:sz w:val="24"/>
          <w:szCs w:val="28"/>
        </w:rPr>
        <w:t>-30</w:t>
      </w:r>
      <w:r w:rsidR="00A81FFE" w:rsidRPr="00DD599B">
        <w:rPr>
          <w:rFonts w:ascii="Times New Roman" w:hAnsi="Times New Roman" w:cs="Times New Roman"/>
          <w:b/>
          <w:sz w:val="24"/>
          <w:szCs w:val="28"/>
        </w:rPr>
        <w:t>6</w:t>
      </w:r>
      <w:r w:rsidRPr="00DD599B">
        <w:rPr>
          <w:rFonts w:ascii="Times New Roman" w:hAnsi="Times New Roman" w:cs="Times New Roman"/>
          <w:b/>
          <w:sz w:val="24"/>
          <w:szCs w:val="28"/>
        </w:rPr>
        <w:t xml:space="preserve">                BEVERAGE AND SNACK FOOD TECHNOLOGY</w:t>
      </w:r>
    </w:p>
    <w:p w:rsidR="0070257A" w:rsidRPr="00DD599B" w:rsidRDefault="0070257A" w:rsidP="0070257A">
      <w:pPr>
        <w:autoSpaceDE w:val="0"/>
        <w:autoSpaceDN w:val="0"/>
        <w:adjustRightInd w:val="0"/>
        <w:spacing w:after="0" w:line="240" w:lineRule="auto"/>
        <w:rPr>
          <w:rFonts w:ascii="Times New Roman" w:hAnsi="Times New Roman" w:cs="Times New Roman"/>
          <w:b/>
          <w:sz w:val="24"/>
          <w:szCs w:val="28"/>
        </w:rPr>
      </w:pPr>
      <w:r w:rsidRPr="00DD599B">
        <w:rPr>
          <w:rFonts w:ascii="Times New Roman" w:hAnsi="Times New Roman" w:cs="Times New Roman"/>
          <w:b/>
          <w:sz w:val="24"/>
          <w:szCs w:val="28"/>
        </w:rPr>
        <w:t xml:space="preserve">                                 </w:t>
      </w:r>
      <w:r w:rsidRPr="00DD599B">
        <w:rPr>
          <w:rFonts w:ascii="Times New Roman" w:hAnsi="Times New Roman" w:cs="Times New Roman"/>
          <w:b/>
          <w:sz w:val="24"/>
          <w:szCs w:val="28"/>
        </w:rPr>
        <w:tab/>
      </w:r>
      <w:r w:rsidRPr="00DD599B">
        <w:rPr>
          <w:rFonts w:ascii="Times New Roman" w:hAnsi="Times New Roman" w:cs="Times New Roman"/>
          <w:b/>
          <w:sz w:val="24"/>
          <w:szCs w:val="28"/>
        </w:rPr>
        <w:tab/>
      </w:r>
      <w:r w:rsidRPr="00DD599B">
        <w:rPr>
          <w:rFonts w:ascii="Times New Roman" w:hAnsi="Times New Roman" w:cs="Times New Roman"/>
          <w:b/>
          <w:sz w:val="24"/>
          <w:szCs w:val="28"/>
        </w:rPr>
        <w:tab/>
        <w:t xml:space="preserve">            </w:t>
      </w:r>
      <w:r w:rsidR="00A81FFE" w:rsidRPr="00DD599B">
        <w:rPr>
          <w:rFonts w:ascii="Times New Roman" w:hAnsi="Times New Roman" w:cs="Times New Roman"/>
          <w:b/>
          <w:sz w:val="24"/>
          <w:szCs w:val="28"/>
        </w:rPr>
        <w:t xml:space="preserve">                      </w:t>
      </w:r>
      <w:r w:rsidRPr="00DD599B">
        <w:rPr>
          <w:rFonts w:ascii="Times New Roman" w:hAnsi="Times New Roman" w:cs="Times New Roman"/>
          <w:b/>
          <w:sz w:val="24"/>
          <w:szCs w:val="28"/>
        </w:rPr>
        <w:t xml:space="preserve"> </w:t>
      </w:r>
      <w:r w:rsidR="00DD599B">
        <w:rPr>
          <w:rFonts w:ascii="Times New Roman" w:hAnsi="Times New Roman" w:cs="Times New Roman"/>
          <w:b/>
          <w:sz w:val="24"/>
          <w:szCs w:val="28"/>
        </w:rPr>
        <w:tab/>
      </w:r>
      <w:r w:rsidR="00DD599B">
        <w:rPr>
          <w:rFonts w:ascii="Times New Roman" w:hAnsi="Times New Roman" w:cs="Times New Roman"/>
          <w:b/>
          <w:sz w:val="24"/>
          <w:szCs w:val="28"/>
        </w:rPr>
        <w:tab/>
        <w:t xml:space="preserve">   </w:t>
      </w:r>
      <w:r w:rsidR="00A81FFE" w:rsidRPr="00DD599B">
        <w:rPr>
          <w:rFonts w:ascii="Times New Roman" w:hAnsi="Times New Roman" w:cs="Times New Roman"/>
          <w:b/>
          <w:bCs/>
          <w:sz w:val="24"/>
          <w:szCs w:val="28"/>
        </w:rPr>
        <w:t xml:space="preserve">Credit hours 04         </w:t>
      </w:r>
      <w:r w:rsidRPr="00DD599B">
        <w:rPr>
          <w:rFonts w:ascii="Times New Roman" w:hAnsi="Times New Roman" w:cs="Times New Roman"/>
          <w:b/>
          <w:sz w:val="24"/>
          <w:szCs w:val="28"/>
        </w:rPr>
        <w:t xml:space="preserve">                            </w:t>
      </w:r>
    </w:p>
    <w:p w:rsidR="0070257A" w:rsidRPr="00DD599B" w:rsidRDefault="0070257A" w:rsidP="0070257A">
      <w:pPr>
        <w:autoSpaceDE w:val="0"/>
        <w:autoSpaceDN w:val="0"/>
        <w:adjustRightInd w:val="0"/>
        <w:spacing w:after="0" w:line="240" w:lineRule="auto"/>
        <w:rPr>
          <w:rFonts w:ascii="Times New Roman" w:hAnsi="Times New Roman" w:cs="Times New Roman"/>
          <w:b/>
          <w:bCs/>
          <w:sz w:val="24"/>
          <w:szCs w:val="28"/>
        </w:rPr>
      </w:pPr>
      <w:r w:rsidRPr="00DD599B">
        <w:rPr>
          <w:rFonts w:ascii="Times New Roman" w:hAnsi="Times New Roman" w:cs="Times New Roman"/>
          <w:b/>
          <w:bCs/>
          <w:sz w:val="24"/>
          <w:szCs w:val="28"/>
        </w:rPr>
        <w:t xml:space="preserve">                                                                                                </w:t>
      </w:r>
      <w:r w:rsidR="00DD599B">
        <w:rPr>
          <w:rFonts w:ascii="Times New Roman" w:hAnsi="Times New Roman" w:cs="Times New Roman"/>
          <w:b/>
          <w:bCs/>
          <w:sz w:val="24"/>
          <w:szCs w:val="28"/>
        </w:rPr>
        <w:tab/>
      </w:r>
      <w:r w:rsidRPr="00DD599B">
        <w:rPr>
          <w:rFonts w:ascii="Times New Roman" w:hAnsi="Times New Roman" w:cs="Times New Roman"/>
          <w:b/>
          <w:bCs/>
          <w:sz w:val="24"/>
          <w:szCs w:val="28"/>
        </w:rPr>
        <w:t xml:space="preserve"> </w:t>
      </w:r>
      <w:r w:rsidR="00DD599B">
        <w:rPr>
          <w:rFonts w:ascii="Times New Roman" w:hAnsi="Times New Roman" w:cs="Times New Roman"/>
          <w:b/>
          <w:bCs/>
          <w:sz w:val="24"/>
          <w:szCs w:val="28"/>
        </w:rPr>
        <w:t xml:space="preserve">   </w:t>
      </w:r>
      <w:r w:rsidRPr="00DD599B">
        <w:rPr>
          <w:rFonts w:ascii="Times New Roman" w:hAnsi="Times New Roman" w:cs="Times New Roman"/>
          <w:b/>
          <w:bCs/>
          <w:sz w:val="24"/>
          <w:szCs w:val="28"/>
        </w:rPr>
        <w:t>Internal- 30</w:t>
      </w:r>
    </w:p>
    <w:p w:rsidR="0070257A" w:rsidRPr="00DD599B" w:rsidRDefault="0070257A" w:rsidP="0070257A">
      <w:pPr>
        <w:autoSpaceDE w:val="0"/>
        <w:autoSpaceDN w:val="0"/>
        <w:adjustRightInd w:val="0"/>
        <w:spacing w:after="0" w:line="240" w:lineRule="auto"/>
        <w:ind w:left="5760" w:firstLine="720"/>
        <w:rPr>
          <w:rFonts w:ascii="Times New Roman" w:hAnsi="Times New Roman" w:cs="Times New Roman"/>
          <w:b/>
          <w:bCs/>
          <w:sz w:val="24"/>
          <w:szCs w:val="28"/>
        </w:rPr>
      </w:pPr>
      <w:r w:rsidRPr="00DD599B">
        <w:rPr>
          <w:rFonts w:ascii="Times New Roman" w:hAnsi="Times New Roman" w:cs="Times New Roman"/>
          <w:b/>
          <w:bCs/>
          <w:sz w:val="24"/>
          <w:szCs w:val="28"/>
        </w:rPr>
        <w:t xml:space="preserve">    External-70</w:t>
      </w:r>
    </w:p>
    <w:p w:rsidR="0070257A" w:rsidRPr="00DD599B" w:rsidRDefault="0070257A" w:rsidP="0070257A">
      <w:pPr>
        <w:autoSpaceDE w:val="0"/>
        <w:autoSpaceDN w:val="0"/>
        <w:adjustRightInd w:val="0"/>
        <w:spacing w:after="0" w:line="240" w:lineRule="auto"/>
        <w:rPr>
          <w:rFonts w:ascii="Times New Roman" w:hAnsi="Times New Roman" w:cs="Times New Roman"/>
          <w:b/>
          <w:bCs/>
          <w:sz w:val="24"/>
          <w:szCs w:val="28"/>
        </w:rPr>
      </w:pPr>
      <w:r w:rsidRPr="00DD599B">
        <w:rPr>
          <w:rFonts w:ascii="Times New Roman" w:hAnsi="Times New Roman" w:cs="Times New Roman"/>
          <w:b/>
          <w:bCs/>
          <w:sz w:val="24"/>
          <w:szCs w:val="28"/>
        </w:rPr>
        <w:t xml:space="preserve">                                                                                                 </w:t>
      </w:r>
      <w:r w:rsidR="00DD599B">
        <w:rPr>
          <w:rFonts w:ascii="Times New Roman" w:hAnsi="Times New Roman" w:cs="Times New Roman"/>
          <w:b/>
          <w:bCs/>
          <w:sz w:val="24"/>
          <w:szCs w:val="28"/>
        </w:rPr>
        <w:t xml:space="preserve">               </w:t>
      </w:r>
      <w:r w:rsidRPr="00DD599B">
        <w:rPr>
          <w:rFonts w:ascii="Times New Roman" w:hAnsi="Times New Roman" w:cs="Times New Roman"/>
          <w:b/>
          <w:bCs/>
          <w:sz w:val="24"/>
          <w:szCs w:val="28"/>
        </w:rPr>
        <w:t>Exam Duration: 3hrs</w:t>
      </w:r>
    </w:p>
    <w:p w:rsidR="0070257A" w:rsidRPr="00DD599B" w:rsidRDefault="00252D03" w:rsidP="00A81FFE">
      <w:pPr>
        <w:autoSpaceDE w:val="0"/>
        <w:autoSpaceDN w:val="0"/>
        <w:adjustRightInd w:val="0"/>
        <w:spacing w:after="0" w:line="240" w:lineRule="auto"/>
        <w:jc w:val="both"/>
        <w:rPr>
          <w:rFonts w:ascii="Times New Roman" w:hAnsi="Times New Roman" w:cs="Times New Roman"/>
          <w:b/>
          <w:bCs/>
          <w:sz w:val="24"/>
          <w:szCs w:val="28"/>
        </w:rPr>
      </w:pPr>
      <w:r w:rsidRPr="00DD599B">
        <w:rPr>
          <w:rFonts w:ascii="Times New Roman" w:hAnsi="Times New Roman" w:cs="Times New Roman"/>
          <w:b/>
          <w:bCs/>
          <w:sz w:val="24"/>
          <w:szCs w:val="28"/>
        </w:rPr>
        <w:t>Note- The examiner will set eight questions of 14 marks each taking two from each unit. The candidates are required to attempt five Questions in total, selecting at least one from each unit.</w:t>
      </w:r>
    </w:p>
    <w:p w:rsidR="00252D03" w:rsidRPr="00DD599B" w:rsidRDefault="00252D03" w:rsidP="00A81FFE">
      <w:pPr>
        <w:autoSpaceDE w:val="0"/>
        <w:autoSpaceDN w:val="0"/>
        <w:adjustRightInd w:val="0"/>
        <w:spacing w:after="0" w:line="240" w:lineRule="auto"/>
        <w:jc w:val="both"/>
        <w:rPr>
          <w:rFonts w:ascii="Times New Roman" w:hAnsi="Times New Roman" w:cs="Times New Roman"/>
          <w:b/>
          <w:sz w:val="24"/>
          <w:szCs w:val="28"/>
        </w:rPr>
      </w:pPr>
    </w:p>
    <w:p w:rsidR="0070257A" w:rsidRPr="00DD599B" w:rsidRDefault="0070257A" w:rsidP="00A81FFE">
      <w:pPr>
        <w:autoSpaceDE w:val="0"/>
        <w:autoSpaceDN w:val="0"/>
        <w:adjustRightInd w:val="0"/>
        <w:spacing w:after="0" w:line="240" w:lineRule="auto"/>
        <w:jc w:val="both"/>
        <w:rPr>
          <w:rFonts w:ascii="Times New Roman" w:hAnsi="Times New Roman" w:cs="Times New Roman"/>
          <w:b/>
          <w:sz w:val="24"/>
          <w:szCs w:val="28"/>
        </w:rPr>
      </w:pPr>
      <w:r w:rsidRPr="00DD599B">
        <w:rPr>
          <w:rFonts w:ascii="Times New Roman" w:hAnsi="Times New Roman" w:cs="Times New Roman"/>
          <w:b/>
          <w:sz w:val="24"/>
          <w:szCs w:val="28"/>
        </w:rPr>
        <w:t>Unit I</w:t>
      </w:r>
    </w:p>
    <w:p w:rsidR="0070257A" w:rsidRPr="00DD599B" w:rsidRDefault="0070257A" w:rsidP="00A81FFE">
      <w:pPr>
        <w:autoSpaceDE w:val="0"/>
        <w:autoSpaceDN w:val="0"/>
        <w:adjustRightInd w:val="0"/>
        <w:spacing w:after="0" w:line="240" w:lineRule="auto"/>
        <w:jc w:val="both"/>
        <w:rPr>
          <w:rFonts w:ascii="Times New Roman" w:hAnsi="Times New Roman" w:cs="Times New Roman"/>
          <w:sz w:val="24"/>
          <w:szCs w:val="28"/>
        </w:rPr>
      </w:pPr>
    </w:p>
    <w:p w:rsidR="0070257A" w:rsidRPr="00DD599B" w:rsidRDefault="0070257A"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
          <w:sz w:val="24"/>
          <w:szCs w:val="28"/>
        </w:rPr>
        <w:t>Types of beverages and their importance</w:t>
      </w:r>
      <w:r w:rsidRPr="00DD599B">
        <w:rPr>
          <w:rFonts w:ascii="Times New Roman" w:hAnsi="Times New Roman" w:cs="Times New Roman"/>
          <w:sz w:val="24"/>
          <w:szCs w:val="28"/>
        </w:rPr>
        <w:t xml:space="preserve">- Status of beverage industry in </w:t>
      </w:r>
      <w:proofErr w:type="spellStart"/>
      <w:proofErr w:type="gramStart"/>
      <w:r w:rsidRPr="00DD599B">
        <w:rPr>
          <w:rFonts w:ascii="Times New Roman" w:hAnsi="Times New Roman" w:cs="Times New Roman"/>
          <w:sz w:val="24"/>
          <w:szCs w:val="28"/>
        </w:rPr>
        <w:t>india</w:t>
      </w:r>
      <w:proofErr w:type="spellEnd"/>
      <w:proofErr w:type="gramEnd"/>
      <w:r w:rsidRPr="00DD599B">
        <w:rPr>
          <w:rFonts w:ascii="Times New Roman" w:hAnsi="Times New Roman" w:cs="Times New Roman"/>
          <w:sz w:val="24"/>
          <w:szCs w:val="28"/>
        </w:rPr>
        <w:t xml:space="preserve">, manufacturing technology for juice-based beverages, </w:t>
      </w:r>
      <w:proofErr w:type="spellStart"/>
      <w:r w:rsidRPr="00DD599B">
        <w:rPr>
          <w:rFonts w:ascii="Times New Roman" w:hAnsi="Times New Roman" w:cs="Times New Roman"/>
          <w:sz w:val="24"/>
          <w:szCs w:val="28"/>
        </w:rPr>
        <w:t>synthethic</w:t>
      </w:r>
      <w:proofErr w:type="spellEnd"/>
      <w:r w:rsidRPr="00DD599B">
        <w:rPr>
          <w:rFonts w:ascii="Times New Roman" w:hAnsi="Times New Roman" w:cs="Times New Roman"/>
          <w:sz w:val="24"/>
          <w:szCs w:val="28"/>
        </w:rPr>
        <w:t xml:space="preserve"> </w:t>
      </w:r>
      <w:r w:rsidR="00094660" w:rsidRPr="00DD599B">
        <w:rPr>
          <w:rFonts w:ascii="Times New Roman" w:hAnsi="Times New Roman" w:cs="Times New Roman"/>
          <w:sz w:val="24"/>
          <w:szCs w:val="28"/>
        </w:rPr>
        <w:t>b</w:t>
      </w:r>
      <w:r w:rsidRPr="00DD599B">
        <w:rPr>
          <w:rFonts w:ascii="Times New Roman" w:hAnsi="Times New Roman" w:cs="Times New Roman"/>
          <w:sz w:val="24"/>
          <w:szCs w:val="28"/>
        </w:rPr>
        <w:t>everag</w:t>
      </w:r>
      <w:r w:rsidR="00094660" w:rsidRPr="00DD599B">
        <w:rPr>
          <w:rFonts w:ascii="Times New Roman" w:hAnsi="Times New Roman" w:cs="Times New Roman"/>
          <w:sz w:val="24"/>
          <w:szCs w:val="28"/>
        </w:rPr>
        <w:t>es,</w:t>
      </w:r>
      <w:r w:rsidRPr="00DD599B">
        <w:rPr>
          <w:rFonts w:ascii="Times New Roman" w:hAnsi="Times New Roman" w:cs="Times New Roman"/>
          <w:sz w:val="24"/>
          <w:szCs w:val="28"/>
        </w:rPr>
        <w:t xml:space="preserve"> still, carbonated, low calorie and dry beverages, isotonic and sports drinks.  </w:t>
      </w:r>
    </w:p>
    <w:p w:rsidR="0070257A" w:rsidRPr="00DD599B" w:rsidRDefault="0070257A"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sz w:val="24"/>
          <w:szCs w:val="28"/>
        </w:rPr>
        <w:t>Role of various ingredients</w:t>
      </w:r>
      <w:r w:rsidR="00094660" w:rsidRPr="00DD599B">
        <w:rPr>
          <w:rFonts w:ascii="Times New Roman" w:hAnsi="Times New Roman" w:cs="Times New Roman"/>
          <w:sz w:val="24"/>
          <w:szCs w:val="28"/>
        </w:rPr>
        <w:t xml:space="preserve"> of soft drinks, carbonated </w:t>
      </w:r>
      <w:r w:rsidRPr="00DD599B">
        <w:rPr>
          <w:rFonts w:ascii="Times New Roman" w:hAnsi="Times New Roman" w:cs="Times New Roman"/>
          <w:sz w:val="24"/>
          <w:szCs w:val="28"/>
        </w:rPr>
        <w:t xml:space="preserve">soft drinks, </w:t>
      </w:r>
      <w:proofErr w:type="spellStart"/>
      <w:proofErr w:type="gramStart"/>
      <w:r w:rsidRPr="00DD599B">
        <w:rPr>
          <w:rFonts w:ascii="Times New Roman" w:hAnsi="Times New Roman" w:cs="Times New Roman"/>
          <w:sz w:val="24"/>
          <w:szCs w:val="28"/>
        </w:rPr>
        <w:t>Speciality</w:t>
      </w:r>
      <w:proofErr w:type="spellEnd"/>
      <w:proofErr w:type="gramEnd"/>
      <w:r w:rsidRPr="00DD599B">
        <w:rPr>
          <w:rFonts w:ascii="Times New Roman" w:hAnsi="Times New Roman" w:cs="Times New Roman"/>
          <w:sz w:val="24"/>
          <w:szCs w:val="28"/>
        </w:rPr>
        <w:t xml:space="preserve"> beverages based on tea, coffee, cocoa, spices, plant extracts, herbs, nuts, dairy and imitation dairy based beverages</w:t>
      </w:r>
      <w:r w:rsidR="00094660" w:rsidRPr="00DD599B">
        <w:rPr>
          <w:rFonts w:ascii="Times New Roman" w:hAnsi="Times New Roman" w:cs="Times New Roman"/>
          <w:sz w:val="24"/>
          <w:szCs w:val="28"/>
        </w:rPr>
        <w:t>.</w:t>
      </w:r>
    </w:p>
    <w:p w:rsidR="0070257A" w:rsidRPr="00DD599B" w:rsidRDefault="0070257A" w:rsidP="00A81FFE">
      <w:pPr>
        <w:autoSpaceDE w:val="0"/>
        <w:autoSpaceDN w:val="0"/>
        <w:adjustRightInd w:val="0"/>
        <w:spacing w:after="0" w:line="240" w:lineRule="auto"/>
        <w:jc w:val="both"/>
        <w:rPr>
          <w:rFonts w:ascii="Times New Roman" w:hAnsi="Times New Roman" w:cs="Times New Roman"/>
          <w:sz w:val="24"/>
          <w:szCs w:val="28"/>
        </w:rPr>
      </w:pPr>
    </w:p>
    <w:p w:rsidR="0070257A" w:rsidRPr="00DD599B" w:rsidRDefault="0070257A" w:rsidP="00A81FFE">
      <w:pPr>
        <w:autoSpaceDE w:val="0"/>
        <w:autoSpaceDN w:val="0"/>
        <w:adjustRightInd w:val="0"/>
        <w:spacing w:after="0" w:line="240" w:lineRule="auto"/>
        <w:jc w:val="both"/>
        <w:rPr>
          <w:rFonts w:ascii="Times New Roman" w:hAnsi="Times New Roman" w:cs="Times New Roman"/>
          <w:b/>
          <w:sz w:val="24"/>
          <w:szCs w:val="28"/>
        </w:rPr>
      </w:pPr>
      <w:r w:rsidRPr="00DD599B">
        <w:rPr>
          <w:rFonts w:ascii="Times New Roman" w:hAnsi="Times New Roman" w:cs="Times New Roman"/>
          <w:b/>
          <w:sz w:val="24"/>
          <w:szCs w:val="28"/>
        </w:rPr>
        <w:t>Unit II</w:t>
      </w:r>
    </w:p>
    <w:p w:rsidR="0070257A" w:rsidRPr="00DD599B" w:rsidRDefault="0070257A" w:rsidP="00A81FFE">
      <w:pPr>
        <w:autoSpaceDE w:val="0"/>
        <w:autoSpaceDN w:val="0"/>
        <w:adjustRightInd w:val="0"/>
        <w:spacing w:after="0" w:line="240" w:lineRule="auto"/>
        <w:jc w:val="both"/>
        <w:rPr>
          <w:rFonts w:ascii="Times New Roman" w:hAnsi="Times New Roman" w:cs="Times New Roman"/>
          <w:sz w:val="24"/>
          <w:szCs w:val="28"/>
        </w:rPr>
      </w:pPr>
    </w:p>
    <w:p w:rsidR="0070257A" w:rsidRPr="00DD599B" w:rsidRDefault="0070257A"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
          <w:sz w:val="24"/>
          <w:szCs w:val="28"/>
        </w:rPr>
        <w:t>Alcoholic beverages</w:t>
      </w:r>
      <w:r w:rsidRPr="00DD599B">
        <w:rPr>
          <w:rFonts w:ascii="Times New Roman" w:hAnsi="Times New Roman" w:cs="Times New Roman"/>
          <w:sz w:val="24"/>
          <w:szCs w:val="28"/>
        </w:rPr>
        <w:t xml:space="preserve">- type, manufacture and quality evaluation, the role of yeast in beer and other </w:t>
      </w:r>
      <w:proofErr w:type="spellStart"/>
      <w:r w:rsidRPr="00DD599B">
        <w:rPr>
          <w:rFonts w:ascii="Times New Roman" w:hAnsi="Times New Roman" w:cs="Times New Roman"/>
          <w:sz w:val="24"/>
          <w:szCs w:val="28"/>
        </w:rPr>
        <w:t>alchoholic</w:t>
      </w:r>
      <w:proofErr w:type="spellEnd"/>
      <w:r w:rsidRPr="00DD599B">
        <w:rPr>
          <w:rFonts w:ascii="Times New Roman" w:hAnsi="Times New Roman" w:cs="Times New Roman"/>
          <w:sz w:val="24"/>
          <w:szCs w:val="28"/>
        </w:rPr>
        <w:t xml:space="preserve"> beverages, ale type beer, lager type beer technology of brewing process, equipment used for brewing and distillation, wine and related beverages, distilled beverages, distilled spirits</w:t>
      </w:r>
    </w:p>
    <w:p w:rsidR="0070257A" w:rsidRPr="00DD599B" w:rsidRDefault="0070257A" w:rsidP="00A81FFE">
      <w:pPr>
        <w:autoSpaceDE w:val="0"/>
        <w:autoSpaceDN w:val="0"/>
        <w:adjustRightInd w:val="0"/>
        <w:spacing w:after="0" w:line="240" w:lineRule="auto"/>
        <w:jc w:val="both"/>
        <w:rPr>
          <w:rFonts w:ascii="Times New Roman" w:hAnsi="Times New Roman" w:cs="Times New Roman"/>
          <w:sz w:val="24"/>
          <w:szCs w:val="28"/>
        </w:rPr>
      </w:pPr>
    </w:p>
    <w:p w:rsidR="0070257A" w:rsidRPr="00DD599B" w:rsidRDefault="0070257A"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
          <w:sz w:val="24"/>
          <w:szCs w:val="28"/>
        </w:rPr>
        <w:t>Packaged and drinking water</w:t>
      </w:r>
      <w:r w:rsidRPr="00DD599B">
        <w:rPr>
          <w:rFonts w:ascii="Times New Roman" w:hAnsi="Times New Roman" w:cs="Times New Roman"/>
          <w:sz w:val="24"/>
          <w:szCs w:val="28"/>
        </w:rPr>
        <w:t>- definition, types, manufacture and quality evaluation and raw and processed water, methods of water treatment, BIS quality standards of bottled water, mineral water,</w:t>
      </w:r>
      <w:r w:rsidR="00072194" w:rsidRPr="00DD599B">
        <w:rPr>
          <w:rFonts w:ascii="Times New Roman" w:hAnsi="Times New Roman" w:cs="Times New Roman"/>
          <w:sz w:val="24"/>
          <w:szCs w:val="28"/>
        </w:rPr>
        <w:t xml:space="preserve"> natural spring water, </w:t>
      </w:r>
      <w:proofErr w:type="spellStart"/>
      <w:r w:rsidR="00072194" w:rsidRPr="00DD599B">
        <w:rPr>
          <w:rFonts w:ascii="Times New Roman" w:hAnsi="Times New Roman" w:cs="Times New Roman"/>
          <w:sz w:val="24"/>
          <w:szCs w:val="28"/>
        </w:rPr>
        <w:t>flavoured</w:t>
      </w:r>
      <w:proofErr w:type="spellEnd"/>
      <w:r w:rsidRPr="00DD599B">
        <w:rPr>
          <w:rFonts w:ascii="Times New Roman" w:hAnsi="Times New Roman" w:cs="Times New Roman"/>
          <w:sz w:val="24"/>
          <w:szCs w:val="28"/>
        </w:rPr>
        <w:t xml:space="preserve"> water, carbonated water.</w:t>
      </w:r>
    </w:p>
    <w:p w:rsidR="0070257A" w:rsidRPr="00DD599B" w:rsidRDefault="0070257A" w:rsidP="00A81FFE">
      <w:pPr>
        <w:autoSpaceDE w:val="0"/>
        <w:autoSpaceDN w:val="0"/>
        <w:adjustRightInd w:val="0"/>
        <w:spacing w:after="0" w:line="240" w:lineRule="auto"/>
        <w:jc w:val="both"/>
        <w:rPr>
          <w:rFonts w:ascii="Times New Roman" w:hAnsi="Times New Roman" w:cs="Times New Roman"/>
          <w:sz w:val="24"/>
          <w:szCs w:val="28"/>
        </w:rPr>
      </w:pPr>
    </w:p>
    <w:p w:rsidR="0070257A" w:rsidRPr="00DD599B" w:rsidRDefault="0070257A" w:rsidP="00A81FFE">
      <w:pPr>
        <w:autoSpaceDE w:val="0"/>
        <w:autoSpaceDN w:val="0"/>
        <w:adjustRightInd w:val="0"/>
        <w:spacing w:after="0" w:line="240" w:lineRule="auto"/>
        <w:jc w:val="both"/>
        <w:rPr>
          <w:rFonts w:ascii="Times New Roman" w:hAnsi="Times New Roman" w:cs="Times New Roman"/>
          <w:b/>
          <w:sz w:val="24"/>
          <w:szCs w:val="28"/>
        </w:rPr>
      </w:pPr>
      <w:r w:rsidRPr="00DD599B">
        <w:rPr>
          <w:rFonts w:ascii="Times New Roman" w:hAnsi="Times New Roman" w:cs="Times New Roman"/>
          <w:b/>
          <w:sz w:val="24"/>
          <w:szCs w:val="28"/>
        </w:rPr>
        <w:t>Unit- III</w:t>
      </w:r>
    </w:p>
    <w:p w:rsidR="0070257A" w:rsidRPr="00DD599B" w:rsidRDefault="0070257A" w:rsidP="00A81FFE">
      <w:pPr>
        <w:autoSpaceDE w:val="0"/>
        <w:autoSpaceDN w:val="0"/>
        <w:adjustRightInd w:val="0"/>
        <w:spacing w:after="0" w:line="240" w:lineRule="auto"/>
        <w:jc w:val="both"/>
        <w:rPr>
          <w:rFonts w:ascii="Times New Roman" w:hAnsi="Times New Roman" w:cs="Times New Roman"/>
          <w:sz w:val="24"/>
          <w:szCs w:val="28"/>
        </w:rPr>
      </w:pPr>
    </w:p>
    <w:p w:rsidR="0070257A" w:rsidRPr="00DD599B" w:rsidRDefault="0070257A"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
          <w:sz w:val="24"/>
          <w:szCs w:val="28"/>
        </w:rPr>
        <w:t>Technology for grain based snacks, whole grains</w:t>
      </w:r>
      <w:r w:rsidRPr="00DD599B">
        <w:rPr>
          <w:rFonts w:ascii="Times New Roman" w:hAnsi="Times New Roman" w:cs="Times New Roman"/>
          <w:sz w:val="24"/>
          <w:szCs w:val="28"/>
        </w:rPr>
        <w:t>- roasted, toasted, puffed, popped and flakes, coated grains- Salted, spiced and sweetened</w:t>
      </w:r>
      <w:r w:rsidR="00094660" w:rsidRPr="00DD599B">
        <w:rPr>
          <w:rFonts w:ascii="Times New Roman" w:hAnsi="Times New Roman" w:cs="Times New Roman"/>
          <w:sz w:val="24"/>
          <w:szCs w:val="28"/>
        </w:rPr>
        <w:t>.</w:t>
      </w:r>
      <w:r w:rsidR="00CA5BDD" w:rsidRPr="00DD599B">
        <w:rPr>
          <w:rFonts w:ascii="Times New Roman" w:hAnsi="Times New Roman" w:cs="Times New Roman"/>
          <w:sz w:val="24"/>
          <w:szCs w:val="28"/>
        </w:rPr>
        <w:t xml:space="preserve"> </w:t>
      </w:r>
      <w:r w:rsidRPr="00DD599B">
        <w:rPr>
          <w:rFonts w:ascii="Times New Roman" w:hAnsi="Times New Roman" w:cs="Times New Roman"/>
          <w:sz w:val="24"/>
          <w:szCs w:val="28"/>
        </w:rPr>
        <w:t xml:space="preserve">Flour based – batter and dough products, </w:t>
      </w:r>
      <w:proofErr w:type="spellStart"/>
      <w:r w:rsidRPr="00DD599B">
        <w:rPr>
          <w:rFonts w:ascii="Times New Roman" w:hAnsi="Times New Roman" w:cs="Times New Roman"/>
          <w:sz w:val="24"/>
          <w:szCs w:val="28"/>
        </w:rPr>
        <w:t>savoury</w:t>
      </w:r>
      <w:proofErr w:type="spellEnd"/>
      <w:r w:rsidR="00094660" w:rsidRPr="00DD599B">
        <w:rPr>
          <w:rFonts w:ascii="Times New Roman" w:hAnsi="Times New Roman" w:cs="Times New Roman"/>
          <w:sz w:val="24"/>
          <w:szCs w:val="28"/>
        </w:rPr>
        <w:t>, spiced</w:t>
      </w:r>
      <w:r w:rsidRPr="00DD599B">
        <w:rPr>
          <w:rFonts w:ascii="Times New Roman" w:hAnsi="Times New Roman" w:cs="Times New Roman"/>
          <w:sz w:val="24"/>
          <w:szCs w:val="28"/>
        </w:rPr>
        <w:t xml:space="preserve"> an</w:t>
      </w:r>
      <w:r w:rsidR="00094660" w:rsidRPr="00DD599B">
        <w:rPr>
          <w:rFonts w:ascii="Times New Roman" w:hAnsi="Times New Roman" w:cs="Times New Roman"/>
          <w:sz w:val="24"/>
          <w:szCs w:val="28"/>
        </w:rPr>
        <w:t>d</w:t>
      </w:r>
      <w:r w:rsidRPr="00DD599B">
        <w:rPr>
          <w:rFonts w:ascii="Times New Roman" w:hAnsi="Times New Roman" w:cs="Times New Roman"/>
          <w:sz w:val="24"/>
          <w:szCs w:val="28"/>
        </w:rPr>
        <w:t xml:space="preserve"> s</w:t>
      </w:r>
      <w:r w:rsidR="00094660" w:rsidRPr="00DD599B">
        <w:rPr>
          <w:rFonts w:ascii="Times New Roman" w:hAnsi="Times New Roman" w:cs="Times New Roman"/>
          <w:sz w:val="24"/>
          <w:szCs w:val="28"/>
        </w:rPr>
        <w:t>weetened</w:t>
      </w:r>
      <w:r w:rsidRPr="00DD599B">
        <w:rPr>
          <w:rFonts w:ascii="Times New Roman" w:hAnsi="Times New Roman" w:cs="Times New Roman"/>
          <w:sz w:val="24"/>
          <w:szCs w:val="28"/>
        </w:rPr>
        <w:t xml:space="preserve">, formulated chips and wafers, </w:t>
      </w:r>
      <w:proofErr w:type="spellStart"/>
      <w:r w:rsidRPr="00DD599B">
        <w:rPr>
          <w:rFonts w:ascii="Times New Roman" w:hAnsi="Times New Roman" w:cs="Times New Roman"/>
          <w:sz w:val="24"/>
          <w:szCs w:val="28"/>
        </w:rPr>
        <w:t>papads</w:t>
      </w:r>
      <w:proofErr w:type="spellEnd"/>
      <w:r w:rsidRPr="00DD599B">
        <w:rPr>
          <w:rFonts w:ascii="Times New Roman" w:hAnsi="Times New Roman" w:cs="Times New Roman"/>
          <w:sz w:val="24"/>
          <w:szCs w:val="28"/>
        </w:rPr>
        <w:t>, instant premixes of traditional Indian snack foods.</w:t>
      </w:r>
    </w:p>
    <w:p w:rsidR="0070257A" w:rsidRPr="00DD599B" w:rsidRDefault="0070257A" w:rsidP="00A81FFE">
      <w:pPr>
        <w:autoSpaceDE w:val="0"/>
        <w:autoSpaceDN w:val="0"/>
        <w:adjustRightInd w:val="0"/>
        <w:spacing w:after="0" w:line="240" w:lineRule="auto"/>
        <w:jc w:val="both"/>
        <w:rPr>
          <w:rFonts w:ascii="Times New Roman" w:hAnsi="Times New Roman" w:cs="Times New Roman"/>
          <w:sz w:val="24"/>
          <w:szCs w:val="28"/>
        </w:rPr>
      </w:pPr>
    </w:p>
    <w:p w:rsidR="00094660" w:rsidRPr="00DD599B" w:rsidRDefault="00094660" w:rsidP="0070257A">
      <w:pPr>
        <w:autoSpaceDE w:val="0"/>
        <w:autoSpaceDN w:val="0"/>
        <w:adjustRightInd w:val="0"/>
        <w:spacing w:after="0" w:line="240" w:lineRule="auto"/>
        <w:rPr>
          <w:rFonts w:ascii="Times New Roman" w:hAnsi="Times New Roman" w:cs="Times New Roman"/>
          <w:b/>
          <w:sz w:val="24"/>
          <w:szCs w:val="28"/>
        </w:rPr>
      </w:pPr>
    </w:p>
    <w:p w:rsidR="0070257A" w:rsidRPr="00DD599B" w:rsidRDefault="0070257A" w:rsidP="0070257A">
      <w:pPr>
        <w:autoSpaceDE w:val="0"/>
        <w:autoSpaceDN w:val="0"/>
        <w:adjustRightInd w:val="0"/>
        <w:spacing w:after="0" w:line="240" w:lineRule="auto"/>
        <w:rPr>
          <w:rFonts w:ascii="Times New Roman" w:hAnsi="Times New Roman" w:cs="Times New Roman"/>
          <w:b/>
          <w:sz w:val="24"/>
          <w:szCs w:val="28"/>
        </w:rPr>
      </w:pPr>
    </w:p>
    <w:p w:rsidR="0070257A" w:rsidRPr="00DD599B" w:rsidRDefault="0070257A" w:rsidP="0070257A">
      <w:pPr>
        <w:autoSpaceDE w:val="0"/>
        <w:autoSpaceDN w:val="0"/>
        <w:adjustRightInd w:val="0"/>
        <w:spacing w:after="0" w:line="240" w:lineRule="auto"/>
        <w:rPr>
          <w:rFonts w:ascii="Times New Roman" w:hAnsi="Times New Roman" w:cs="Times New Roman"/>
          <w:b/>
          <w:sz w:val="24"/>
          <w:szCs w:val="28"/>
        </w:rPr>
      </w:pPr>
      <w:r w:rsidRPr="00DD599B">
        <w:rPr>
          <w:rFonts w:ascii="Times New Roman" w:hAnsi="Times New Roman" w:cs="Times New Roman"/>
          <w:b/>
          <w:sz w:val="24"/>
          <w:szCs w:val="28"/>
        </w:rPr>
        <w:t>Unit- VI</w:t>
      </w:r>
    </w:p>
    <w:p w:rsidR="0070257A" w:rsidRPr="00DD599B" w:rsidRDefault="0070257A" w:rsidP="0070257A">
      <w:pPr>
        <w:autoSpaceDE w:val="0"/>
        <w:autoSpaceDN w:val="0"/>
        <w:adjustRightInd w:val="0"/>
        <w:spacing w:after="0" w:line="240" w:lineRule="auto"/>
        <w:rPr>
          <w:rFonts w:ascii="Times New Roman" w:hAnsi="Times New Roman" w:cs="Times New Roman"/>
          <w:sz w:val="24"/>
          <w:szCs w:val="28"/>
        </w:rPr>
      </w:pPr>
    </w:p>
    <w:p w:rsidR="0070257A" w:rsidRPr="00DD599B" w:rsidRDefault="00BC5F38" w:rsidP="00A81FFE">
      <w:pPr>
        <w:autoSpaceDE w:val="0"/>
        <w:autoSpaceDN w:val="0"/>
        <w:adjustRightInd w:val="0"/>
        <w:spacing w:after="0" w:line="240" w:lineRule="auto"/>
        <w:jc w:val="both"/>
        <w:rPr>
          <w:rFonts w:ascii="Times New Roman" w:hAnsi="Times New Roman" w:cs="Times New Roman"/>
          <w:sz w:val="24"/>
          <w:szCs w:val="28"/>
        </w:rPr>
      </w:pPr>
      <w:r w:rsidRPr="00DD599B">
        <w:rPr>
          <w:rFonts w:ascii="Times New Roman" w:hAnsi="Times New Roman" w:cs="Times New Roman"/>
          <w:b/>
          <w:sz w:val="24"/>
          <w:szCs w:val="28"/>
        </w:rPr>
        <w:t xml:space="preserve">Formulation and processing technology </w:t>
      </w:r>
      <w:r w:rsidR="0070257A" w:rsidRPr="00DD599B">
        <w:rPr>
          <w:rFonts w:ascii="Times New Roman" w:hAnsi="Times New Roman" w:cs="Times New Roman"/>
          <w:b/>
          <w:sz w:val="24"/>
          <w:szCs w:val="28"/>
        </w:rPr>
        <w:t>for fruit and vegetable based snacks</w:t>
      </w:r>
      <w:proofErr w:type="gramStart"/>
      <w:r w:rsidR="0070257A" w:rsidRPr="00DD599B">
        <w:rPr>
          <w:rFonts w:ascii="Times New Roman" w:hAnsi="Times New Roman" w:cs="Times New Roman"/>
          <w:sz w:val="24"/>
          <w:szCs w:val="28"/>
        </w:rPr>
        <w:t>:</w:t>
      </w:r>
      <w:r w:rsidR="00CA5BDD" w:rsidRPr="00DD599B">
        <w:rPr>
          <w:rFonts w:ascii="Times New Roman" w:hAnsi="Times New Roman" w:cs="Times New Roman"/>
          <w:sz w:val="24"/>
          <w:szCs w:val="28"/>
        </w:rPr>
        <w:t>-</w:t>
      </w:r>
      <w:proofErr w:type="gramEnd"/>
      <w:r w:rsidRPr="00DD599B">
        <w:rPr>
          <w:rFonts w:ascii="Times New Roman" w:hAnsi="Times New Roman" w:cs="Times New Roman"/>
          <w:sz w:val="24"/>
          <w:szCs w:val="28"/>
        </w:rPr>
        <w:t xml:space="preserve"> C</w:t>
      </w:r>
      <w:r w:rsidR="00CA5BDD" w:rsidRPr="00DD599B">
        <w:rPr>
          <w:rFonts w:ascii="Times New Roman" w:hAnsi="Times New Roman" w:cs="Times New Roman"/>
          <w:sz w:val="24"/>
          <w:szCs w:val="28"/>
        </w:rPr>
        <w:t xml:space="preserve">hips, wafers, coated nuts- salted, spiced and sweetened </w:t>
      </w:r>
      <w:r w:rsidR="00094660" w:rsidRPr="00DD599B">
        <w:rPr>
          <w:rFonts w:ascii="Times New Roman" w:hAnsi="Times New Roman" w:cs="Times New Roman"/>
          <w:sz w:val="24"/>
          <w:szCs w:val="28"/>
        </w:rPr>
        <w:t>,</w:t>
      </w:r>
      <w:proofErr w:type="spellStart"/>
      <w:r w:rsidR="00CA5BDD" w:rsidRPr="00DD599B">
        <w:rPr>
          <w:rFonts w:ascii="Times New Roman" w:hAnsi="Times New Roman" w:cs="Times New Roman"/>
          <w:sz w:val="24"/>
          <w:szCs w:val="28"/>
        </w:rPr>
        <w:t>chikkis</w:t>
      </w:r>
      <w:proofErr w:type="spellEnd"/>
      <w:r w:rsidRPr="00DD599B">
        <w:rPr>
          <w:rFonts w:ascii="Times New Roman" w:hAnsi="Times New Roman" w:cs="Times New Roman"/>
          <w:sz w:val="24"/>
          <w:szCs w:val="28"/>
        </w:rPr>
        <w:t xml:space="preserve">, extruded snack foods. </w:t>
      </w:r>
      <w:proofErr w:type="spellStart"/>
      <w:r w:rsidRPr="00DD599B">
        <w:rPr>
          <w:rFonts w:ascii="Times New Roman" w:hAnsi="Times New Roman" w:cs="Times New Roman"/>
          <w:sz w:val="24"/>
          <w:szCs w:val="28"/>
        </w:rPr>
        <w:t>C</w:t>
      </w:r>
      <w:r w:rsidR="0070257A" w:rsidRPr="00DD599B">
        <w:rPr>
          <w:rFonts w:ascii="Times New Roman" w:hAnsi="Times New Roman" w:cs="Times New Roman"/>
          <w:sz w:val="24"/>
          <w:szCs w:val="28"/>
        </w:rPr>
        <w:t>olouring</w:t>
      </w:r>
      <w:proofErr w:type="spellEnd"/>
      <w:r w:rsidR="0070257A" w:rsidRPr="00DD599B">
        <w:rPr>
          <w:rFonts w:ascii="Times New Roman" w:hAnsi="Times New Roman" w:cs="Times New Roman"/>
          <w:sz w:val="24"/>
          <w:szCs w:val="28"/>
        </w:rPr>
        <w:t xml:space="preserve">, </w:t>
      </w:r>
      <w:proofErr w:type="spellStart"/>
      <w:r w:rsidR="0070257A" w:rsidRPr="00DD599B">
        <w:rPr>
          <w:rFonts w:ascii="Times New Roman" w:hAnsi="Times New Roman" w:cs="Times New Roman"/>
          <w:sz w:val="24"/>
          <w:szCs w:val="28"/>
        </w:rPr>
        <w:t>flavouring</w:t>
      </w:r>
      <w:proofErr w:type="spellEnd"/>
      <w:r w:rsidR="0070257A" w:rsidRPr="00DD599B">
        <w:rPr>
          <w:rFonts w:ascii="Times New Roman" w:hAnsi="Times New Roman" w:cs="Times New Roman"/>
          <w:sz w:val="24"/>
          <w:szCs w:val="28"/>
        </w:rPr>
        <w:t xml:space="preserve"> and packaging</w:t>
      </w:r>
      <w:r w:rsidRPr="00DD599B">
        <w:rPr>
          <w:rFonts w:ascii="Times New Roman" w:hAnsi="Times New Roman" w:cs="Times New Roman"/>
          <w:sz w:val="24"/>
          <w:szCs w:val="28"/>
        </w:rPr>
        <w:t xml:space="preserve"> techniques</w:t>
      </w:r>
      <w:r w:rsidR="0070257A" w:rsidRPr="00DD599B">
        <w:rPr>
          <w:rFonts w:ascii="Times New Roman" w:hAnsi="Times New Roman" w:cs="Times New Roman"/>
          <w:sz w:val="24"/>
          <w:szCs w:val="28"/>
        </w:rPr>
        <w:t>, Equipment for frying, baking &amp; drying, toasting, roasting and flaking, popping, blending, coating, chipping.</w:t>
      </w:r>
    </w:p>
    <w:p w:rsidR="0070257A" w:rsidRPr="00DD599B" w:rsidRDefault="0070257A" w:rsidP="00A81FFE">
      <w:pPr>
        <w:autoSpaceDE w:val="0"/>
        <w:autoSpaceDN w:val="0"/>
        <w:adjustRightInd w:val="0"/>
        <w:spacing w:after="0" w:line="240" w:lineRule="auto"/>
        <w:jc w:val="both"/>
        <w:rPr>
          <w:rFonts w:ascii="Times New Roman" w:hAnsi="Times New Roman" w:cs="Times New Roman"/>
          <w:sz w:val="24"/>
          <w:szCs w:val="28"/>
        </w:rPr>
      </w:pPr>
    </w:p>
    <w:p w:rsidR="0070257A" w:rsidRPr="00DD599B" w:rsidRDefault="0070257A" w:rsidP="00A81FFE">
      <w:pPr>
        <w:autoSpaceDE w:val="0"/>
        <w:autoSpaceDN w:val="0"/>
        <w:adjustRightInd w:val="0"/>
        <w:spacing w:after="0" w:line="240" w:lineRule="auto"/>
        <w:jc w:val="both"/>
        <w:rPr>
          <w:rFonts w:ascii="Times New Roman" w:hAnsi="Times New Roman" w:cs="Times New Roman"/>
          <w:b/>
          <w:bCs/>
          <w:sz w:val="24"/>
          <w:szCs w:val="28"/>
          <w:u w:val="single"/>
        </w:rPr>
      </w:pPr>
      <w:r w:rsidRPr="00DD599B">
        <w:rPr>
          <w:rFonts w:ascii="Times New Roman" w:hAnsi="Times New Roman" w:cs="Times New Roman"/>
          <w:b/>
          <w:bCs/>
          <w:sz w:val="24"/>
          <w:szCs w:val="28"/>
          <w:u w:val="single"/>
        </w:rPr>
        <w:t xml:space="preserve">References </w:t>
      </w:r>
    </w:p>
    <w:p w:rsidR="0070257A" w:rsidRPr="00DD599B" w:rsidRDefault="0070257A" w:rsidP="00A81FFE">
      <w:pPr>
        <w:autoSpaceDE w:val="0"/>
        <w:autoSpaceDN w:val="0"/>
        <w:adjustRightInd w:val="0"/>
        <w:spacing w:after="0" w:line="240" w:lineRule="auto"/>
        <w:jc w:val="both"/>
        <w:rPr>
          <w:rFonts w:ascii="Times New Roman" w:hAnsi="Times New Roman" w:cs="Times New Roman"/>
          <w:b/>
          <w:sz w:val="24"/>
          <w:szCs w:val="28"/>
        </w:rPr>
      </w:pPr>
    </w:p>
    <w:p w:rsidR="0070257A" w:rsidRPr="00DD599B" w:rsidRDefault="0070257A" w:rsidP="00A81FFE">
      <w:pPr>
        <w:pStyle w:val="ListParagraph"/>
        <w:numPr>
          <w:ilvl w:val="0"/>
          <w:numId w:val="6"/>
        </w:numPr>
        <w:autoSpaceDE w:val="0"/>
        <w:autoSpaceDN w:val="0"/>
        <w:adjustRightInd w:val="0"/>
        <w:spacing w:after="0" w:line="240" w:lineRule="auto"/>
        <w:jc w:val="both"/>
        <w:rPr>
          <w:rFonts w:ascii="Times New Roman" w:hAnsi="Times New Roman" w:cs="Times New Roman"/>
          <w:b/>
          <w:sz w:val="24"/>
          <w:szCs w:val="28"/>
        </w:rPr>
      </w:pPr>
      <w:r w:rsidRPr="00DD599B">
        <w:rPr>
          <w:rFonts w:ascii="Times New Roman" w:hAnsi="Times New Roman" w:cs="Times New Roman"/>
          <w:sz w:val="24"/>
          <w:szCs w:val="28"/>
        </w:rPr>
        <w:t xml:space="preserve">Extrusion of food </w:t>
      </w:r>
      <w:proofErr w:type="spellStart"/>
      <w:r w:rsidRPr="00DD599B">
        <w:rPr>
          <w:rFonts w:ascii="Times New Roman" w:hAnsi="Times New Roman" w:cs="Times New Roman"/>
          <w:sz w:val="24"/>
          <w:szCs w:val="28"/>
        </w:rPr>
        <w:t>Vol</w:t>
      </w:r>
      <w:proofErr w:type="spellEnd"/>
      <w:r w:rsidRPr="00DD599B">
        <w:rPr>
          <w:rFonts w:ascii="Times New Roman" w:hAnsi="Times New Roman" w:cs="Times New Roman"/>
          <w:sz w:val="24"/>
          <w:szCs w:val="28"/>
        </w:rPr>
        <w:t xml:space="preserve"> 2, Harper JM, CRC Press</w:t>
      </w:r>
      <w:proofErr w:type="gramStart"/>
      <w:r w:rsidRPr="00DD599B">
        <w:rPr>
          <w:rFonts w:ascii="Times New Roman" w:hAnsi="Times New Roman" w:cs="Times New Roman"/>
          <w:sz w:val="24"/>
          <w:szCs w:val="28"/>
        </w:rPr>
        <w:t>,1981</w:t>
      </w:r>
      <w:proofErr w:type="gramEnd"/>
      <w:r w:rsidRPr="00DD599B">
        <w:rPr>
          <w:rFonts w:ascii="Times New Roman" w:hAnsi="Times New Roman" w:cs="Times New Roman"/>
          <w:sz w:val="24"/>
          <w:szCs w:val="28"/>
        </w:rPr>
        <w:t xml:space="preserve">. </w:t>
      </w:r>
    </w:p>
    <w:p w:rsidR="0070257A" w:rsidRPr="00DD599B" w:rsidRDefault="0070257A" w:rsidP="00A81FFE">
      <w:pPr>
        <w:pStyle w:val="ListParagraph"/>
        <w:numPr>
          <w:ilvl w:val="0"/>
          <w:numId w:val="6"/>
        </w:numPr>
        <w:autoSpaceDE w:val="0"/>
        <w:autoSpaceDN w:val="0"/>
        <w:adjustRightInd w:val="0"/>
        <w:spacing w:after="0" w:line="240" w:lineRule="auto"/>
        <w:jc w:val="both"/>
        <w:rPr>
          <w:rFonts w:ascii="Times New Roman" w:hAnsi="Times New Roman" w:cs="Times New Roman"/>
          <w:b/>
          <w:sz w:val="24"/>
          <w:szCs w:val="28"/>
        </w:rPr>
      </w:pPr>
      <w:r w:rsidRPr="00DD599B">
        <w:rPr>
          <w:rFonts w:ascii="Times New Roman" w:hAnsi="Times New Roman" w:cs="Times New Roman"/>
          <w:sz w:val="24"/>
          <w:szCs w:val="28"/>
        </w:rPr>
        <w:t xml:space="preserve">Bakery technology &amp; engineering, </w:t>
      </w:r>
      <w:proofErr w:type="spellStart"/>
      <w:r w:rsidRPr="00DD599B">
        <w:rPr>
          <w:rFonts w:ascii="Times New Roman" w:hAnsi="Times New Roman" w:cs="Times New Roman"/>
          <w:sz w:val="24"/>
          <w:szCs w:val="28"/>
        </w:rPr>
        <w:t>Matz</w:t>
      </w:r>
      <w:proofErr w:type="spellEnd"/>
      <w:r w:rsidRPr="00DD599B">
        <w:rPr>
          <w:rFonts w:ascii="Times New Roman" w:hAnsi="Times New Roman" w:cs="Times New Roman"/>
          <w:sz w:val="24"/>
          <w:szCs w:val="28"/>
        </w:rPr>
        <w:t xml:space="preserve"> SA, AVI Pub,1960</w:t>
      </w:r>
    </w:p>
    <w:p w:rsidR="004E3F56" w:rsidRPr="00DD599B" w:rsidRDefault="004E3F56" w:rsidP="00A81FFE">
      <w:pPr>
        <w:pStyle w:val="ListParagraph"/>
        <w:numPr>
          <w:ilvl w:val="0"/>
          <w:numId w:val="6"/>
        </w:numPr>
        <w:jc w:val="both"/>
        <w:rPr>
          <w:rFonts w:ascii="Times New Roman" w:eastAsia="Times New Roman" w:hAnsi="Times New Roman" w:cs="Times New Roman"/>
          <w:sz w:val="24"/>
          <w:szCs w:val="28"/>
        </w:rPr>
      </w:pPr>
      <w:r w:rsidRPr="00DD599B">
        <w:rPr>
          <w:rStyle w:val="fn"/>
          <w:rFonts w:ascii="Times New Roman" w:hAnsi="Times New Roman" w:cs="Times New Roman"/>
          <w:sz w:val="24"/>
          <w:szCs w:val="28"/>
        </w:rPr>
        <w:t xml:space="preserve">Beverages: Technology, Chemistry and Microbiology ; </w:t>
      </w:r>
      <w:hyperlink r:id="rId11" w:history="1">
        <w:r w:rsidRPr="00DD599B">
          <w:rPr>
            <w:rFonts w:ascii="Times New Roman" w:eastAsia="Times New Roman" w:hAnsi="Times New Roman" w:cs="Times New Roman"/>
            <w:color w:val="000000" w:themeColor="text1"/>
            <w:sz w:val="24"/>
            <w:szCs w:val="28"/>
          </w:rPr>
          <w:t xml:space="preserve">A. </w:t>
        </w:r>
        <w:proofErr w:type="spellStart"/>
        <w:r w:rsidRPr="00DD599B">
          <w:rPr>
            <w:rFonts w:ascii="Times New Roman" w:eastAsia="Times New Roman" w:hAnsi="Times New Roman" w:cs="Times New Roman"/>
            <w:color w:val="000000" w:themeColor="text1"/>
            <w:sz w:val="24"/>
            <w:szCs w:val="28"/>
          </w:rPr>
          <w:t>Varnam</w:t>
        </w:r>
        <w:proofErr w:type="spellEnd"/>
      </w:hyperlink>
      <w:r w:rsidRPr="00DD599B">
        <w:rPr>
          <w:rFonts w:ascii="Times New Roman" w:eastAsia="Times New Roman" w:hAnsi="Times New Roman" w:cs="Times New Roman"/>
          <w:color w:val="000000" w:themeColor="text1"/>
          <w:sz w:val="24"/>
          <w:szCs w:val="28"/>
        </w:rPr>
        <w:t xml:space="preserve">, </w:t>
      </w:r>
      <w:hyperlink r:id="rId12" w:history="1">
        <w:r w:rsidRPr="00DD599B">
          <w:rPr>
            <w:rFonts w:ascii="Times New Roman" w:eastAsia="Times New Roman" w:hAnsi="Times New Roman" w:cs="Times New Roman"/>
            <w:color w:val="000000" w:themeColor="text1"/>
            <w:sz w:val="24"/>
            <w:szCs w:val="28"/>
          </w:rPr>
          <w:t>J.M. Sutherland</w:t>
        </w:r>
      </w:hyperlink>
      <w:r w:rsidRPr="00DD599B">
        <w:rPr>
          <w:rFonts w:ascii="Times New Roman" w:eastAsia="Times New Roman" w:hAnsi="Times New Roman" w:cs="Times New Roman"/>
          <w:sz w:val="24"/>
          <w:szCs w:val="28"/>
        </w:rPr>
        <w:t xml:space="preserve">; </w:t>
      </w:r>
      <w:r w:rsidR="007E0DC2" w:rsidRPr="00DD599B">
        <w:rPr>
          <w:rFonts w:ascii="Times New Roman" w:eastAsia="Times New Roman" w:hAnsi="Times New Roman" w:cs="Times New Roman"/>
          <w:sz w:val="24"/>
          <w:szCs w:val="28"/>
        </w:rPr>
        <w:t xml:space="preserve"> </w:t>
      </w:r>
      <w:r w:rsidR="007E0DC2" w:rsidRPr="00DD599B">
        <w:rPr>
          <w:rFonts w:ascii="TimesNewRomanPSMT" w:hAnsi="TimesNewRomanPSMT" w:cs="TimesNewRomanPSMT"/>
          <w:sz w:val="26"/>
          <w:szCs w:val="28"/>
        </w:rPr>
        <w:t>Chapman &amp; Hall</w:t>
      </w:r>
    </w:p>
    <w:p w:rsidR="00881658" w:rsidRPr="00DD599B" w:rsidRDefault="007E0DC2" w:rsidP="00A81FFE">
      <w:pPr>
        <w:pStyle w:val="ListParagraph"/>
        <w:numPr>
          <w:ilvl w:val="0"/>
          <w:numId w:val="6"/>
        </w:numPr>
        <w:jc w:val="both"/>
        <w:rPr>
          <w:rFonts w:ascii="Times New Roman" w:eastAsia="Times New Roman" w:hAnsi="Times New Roman" w:cs="Times New Roman"/>
          <w:sz w:val="24"/>
          <w:szCs w:val="28"/>
        </w:rPr>
      </w:pPr>
      <w:r w:rsidRPr="00DD599B">
        <w:rPr>
          <w:rFonts w:ascii="Times New Roman" w:hAnsi="Times New Roman" w:cs="Times New Roman"/>
          <w:iCs/>
          <w:sz w:val="24"/>
          <w:szCs w:val="28"/>
        </w:rPr>
        <w:t>Snack Food Technology,</w:t>
      </w:r>
      <w:r w:rsidRPr="00DD599B">
        <w:rPr>
          <w:rFonts w:ascii="TimesNewRomanPSMT" w:hAnsi="TimesNewRomanPSMT" w:cs="TimesNewRomanPSMT"/>
          <w:szCs w:val="24"/>
        </w:rPr>
        <w:t xml:space="preserve"> </w:t>
      </w:r>
      <w:r w:rsidRPr="00DD599B">
        <w:rPr>
          <w:rFonts w:ascii="TimesNewRomanPSMT" w:hAnsi="TimesNewRomanPSMT" w:cs="TimesNewRomanPSMT"/>
          <w:sz w:val="26"/>
          <w:szCs w:val="28"/>
        </w:rPr>
        <w:t xml:space="preserve">Samuel AM.1976 AVI </w:t>
      </w:r>
      <w:proofErr w:type="spellStart"/>
      <w:r w:rsidRPr="00DD599B">
        <w:rPr>
          <w:rFonts w:ascii="TimesNewRomanPSMT" w:hAnsi="TimesNewRomanPSMT" w:cs="TimesNewRomanPSMT"/>
          <w:sz w:val="26"/>
          <w:szCs w:val="28"/>
        </w:rPr>
        <w:t>Publ</w:t>
      </w:r>
      <w:proofErr w:type="spellEnd"/>
    </w:p>
    <w:p w:rsidR="007E0DC2" w:rsidRPr="00DD599B" w:rsidRDefault="00881658" w:rsidP="00A81FFE">
      <w:pPr>
        <w:pStyle w:val="ListParagraph"/>
        <w:numPr>
          <w:ilvl w:val="0"/>
          <w:numId w:val="6"/>
        </w:numPr>
        <w:jc w:val="both"/>
        <w:rPr>
          <w:rFonts w:ascii="Times New Roman" w:eastAsia="Times New Roman" w:hAnsi="Times New Roman" w:cs="Times New Roman"/>
          <w:sz w:val="24"/>
          <w:szCs w:val="28"/>
        </w:rPr>
      </w:pPr>
      <w:r w:rsidRPr="00DD599B">
        <w:rPr>
          <w:rFonts w:ascii="TimesNewRomanPSMT" w:hAnsi="TimesNewRomanPSMT" w:cs="TimesNewRomanPSMT"/>
          <w:szCs w:val="24"/>
        </w:rPr>
        <w:lastRenderedPageBreak/>
        <w:t xml:space="preserve"> </w:t>
      </w:r>
      <w:r w:rsidRPr="00DD599B">
        <w:rPr>
          <w:rFonts w:ascii="Times New Roman" w:hAnsi="Times New Roman" w:cs="Times New Roman"/>
          <w:iCs/>
          <w:sz w:val="24"/>
          <w:szCs w:val="28"/>
        </w:rPr>
        <w:t xml:space="preserve">Beverages: Carbonated and </w:t>
      </w:r>
      <w:proofErr w:type="gramStart"/>
      <w:r w:rsidRPr="00DD599B">
        <w:rPr>
          <w:rFonts w:ascii="Times New Roman" w:hAnsi="Times New Roman" w:cs="Times New Roman"/>
          <w:iCs/>
          <w:sz w:val="24"/>
          <w:szCs w:val="28"/>
        </w:rPr>
        <w:t>Non</w:t>
      </w:r>
      <w:proofErr w:type="gramEnd"/>
      <w:r w:rsidRPr="00DD599B">
        <w:rPr>
          <w:rFonts w:ascii="Times New Roman" w:hAnsi="Times New Roman" w:cs="Times New Roman"/>
          <w:iCs/>
          <w:sz w:val="24"/>
          <w:szCs w:val="28"/>
        </w:rPr>
        <w:t xml:space="preserve"> Carbonated</w:t>
      </w:r>
      <w:r w:rsidRPr="00DD599B">
        <w:rPr>
          <w:rFonts w:ascii="TimesNewRomanPSMT" w:hAnsi="TimesNewRomanPSMT" w:cs="TimesNewRomanPSMT"/>
          <w:sz w:val="26"/>
          <w:szCs w:val="28"/>
        </w:rPr>
        <w:t xml:space="preserve">. </w:t>
      </w:r>
      <w:proofErr w:type="spellStart"/>
      <w:r w:rsidRPr="00DD599B">
        <w:rPr>
          <w:rFonts w:ascii="TimesNewRomanPSMT" w:hAnsi="TimesNewRomanPSMT" w:cs="TimesNewRomanPSMT"/>
          <w:sz w:val="26"/>
          <w:szCs w:val="28"/>
        </w:rPr>
        <w:t>Woodroof</w:t>
      </w:r>
      <w:proofErr w:type="spellEnd"/>
      <w:r w:rsidRPr="00DD599B">
        <w:rPr>
          <w:rFonts w:ascii="TimesNewRomanPSMT" w:hAnsi="TimesNewRomanPSMT" w:cs="TimesNewRomanPSMT"/>
          <w:sz w:val="26"/>
          <w:szCs w:val="28"/>
        </w:rPr>
        <w:t xml:space="preserve"> JG &amp; Phillips GF, AVI Publ.1974</w:t>
      </w:r>
    </w:p>
    <w:p w:rsidR="0070257A" w:rsidRPr="00DD599B" w:rsidRDefault="0070257A" w:rsidP="0070257A">
      <w:pPr>
        <w:autoSpaceDE w:val="0"/>
        <w:autoSpaceDN w:val="0"/>
        <w:adjustRightInd w:val="0"/>
        <w:spacing w:after="0" w:line="240" w:lineRule="auto"/>
        <w:rPr>
          <w:rFonts w:ascii="Times New Roman" w:hAnsi="Times New Roman" w:cs="Times New Roman"/>
          <w:b/>
          <w:sz w:val="24"/>
          <w:szCs w:val="28"/>
        </w:rPr>
      </w:pPr>
    </w:p>
    <w:p w:rsidR="009A7470" w:rsidRPr="00DD599B" w:rsidRDefault="009A7470">
      <w:pPr>
        <w:rPr>
          <w:sz w:val="20"/>
        </w:rPr>
      </w:pPr>
    </w:p>
    <w:p w:rsidR="00125F6F" w:rsidRDefault="00125F6F"/>
    <w:p w:rsidR="00FE2B2D" w:rsidRDefault="00125F6F" w:rsidP="00FE2B2D">
      <w:pPr>
        <w:rPr>
          <w:rFonts w:ascii="Times New Roman" w:hAnsi="Times New Roman" w:cs="Times New Roman"/>
          <w:b/>
          <w:bCs/>
          <w:sz w:val="28"/>
          <w:szCs w:val="28"/>
        </w:rPr>
      </w:pPr>
      <w:r w:rsidRPr="00666411">
        <w:rPr>
          <w:rFonts w:ascii="Times New Roman" w:hAnsi="Times New Roman" w:cs="Times New Roman"/>
          <w:b/>
          <w:sz w:val="28"/>
          <w:szCs w:val="28"/>
        </w:rPr>
        <w:t>MFT</w:t>
      </w:r>
      <w:r w:rsidR="00FE2B2D">
        <w:rPr>
          <w:rFonts w:ascii="Times New Roman" w:hAnsi="Times New Roman" w:cs="Times New Roman"/>
          <w:b/>
          <w:sz w:val="28"/>
          <w:szCs w:val="28"/>
        </w:rPr>
        <w:t xml:space="preserve">-303 </w:t>
      </w:r>
      <w:r w:rsidR="00FE2B2D">
        <w:rPr>
          <w:rFonts w:ascii="Times New Roman" w:hAnsi="Times New Roman" w:cs="Times New Roman"/>
          <w:b/>
          <w:bCs/>
          <w:sz w:val="28"/>
          <w:szCs w:val="28"/>
        </w:rPr>
        <w:t xml:space="preserve">  </w:t>
      </w:r>
      <w:r w:rsidR="00FE2B2D" w:rsidRPr="00666411">
        <w:rPr>
          <w:rFonts w:ascii="Times New Roman" w:hAnsi="Times New Roman" w:cs="Times New Roman"/>
          <w:b/>
          <w:bCs/>
          <w:sz w:val="28"/>
          <w:szCs w:val="28"/>
        </w:rPr>
        <w:t xml:space="preserve">  </w:t>
      </w:r>
      <w:r w:rsidR="00FE2B2D">
        <w:rPr>
          <w:rFonts w:ascii="Times New Roman" w:hAnsi="Times New Roman" w:cs="Times New Roman"/>
          <w:b/>
          <w:bCs/>
          <w:sz w:val="28"/>
          <w:szCs w:val="28"/>
        </w:rPr>
        <w:t xml:space="preserve">LAB- </w:t>
      </w:r>
      <w:r w:rsidR="00FE2B2D" w:rsidRPr="00666411">
        <w:rPr>
          <w:rFonts w:ascii="Times New Roman" w:hAnsi="Times New Roman" w:cs="Times New Roman"/>
          <w:b/>
          <w:bCs/>
          <w:sz w:val="28"/>
          <w:szCs w:val="28"/>
        </w:rPr>
        <w:t>NUTRACEUTICALS AND FUNCTIONAL FOODS</w:t>
      </w:r>
    </w:p>
    <w:p w:rsidR="00FE2B2D" w:rsidRPr="00666411" w:rsidRDefault="00FE2B2D" w:rsidP="00FE2B2D">
      <w:pPr>
        <w:autoSpaceDE w:val="0"/>
        <w:autoSpaceDN w:val="0"/>
        <w:adjustRightInd w:val="0"/>
        <w:spacing w:after="0" w:line="240" w:lineRule="auto"/>
        <w:ind w:left="720" w:firstLine="720"/>
        <w:rPr>
          <w:rFonts w:ascii="Times New Roman" w:hAnsi="Times New Roman" w:cs="Times New Roman"/>
          <w:b/>
          <w:bCs/>
          <w:sz w:val="28"/>
          <w:szCs w:val="28"/>
        </w:rPr>
      </w:pPr>
      <w:r w:rsidRPr="00666411">
        <w:rPr>
          <w:rFonts w:ascii="Times New Roman" w:hAnsi="Times New Roman" w:cs="Times New Roman"/>
          <w:b/>
          <w:bCs/>
          <w:sz w:val="28"/>
          <w:szCs w:val="28"/>
        </w:rPr>
        <w:t xml:space="preserve">                                                                            </w:t>
      </w:r>
      <w:r w:rsidR="00A81FFE">
        <w:rPr>
          <w:rFonts w:ascii="Times New Roman" w:hAnsi="Times New Roman" w:cs="Times New Roman"/>
          <w:b/>
          <w:bCs/>
          <w:sz w:val="28"/>
          <w:szCs w:val="28"/>
        </w:rPr>
        <w:t>Credit hours 0</w:t>
      </w:r>
      <w:r w:rsidR="00A81FFE">
        <w:rPr>
          <w:rFonts w:ascii="Times New Roman" w:hAnsi="Times New Roman" w:cs="Times New Roman"/>
          <w:b/>
          <w:bCs/>
          <w:sz w:val="28"/>
          <w:szCs w:val="28"/>
        </w:rPr>
        <w:t>2</w:t>
      </w:r>
      <w:r w:rsidR="00A81FFE" w:rsidRPr="00666411">
        <w:rPr>
          <w:rFonts w:ascii="Times New Roman" w:hAnsi="Times New Roman" w:cs="Times New Roman"/>
          <w:b/>
          <w:bCs/>
          <w:sz w:val="28"/>
          <w:szCs w:val="28"/>
        </w:rPr>
        <w:t xml:space="preserve">         </w:t>
      </w:r>
      <w:r w:rsidRPr="00666411">
        <w:rPr>
          <w:rFonts w:ascii="Times New Roman" w:hAnsi="Times New Roman" w:cs="Times New Roman"/>
          <w:b/>
          <w:bCs/>
          <w:sz w:val="28"/>
          <w:szCs w:val="28"/>
        </w:rPr>
        <w:t xml:space="preserve">   </w:t>
      </w:r>
    </w:p>
    <w:p w:rsidR="00FE2B2D" w:rsidRPr="00666411" w:rsidRDefault="00FE2B2D" w:rsidP="00FE2B2D">
      <w:pPr>
        <w:autoSpaceDE w:val="0"/>
        <w:autoSpaceDN w:val="0"/>
        <w:adjustRightInd w:val="0"/>
        <w:spacing w:after="0" w:line="240" w:lineRule="auto"/>
        <w:rPr>
          <w:rFonts w:ascii="Times New Roman" w:hAnsi="Times New Roman" w:cs="Times New Roman"/>
          <w:b/>
          <w:bCs/>
          <w:sz w:val="28"/>
          <w:szCs w:val="28"/>
        </w:rPr>
      </w:pPr>
      <w:r w:rsidRPr="00666411">
        <w:rPr>
          <w:rFonts w:ascii="Times New Roman" w:hAnsi="Times New Roman" w:cs="Times New Roman"/>
          <w:b/>
          <w:bCs/>
          <w:sz w:val="28"/>
          <w:szCs w:val="28"/>
        </w:rPr>
        <w:t xml:space="preserve">                                                                                     </w:t>
      </w:r>
      <w:r>
        <w:rPr>
          <w:rFonts w:ascii="Times New Roman" w:hAnsi="Times New Roman" w:cs="Times New Roman"/>
          <w:b/>
          <w:bCs/>
          <w:sz w:val="28"/>
          <w:szCs w:val="28"/>
        </w:rPr>
        <w:t xml:space="preserve">            Internal- 25</w:t>
      </w:r>
    </w:p>
    <w:p w:rsidR="00FE2B2D" w:rsidRPr="00666411" w:rsidRDefault="00FE2B2D" w:rsidP="00FE2B2D">
      <w:pPr>
        <w:autoSpaceDE w:val="0"/>
        <w:autoSpaceDN w:val="0"/>
        <w:adjustRightInd w:val="0"/>
        <w:spacing w:after="0" w:line="240" w:lineRule="auto"/>
        <w:ind w:left="6480"/>
        <w:rPr>
          <w:rFonts w:ascii="Times New Roman" w:hAnsi="Times New Roman" w:cs="Times New Roman"/>
          <w:b/>
          <w:bCs/>
          <w:sz w:val="28"/>
          <w:szCs w:val="28"/>
        </w:rPr>
      </w:pPr>
      <w:r>
        <w:rPr>
          <w:rFonts w:ascii="Times New Roman" w:hAnsi="Times New Roman" w:cs="Times New Roman"/>
          <w:b/>
          <w:bCs/>
          <w:sz w:val="28"/>
          <w:szCs w:val="28"/>
        </w:rPr>
        <w:t xml:space="preserve">    External-5</w:t>
      </w:r>
      <w:r w:rsidRPr="00666411">
        <w:rPr>
          <w:rFonts w:ascii="Times New Roman" w:hAnsi="Times New Roman" w:cs="Times New Roman"/>
          <w:b/>
          <w:bCs/>
          <w:sz w:val="28"/>
          <w:szCs w:val="28"/>
        </w:rPr>
        <w:t>0</w:t>
      </w:r>
    </w:p>
    <w:p w:rsidR="00FE2B2D" w:rsidRDefault="00FE2B2D" w:rsidP="00FE2B2D">
      <w:pPr>
        <w:autoSpaceDE w:val="0"/>
        <w:autoSpaceDN w:val="0"/>
        <w:adjustRightInd w:val="0"/>
        <w:spacing w:after="0" w:line="240" w:lineRule="auto"/>
        <w:rPr>
          <w:rFonts w:ascii="Times New Roman" w:hAnsi="Times New Roman" w:cs="Times New Roman"/>
          <w:b/>
          <w:bCs/>
          <w:sz w:val="28"/>
          <w:szCs w:val="28"/>
        </w:rPr>
      </w:pPr>
    </w:p>
    <w:p w:rsidR="00FE2B2D" w:rsidRDefault="00FE2B2D" w:rsidP="00FE2B2D">
      <w:pPr>
        <w:spacing w:line="360" w:lineRule="auto"/>
        <w:jc w:val="both"/>
        <w:rPr>
          <w:rFonts w:ascii="Times New Roman" w:hAnsi="Times New Roman" w:cs="Times New Roman"/>
          <w:b/>
          <w:sz w:val="28"/>
          <w:szCs w:val="28"/>
        </w:rPr>
      </w:pPr>
      <w:r w:rsidRPr="00C25540">
        <w:rPr>
          <w:rFonts w:ascii="Times New Roman" w:hAnsi="Times New Roman" w:cs="Times New Roman"/>
          <w:b/>
          <w:sz w:val="28"/>
          <w:szCs w:val="28"/>
        </w:rPr>
        <w:t xml:space="preserve">                    Experiments </w:t>
      </w:r>
    </w:p>
    <w:p w:rsidR="00FA5C72" w:rsidRPr="00FA5C72" w:rsidRDefault="00FA5C72" w:rsidP="00FA5C72">
      <w:pPr>
        <w:pStyle w:val="ListParagraph"/>
        <w:numPr>
          <w:ilvl w:val="0"/>
          <w:numId w:val="9"/>
        </w:numPr>
        <w:rPr>
          <w:rFonts w:ascii="Times New Roman" w:hAnsi="Times New Roman" w:cs="Times New Roman"/>
          <w:sz w:val="28"/>
          <w:szCs w:val="28"/>
        </w:rPr>
      </w:pPr>
      <w:r w:rsidRPr="00FA5C72">
        <w:rPr>
          <w:rFonts w:ascii="Times New Roman" w:hAnsi="Times New Roman" w:cs="Times New Roman"/>
          <w:sz w:val="28"/>
          <w:szCs w:val="28"/>
        </w:rPr>
        <w:t xml:space="preserve">Extraction and estimation of </w:t>
      </w:r>
      <w:proofErr w:type="spellStart"/>
      <w:r w:rsidRPr="00FA5C72">
        <w:rPr>
          <w:rFonts w:ascii="Times New Roman" w:hAnsi="Times New Roman" w:cs="Times New Roman"/>
          <w:sz w:val="28"/>
          <w:szCs w:val="28"/>
        </w:rPr>
        <w:t>nutraceuticals</w:t>
      </w:r>
      <w:proofErr w:type="spellEnd"/>
      <w:r w:rsidRPr="00FA5C72">
        <w:rPr>
          <w:rFonts w:ascii="Times New Roman" w:hAnsi="Times New Roman" w:cs="Times New Roman"/>
          <w:sz w:val="28"/>
          <w:szCs w:val="28"/>
        </w:rPr>
        <w:t xml:space="preserve"> from </w:t>
      </w:r>
      <w:proofErr w:type="spellStart"/>
      <w:r w:rsidRPr="00FA5C72">
        <w:rPr>
          <w:rFonts w:ascii="Times New Roman" w:hAnsi="Times New Roman" w:cs="Times New Roman"/>
          <w:sz w:val="28"/>
          <w:szCs w:val="28"/>
        </w:rPr>
        <w:t>isoflavones</w:t>
      </w:r>
      <w:proofErr w:type="spellEnd"/>
      <w:r w:rsidRPr="00FA5C72">
        <w:rPr>
          <w:rFonts w:ascii="Times New Roman" w:hAnsi="Times New Roman" w:cs="Times New Roman"/>
          <w:sz w:val="28"/>
          <w:szCs w:val="28"/>
        </w:rPr>
        <w:t xml:space="preserve"> (legumes).</w:t>
      </w:r>
    </w:p>
    <w:p w:rsidR="00FA5C72" w:rsidRPr="00FA5C72" w:rsidRDefault="00FA5C72" w:rsidP="00FA5C72">
      <w:pPr>
        <w:pStyle w:val="ListParagraph"/>
        <w:numPr>
          <w:ilvl w:val="0"/>
          <w:numId w:val="9"/>
        </w:numPr>
        <w:rPr>
          <w:rFonts w:ascii="Times New Roman" w:hAnsi="Times New Roman" w:cs="Times New Roman"/>
          <w:sz w:val="28"/>
          <w:szCs w:val="28"/>
        </w:rPr>
      </w:pPr>
      <w:r w:rsidRPr="00FA5C72">
        <w:rPr>
          <w:rFonts w:ascii="Times New Roman" w:hAnsi="Times New Roman" w:cs="Times New Roman"/>
          <w:sz w:val="28"/>
          <w:szCs w:val="28"/>
        </w:rPr>
        <w:t xml:space="preserve">Extraction and estimation of </w:t>
      </w:r>
      <w:proofErr w:type="spellStart"/>
      <w:r w:rsidRPr="00FA5C72">
        <w:rPr>
          <w:rFonts w:ascii="Times New Roman" w:hAnsi="Times New Roman" w:cs="Times New Roman"/>
          <w:sz w:val="28"/>
          <w:szCs w:val="28"/>
        </w:rPr>
        <w:t>nutraceuticals</w:t>
      </w:r>
      <w:proofErr w:type="spellEnd"/>
      <w:r w:rsidRPr="00FA5C72">
        <w:rPr>
          <w:rFonts w:ascii="Times New Roman" w:hAnsi="Times New Roman" w:cs="Times New Roman"/>
          <w:sz w:val="28"/>
          <w:szCs w:val="28"/>
        </w:rPr>
        <w:t xml:space="preserve"> from </w:t>
      </w:r>
      <w:proofErr w:type="spellStart"/>
      <w:r w:rsidRPr="00FA5C72">
        <w:rPr>
          <w:rFonts w:ascii="Times New Roman" w:hAnsi="Times New Roman" w:cs="Times New Roman"/>
          <w:sz w:val="28"/>
          <w:szCs w:val="28"/>
        </w:rPr>
        <w:t>capsaicinoids</w:t>
      </w:r>
      <w:proofErr w:type="spellEnd"/>
      <w:r w:rsidRPr="00FA5C72">
        <w:rPr>
          <w:rFonts w:ascii="Times New Roman" w:hAnsi="Times New Roman" w:cs="Times New Roman"/>
          <w:sz w:val="28"/>
          <w:szCs w:val="28"/>
        </w:rPr>
        <w:t xml:space="preserve"> (Peppers).</w:t>
      </w:r>
    </w:p>
    <w:p w:rsidR="00FA5C72" w:rsidRPr="00FA5C72" w:rsidRDefault="00FA5C72" w:rsidP="00FA5C72">
      <w:pPr>
        <w:pStyle w:val="ListParagraph"/>
        <w:numPr>
          <w:ilvl w:val="0"/>
          <w:numId w:val="9"/>
        </w:numPr>
        <w:rPr>
          <w:rFonts w:ascii="Times New Roman" w:hAnsi="Times New Roman" w:cs="Times New Roman"/>
          <w:sz w:val="28"/>
          <w:szCs w:val="28"/>
        </w:rPr>
      </w:pPr>
      <w:r w:rsidRPr="00FA5C72">
        <w:rPr>
          <w:rFonts w:ascii="Times New Roman" w:hAnsi="Times New Roman" w:cs="Times New Roman"/>
          <w:sz w:val="28"/>
          <w:szCs w:val="28"/>
        </w:rPr>
        <w:t xml:space="preserve">Extraction and estimation of </w:t>
      </w:r>
      <w:proofErr w:type="spellStart"/>
      <w:r w:rsidRPr="00FA5C72">
        <w:rPr>
          <w:rFonts w:ascii="Times New Roman" w:hAnsi="Times New Roman" w:cs="Times New Roman"/>
          <w:sz w:val="28"/>
          <w:szCs w:val="28"/>
        </w:rPr>
        <w:t>nutraceuticals</w:t>
      </w:r>
      <w:proofErr w:type="spellEnd"/>
      <w:r w:rsidRPr="00FA5C72">
        <w:rPr>
          <w:rFonts w:ascii="Times New Roman" w:hAnsi="Times New Roman" w:cs="Times New Roman"/>
          <w:sz w:val="28"/>
          <w:szCs w:val="28"/>
        </w:rPr>
        <w:t xml:space="preserve"> from monounsaturated fatty acids (Oil seeds).</w:t>
      </w:r>
      <w:bookmarkStart w:id="0" w:name="_GoBack"/>
      <w:bookmarkEnd w:id="0"/>
    </w:p>
    <w:p w:rsidR="00FA5C72" w:rsidRPr="00FA5C72" w:rsidRDefault="00FA5C72" w:rsidP="00FA5C72">
      <w:pPr>
        <w:pStyle w:val="ListParagraph"/>
        <w:numPr>
          <w:ilvl w:val="0"/>
          <w:numId w:val="9"/>
        </w:numPr>
        <w:rPr>
          <w:rFonts w:ascii="Times New Roman" w:hAnsi="Times New Roman" w:cs="Times New Roman"/>
          <w:sz w:val="28"/>
          <w:szCs w:val="28"/>
        </w:rPr>
      </w:pPr>
      <w:r w:rsidRPr="00FA5C72">
        <w:rPr>
          <w:rFonts w:ascii="Times New Roman" w:hAnsi="Times New Roman" w:cs="Times New Roman"/>
          <w:sz w:val="28"/>
          <w:szCs w:val="28"/>
        </w:rPr>
        <w:t>Extraction and estima</w:t>
      </w:r>
      <w:r w:rsidR="00CA5BDD">
        <w:rPr>
          <w:rFonts w:ascii="Times New Roman" w:hAnsi="Times New Roman" w:cs="Times New Roman"/>
          <w:sz w:val="28"/>
          <w:szCs w:val="28"/>
        </w:rPr>
        <w:t xml:space="preserve">tion of </w:t>
      </w:r>
      <w:proofErr w:type="spellStart"/>
      <w:r w:rsidRPr="00FA5C72">
        <w:rPr>
          <w:rFonts w:ascii="Times New Roman" w:hAnsi="Times New Roman" w:cs="Times New Roman"/>
          <w:sz w:val="28"/>
          <w:szCs w:val="28"/>
        </w:rPr>
        <w:t>nutraceuticals</w:t>
      </w:r>
      <w:proofErr w:type="spellEnd"/>
      <w:r w:rsidRPr="00FA5C72">
        <w:rPr>
          <w:rFonts w:ascii="Times New Roman" w:hAnsi="Times New Roman" w:cs="Times New Roman"/>
          <w:sz w:val="28"/>
          <w:szCs w:val="28"/>
        </w:rPr>
        <w:t xml:space="preserve"> from lecithin (Legumes seeds).</w:t>
      </w:r>
    </w:p>
    <w:p w:rsidR="00FA5C72" w:rsidRPr="00FA5C72" w:rsidRDefault="00FA5C72" w:rsidP="00FA5C72">
      <w:pPr>
        <w:pStyle w:val="ListParagraph"/>
        <w:numPr>
          <w:ilvl w:val="0"/>
          <w:numId w:val="9"/>
        </w:numPr>
        <w:rPr>
          <w:rFonts w:ascii="Times New Roman" w:hAnsi="Times New Roman" w:cs="Times New Roman"/>
          <w:sz w:val="28"/>
          <w:szCs w:val="28"/>
        </w:rPr>
      </w:pPr>
      <w:r w:rsidRPr="00FA5C72">
        <w:rPr>
          <w:rFonts w:ascii="Times New Roman" w:hAnsi="Times New Roman" w:cs="Times New Roman"/>
          <w:sz w:val="28"/>
          <w:szCs w:val="28"/>
        </w:rPr>
        <w:t xml:space="preserve">Isolation and determination </w:t>
      </w:r>
      <w:proofErr w:type="gramStart"/>
      <w:r w:rsidRPr="00FA5C72">
        <w:rPr>
          <w:rFonts w:ascii="Times New Roman" w:hAnsi="Times New Roman" w:cs="Times New Roman"/>
          <w:sz w:val="28"/>
          <w:szCs w:val="28"/>
        </w:rPr>
        <w:t>of</w:t>
      </w:r>
      <w:r w:rsidR="00CA5BDD">
        <w:rPr>
          <w:rFonts w:ascii="Times New Roman" w:hAnsi="Times New Roman" w:cs="Times New Roman"/>
          <w:sz w:val="28"/>
          <w:szCs w:val="28"/>
        </w:rPr>
        <w:t xml:space="preserve"> </w:t>
      </w:r>
      <w:r w:rsidRPr="00FA5C72">
        <w:rPr>
          <w:rFonts w:ascii="Times New Roman" w:hAnsi="Times New Roman" w:cs="Times New Roman"/>
          <w:sz w:val="28"/>
          <w:szCs w:val="28"/>
        </w:rPr>
        <w:t xml:space="preserve"> lycopene</w:t>
      </w:r>
      <w:proofErr w:type="gramEnd"/>
      <w:r w:rsidRPr="00FA5C72">
        <w:rPr>
          <w:rFonts w:ascii="Times New Roman" w:hAnsi="Times New Roman" w:cs="Times New Roman"/>
          <w:sz w:val="28"/>
          <w:szCs w:val="28"/>
        </w:rPr>
        <w:t xml:space="preserve"> from tomato products.</w:t>
      </w:r>
    </w:p>
    <w:p w:rsidR="00FA5C72" w:rsidRPr="00FA5C72" w:rsidRDefault="00FA5C72" w:rsidP="00FA5C72">
      <w:pPr>
        <w:pStyle w:val="ListParagraph"/>
        <w:numPr>
          <w:ilvl w:val="0"/>
          <w:numId w:val="9"/>
        </w:numPr>
        <w:rPr>
          <w:rFonts w:ascii="Times New Roman" w:hAnsi="Times New Roman" w:cs="Times New Roman"/>
          <w:sz w:val="28"/>
          <w:szCs w:val="28"/>
        </w:rPr>
      </w:pPr>
      <w:r w:rsidRPr="00FA5C72">
        <w:rPr>
          <w:rFonts w:ascii="Times New Roman" w:hAnsi="Times New Roman" w:cs="Times New Roman"/>
          <w:sz w:val="28"/>
          <w:szCs w:val="28"/>
        </w:rPr>
        <w:t>Extraction of plant phenolic substances by colorimetric and spectrophotometric techniques.</w:t>
      </w:r>
    </w:p>
    <w:p w:rsidR="00FA5C72" w:rsidRPr="00FA5C72" w:rsidRDefault="00FA5C72" w:rsidP="00FA5C72">
      <w:pPr>
        <w:pStyle w:val="ListParagraph"/>
        <w:numPr>
          <w:ilvl w:val="0"/>
          <w:numId w:val="9"/>
        </w:numPr>
        <w:rPr>
          <w:rFonts w:ascii="Times New Roman" w:hAnsi="Times New Roman" w:cs="Times New Roman"/>
          <w:sz w:val="28"/>
          <w:szCs w:val="28"/>
        </w:rPr>
      </w:pPr>
      <w:r w:rsidRPr="00FA5C72">
        <w:rPr>
          <w:rFonts w:ascii="Times New Roman" w:hAnsi="Times New Roman" w:cs="Times New Roman"/>
          <w:sz w:val="28"/>
          <w:szCs w:val="28"/>
        </w:rPr>
        <w:t>Preparation and evaluation of probiotic foods.</w:t>
      </w:r>
    </w:p>
    <w:p w:rsidR="00FA5C72" w:rsidRPr="00FA5C72" w:rsidRDefault="00FA5C72" w:rsidP="00FA5C72">
      <w:pPr>
        <w:pStyle w:val="ListParagraph"/>
        <w:numPr>
          <w:ilvl w:val="0"/>
          <w:numId w:val="9"/>
        </w:numPr>
        <w:rPr>
          <w:rFonts w:ascii="Times New Roman" w:hAnsi="Times New Roman" w:cs="Times New Roman"/>
          <w:sz w:val="28"/>
          <w:szCs w:val="28"/>
        </w:rPr>
      </w:pPr>
      <w:r w:rsidRPr="00FA5C72">
        <w:rPr>
          <w:rFonts w:ascii="Times New Roman" w:hAnsi="Times New Roman" w:cs="Times New Roman"/>
          <w:sz w:val="28"/>
          <w:szCs w:val="28"/>
        </w:rPr>
        <w:t xml:space="preserve">Determination and quantification of some </w:t>
      </w:r>
      <w:proofErr w:type="spellStart"/>
      <w:r w:rsidRPr="00FA5C72">
        <w:rPr>
          <w:rFonts w:ascii="Times New Roman" w:hAnsi="Times New Roman" w:cs="Times New Roman"/>
          <w:sz w:val="28"/>
          <w:szCs w:val="28"/>
        </w:rPr>
        <w:t>nutraceutical</w:t>
      </w:r>
      <w:proofErr w:type="spellEnd"/>
      <w:r w:rsidRPr="00FA5C72">
        <w:rPr>
          <w:rFonts w:ascii="Times New Roman" w:hAnsi="Times New Roman" w:cs="Times New Roman"/>
          <w:sz w:val="28"/>
          <w:szCs w:val="28"/>
        </w:rPr>
        <w:t xml:space="preserve"> and functional food by GLC and HPLC.</w:t>
      </w:r>
    </w:p>
    <w:p w:rsidR="00FA5C72" w:rsidRPr="00FA5C72" w:rsidRDefault="00FA5C72" w:rsidP="00FA5C72">
      <w:pPr>
        <w:pStyle w:val="ListParagraph"/>
        <w:numPr>
          <w:ilvl w:val="0"/>
          <w:numId w:val="9"/>
        </w:numPr>
        <w:rPr>
          <w:rFonts w:ascii="Times New Roman" w:hAnsi="Times New Roman" w:cs="Times New Roman"/>
          <w:sz w:val="28"/>
          <w:szCs w:val="28"/>
        </w:rPr>
      </w:pPr>
      <w:r w:rsidRPr="00FA5C72">
        <w:rPr>
          <w:rFonts w:ascii="Times New Roman" w:hAnsi="Times New Roman" w:cs="Times New Roman"/>
          <w:sz w:val="28"/>
          <w:szCs w:val="28"/>
        </w:rPr>
        <w:t>Extraction of tannins from banana peels.</w:t>
      </w:r>
    </w:p>
    <w:p w:rsidR="00FA5C72" w:rsidRPr="00FA5C72" w:rsidRDefault="00FA5C72" w:rsidP="00FE2B2D">
      <w:pPr>
        <w:spacing w:line="360" w:lineRule="auto"/>
        <w:jc w:val="both"/>
        <w:rPr>
          <w:rFonts w:ascii="Times New Roman" w:hAnsi="Times New Roman" w:cs="Times New Roman"/>
          <w:b/>
          <w:sz w:val="28"/>
          <w:szCs w:val="28"/>
        </w:rPr>
      </w:pPr>
    </w:p>
    <w:p w:rsidR="00FE2B2D" w:rsidRPr="00C25540" w:rsidRDefault="00FE2B2D" w:rsidP="00FE2B2D">
      <w:pPr>
        <w:spacing w:line="360" w:lineRule="auto"/>
        <w:jc w:val="both"/>
        <w:rPr>
          <w:rFonts w:ascii="Times New Roman" w:hAnsi="Times New Roman" w:cs="Times New Roman"/>
          <w:b/>
          <w:sz w:val="28"/>
          <w:szCs w:val="28"/>
        </w:rPr>
      </w:pPr>
    </w:p>
    <w:p w:rsidR="00125F6F" w:rsidRDefault="00125F6F">
      <w:r>
        <w:rPr>
          <w:rFonts w:ascii="Times New Roman" w:hAnsi="Times New Roman" w:cs="Times New Roman"/>
          <w:b/>
          <w:sz w:val="28"/>
          <w:szCs w:val="28"/>
        </w:rPr>
        <w:t xml:space="preserve">        </w:t>
      </w:r>
      <w:r w:rsidRPr="00666411">
        <w:rPr>
          <w:rFonts w:ascii="Times New Roman" w:hAnsi="Times New Roman" w:cs="Times New Roman"/>
          <w:b/>
          <w:sz w:val="28"/>
          <w:szCs w:val="28"/>
        </w:rPr>
        <w:t xml:space="preserve">   </w:t>
      </w:r>
    </w:p>
    <w:sectPr w:rsidR="00125F6F" w:rsidSect="00A81FFE">
      <w:pgSz w:w="12240" w:h="15840"/>
      <w:pgMar w:top="284" w:right="851"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07ED9"/>
    <w:multiLevelType w:val="hybridMultilevel"/>
    <w:tmpl w:val="8F866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C4F2C"/>
    <w:multiLevelType w:val="hybridMultilevel"/>
    <w:tmpl w:val="278CA954"/>
    <w:lvl w:ilvl="0" w:tplc="4B1A7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2D6417"/>
    <w:multiLevelType w:val="hybridMultilevel"/>
    <w:tmpl w:val="BFEE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E59D1"/>
    <w:multiLevelType w:val="hybridMultilevel"/>
    <w:tmpl w:val="9452AF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544AE9"/>
    <w:multiLevelType w:val="hybridMultilevel"/>
    <w:tmpl w:val="735CF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0E09DF"/>
    <w:multiLevelType w:val="hybridMultilevel"/>
    <w:tmpl w:val="1D9EA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417EF7"/>
    <w:multiLevelType w:val="hybridMultilevel"/>
    <w:tmpl w:val="28521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22698"/>
    <w:multiLevelType w:val="hybridMultilevel"/>
    <w:tmpl w:val="9452AF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4C0677"/>
    <w:multiLevelType w:val="hybridMultilevel"/>
    <w:tmpl w:val="779E8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0"/>
  </w:num>
  <w:num w:numId="6">
    <w:abstractNumId w:val="3"/>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useFELayout/>
    <w:compatSetting w:name="compatibilityMode" w:uri="http://schemas.microsoft.com/office/word" w:val="12"/>
  </w:compat>
  <w:rsids>
    <w:rsidRoot w:val="008E1D73"/>
    <w:rsid w:val="00007A90"/>
    <w:rsid w:val="00016508"/>
    <w:rsid w:val="00044A97"/>
    <w:rsid w:val="00052314"/>
    <w:rsid w:val="00071999"/>
    <w:rsid w:val="00072194"/>
    <w:rsid w:val="00085E03"/>
    <w:rsid w:val="00094660"/>
    <w:rsid w:val="000A0CD8"/>
    <w:rsid w:val="000E237C"/>
    <w:rsid w:val="00125F6F"/>
    <w:rsid w:val="00167373"/>
    <w:rsid w:val="00194CBC"/>
    <w:rsid w:val="00251E57"/>
    <w:rsid w:val="00252D03"/>
    <w:rsid w:val="002837F2"/>
    <w:rsid w:val="00300E85"/>
    <w:rsid w:val="00336BBE"/>
    <w:rsid w:val="003628B6"/>
    <w:rsid w:val="00375859"/>
    <w:rsid w:val="003B3B15"/>
    <w:rsid w:val="003E79E9"/>
    <w:rsid w:val="00425F30"/>
    <w:rsid w:val="004B42B3"/>
    <w:rsid w:val="004E16C7"/>
    <w:rsid w:val="004E3F56"/>
    <w:rsid w:val="005A3377"/>
    <w:rsid w:val="005D4974"/>
    <w:rsid w:val="005D77C7"/>
    <w:rsid w:val="005E033E"/>
    <w:rsid w:val="006153A5"/>
    <w:rsid w:val="00655AE2"/>
    <w:rsid w:val="00693947"/>
    <w:rsid w:val="006A64CF"/>
    <w:rsid w:val="006F2261"/>
    <w:rsid w:val="0070257A"/>
    <w:rsid w:val="00763AD1"/>
    <w:rsid w:val="007A1464"/>
    <w:rsid w:val="007A7FB1"/>
    <w:rsid w:val="007C2852"/>
    <w:rsid w:val="007E0DC2"/>
    <w:rsid w:val="007F3FCA"/>
    <w:rsid w:val="007F441D"/>
    <w:rsid w:val="007F731D"/>
    <w:rsid w:val="00811C2C"/>
    <w:rsid w:val="00881658"/>
    <w:rsid w:val="008E1D73"/>
    <w:rsid w:val="008E786A"/>
    <w:rsid w:val="008F41AB"/>
    <w:rsid w:val="00971C68"/>
    <w:rsid w:val="009A7470"/>
    <w:rsid w:val="009C6A9E"/>
    <w:rsid w:val="00A15499"/>
    <w:rsid w:val="00A756AA"/>
    <w:rsid w:val="00A81FFE"/>
    <w:rsid w:val="00AD729B"/>
    <w:rsid w:val="00B37F51"/>
    <w:rsid w:val="00B463B4"/>
    <w:rsid w:val="00BC5F38"/>
    <w:rsid w:val="00C01AD8"/>
    <w:rsid w:val="00C1341E"/>
    <w:rsid w:val="00C60156"/>
    <w:rsid w:val="00CA5BDD"/>
    <w:rsid w:val="00CB68FF"/>
    <w:rsid w:val="00CF5951"/>
    <w:rsid w:val="00D009A6"/>
    <w:rsid w:val="00D957B0"/>
    <w:rsid w:val="00DD599B"/>
    <w:rsid w:val="00E1542C"/>
    <w:rsid w:val="00E33FAC"/>
    <w:rsid w:val="00E76D86"/>
    <w:rsid w:val="00E77B02"/>
    <w:rsid w:val="00E834EC"/>
    <w:rsid w:val="00EE6444"/>
    <w:rsid w:val="00EF039B"/>
    <w:rsid w:val="00F001E0"/>
    <w:rsid w:val="00F07F50"/>
    <w:rsid w:val="00F17B4B"/>
    <w:rsid w:val="00F234F5"/>
    <w:rsid w:val="00F3280A"/>
    <w:rsid w:val="00FA3BB1"/>
    <w:rsid w:val="00FA5C72"/>
    <w:rsid w:val="00FE2B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7E33A-5B26-4F9D-8459-2E92349D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A90"/>
  </w:style>
  <w:style w:type="paragraph" w:styleId="Heading1">
    <w:name w:val="heading 1"/>
    <w:basedOn w:val="Normal"/>
    <w:link w:val="Heading1Char"/>
    <w:uiPriority w:val="9"/>
    <w:qFormat/>
    <w:rsid w:val="00B463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31D"/>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3377"/>
    <w:pPr>
      <w:ind w:left="720"/>
      <w:contextualSpacing/>
    </w:pPr>
    <w:rPr>
      <w:rFonts w:eastAsiaTheme="minorHAnsi"/>
    </w:rPr>
  </w:style>
  <w:style w:type="character" w:styleId="Hyperlink">
    <w:name w:val="Hyperlink"/>
    <w:basedOn w:val="DefaultParagraphFont"/>
    <w:uiPriority w:val="99"/>
    <w:semiHidden/>
    <w:unhideWhenUsed/>
    <w:rsid w:val="00071999"/>
    <w:rPr>
      <w:color w:val="0000FF"/>
      <w:u w:val="single"/>
    </w:rPr>
  </w:style>
  <w:style w:type="character" w:customStyle="1" w:styleId="fn">
    <w:name w:val="fn"/>
    <w:basedOn w:val="DefaultParagraphFont"/>
    <w:rsid w:val="004E3F56"/>
  </w:style>
  <w:style w:type="character" w:customStyle="1" w:styleId="Heading1Char">
    <w:name w:val="Heading 1 Char"/>
    <w:basedOn w:val="DefaultParagraphFont"/>
    <w:link w:val="Heading1"/>
    <w:uiPriority w:val="9"/>
    <w:rsid w:val="00B463B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8E7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8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in/search?tbo=p&amp;tbm=bks&amp;q=inauthor:%22Clarence+Henry+ECKLES%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ogle.co.in/search?tbo=p&amp;tbm=bks&amp;q=inauthor:%22John+Thomas+Bowen%22" TargetMode="External"/><Relationship Id="rId12" Type="http://schemas.openxmlformats.org/officeDocument/2006/relationships/hyperlink" Target="https://www.google.co.in/search?tbo=p&amp;tbm=bks&amp;q=inauthor:%22J.M.+Sutherland%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in/search?tbo=p&amp;tbm=bks&amp;q=inauthor:%22Frank+P.+Incropera%22" TargetMode="External"/><Relationship Id="rId11" Type="http://schemas.openxmlformats.org/officeDocument/2006/relationships/hyperlink" Target="https://www.google.co.in/search?tbo=p&amp;tbm=bks&amp;q=inauthor:%22A.+Varnam%22" TargetMode="External"/><Relationship Id="rId5" Type="http://schemas.openxmlformats.org/officeDocument/2006/relationships/webSettings" Target="webSettings.xml"/><Relationship Id="rId10" Type="http://schemas.openxmlformats.org/officeDocument/2006/relationships/hyperlink" Target="http://www.google.co.in/search?tbo=p&amp;tbm=bks&amp;q=inauthor:%22Harold+MACY%22" TargetMode="External"/><Relationship Id="rId4" Type="http://schemas.openxmlformats.org/officeDocument/2006/relationships/settings" Target="settings.xml"/><Relationship Id="rId9" Type="http://schemas.openxmlformats.org/officeDocument/2006/relationships/hyperlink" Target="http://www.google.co.in/search?tbo=p&amp;tbm=bks&amp;q=inauthor:%22Willes+Barnes+COMBS%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A6828-81D5-4DBE-9C4B-812E9A0A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dc:creator>
  <cp:keywords/>
  <dc:description/>
  <cp:lastModifiedBy>Dean</cp:lastModifiedBy>
  <cp:revision>100</cp:revision>
  <cp:lastPrinted>2016-10-04T07:17:00Z</cp:lastPrinted>
  <dcterms:created xsi:type="dcterms:W3CDTF">2015-10-08T06:56:00Z</dcterms:created>
  <dcterms:modified xsi:type="dcterms:W3CDTF">2016-10-04T07:18:00Z</dcterms:modified>
</cp:coreProperties>
</file>