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D0" w:rsidRDefault="006615D0" w:rsidP="006615D0">
      <w:pPr>
        <w:widowControl w:val="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u w:val="single"/>
        </w:rPr>
        <w:t>KURUKSHETRA UNIVERSITY KURUKSHETRA</w:t>
      </w:r>
    </w:p>
    <w:p w:rsidR="006615D0" w:rsidRDefault="006615D0" w:rsidP="006615D0">
      <w:pPr>
        <w:widowControl w:val="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(Established by the State Legislature Act-XII of 1956)</w:t>
      </w:r>
    </w:p>
    <w:p w:rsidR="006615D0" w:rsidRDefault="006615D0" w:rsidP="006615D0">
      <w:pPr>
        <w:widowControl w:val="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(‘A+’ Grade, NAAC Accredited) </w:t>
      </w:r>
    </w:p>
    <w:p w:rsidR="006615D0" w:rsidRDefault="006615D0" w:rsidP="006615D0">
      <w:pPr>
        <w:widowControl w:val="0"/>
        <w:spacing w:after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Minutes of the meeting of the Board of members constituted as per Clause- VII (A) of Rules and Procedures of </w:t>
      </w:r>
      <w:proofErr w:type="spellStart"/>
      <w:r>
        <w:rPr>
          <w:rFonts w:ascii="Bookman Old Style" w:hAnsi="Bookman Old Style" w:cs="Bookman Old Style"/>
        </w:rPr>
        <w:t>Kurukshetra</w:t>
      </w:r>
      <w:proofErr w:type="spellEnd"/>
      <w:r>
        <w:rPr>
          <w:rFonts w:ascii="Bookman Old Style" w:hAnsi="Bookman Old Style" w:cs="Bookman Old Style"/>
        </w:rPr>
        <w:t xml:space="preserve"> University, Internal Complaints Committee against Sexual Harassment of Women at Work place (Prevention, Prohibition and </w:t>
      </w:r>
      <w:proofErr w:type="spellStart"/>
      <w:r>
        <w:rPr>
          <w:rFonts w:ascii="Bookman Old Style" w:hAnsi="Bookman Old Style" w:cs="Bookman Old Style"/>
        </w:rPr>
        <w:t>Redressal</w:t>
      </w:r>
      <w:proofErr w:type="spellEnd"/>
      <w:r>
        <w:rPr>
          <w:rFonts w:ascii="Bookman Old Style" w:hAnsi="Bookman Old Style" w:cs="Bookman Old Style"/>
        </w:rPr>
        <w:t>) (ICCASH), 2018 held on 11.7.2018 at 3.30 p.m. in the Committee Room for nomination of members of ICCASH Committee for the Session 2018-</w:t>
      </w:r>
      <w:proofErr w:type="gramStart"/>
      <w:r>
        <w:rPr>
          <w:rFonts w:ascii="Bookman Old Style" w:hAnsi="Bookman Old Style" w:cs="Bookman Old Style"/>
        </w:rPr>
        <w:t>19:-</w:t>
      </w:r>
      <w:proofErr w:type="gramEnd"/>
    </w:p>
    <w:p w:rsidR="006615D0" w:rsidRDefault="006615D0" w:rsidP="006615D0">
      <w:pPr>
        <w:widowControl w:val="0"/>
        <w:spacing w:after="120" w:line="360" w:lineRule="auto"/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u w:val="single"/>
        </w:rPr>
        <w:t>Member Present:</w:t>
      </w:r>
    </w:p>
    <w:p w:rsidR="006615D0" w:rsidRDefault="006615D0" w:rsidP="006615D0">
      <w:pPr>
        <w:spacing w:after="29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>
        <w:rPr>
          <w:rFonts w:ascii="Bookman Old Style" w:hAnsi="Bookman Old Style" w:cs="Bookman Old Style"/>
          <w:b/>
        </w:rPr>
        <w:t xml:space="preserve">    </w:t>
      </w:r>
      <w:r>
        <w:rPr>
          <w:rFonts w:ascii="Bookman Old Style" w:hAnsi="Bookman Old Style" w:cs="Bookman Old Style"/>
        </w:rPr>
        <w:t>Vice-Chancellor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…...in the chair)</w:t>
      </w:r>
    </w:p>
    <w:p w:rsidR="006615D0" w:rsidRDefault="006615D0" w:rsidP="006615D0">
      <w:pPr>
        <w:spacing w:after="29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    Registrar</w:t>
      </w:r>
    </w:p>
    <w:p w:rsidR="006615D0" w:rsidRDefault="006615D0" w:rsidP="006615D0">
      <w:pPr>
        <w:spacing w:after="29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3.</w:t>
      </w:r>
      <w:proofErr w:type="gramStart"/>
      <w:r>
        <w:rPr>
          <w:rFonts w:ascii="Bookman Old Style" w:hAnsi="Bookman Old Style" w:cs="Bookman Old Style"/>
        </w:rPr>
        <w:tab/>
        <w:t xml:space="preserve">  Dean</w:t>
      </w:r>
      <w:proofErr w:type="gramEnd"/>
      <w:r>
        <w:rPr>
          <w:rFonts w:ascii="Bookman Old Style" w:hAnsi="Bookman Old Style" w:cs="Bookman Old Style"/>
        </w:rPr>
        <w:t xml:space="preserve"> Academic Affairs, KUK</w:t>
      </w:r>
    </w:p>
    <w:p w:rsidR="006615D0" w:rsidRDefault="006615D0" w:rsidP="006615D0">
      <w:pPr>
        <w:spacing w:after="29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4.    Dean Students’ Welfare, KUK  </w:t>
      </w:r>
      <w:r>
        <w:rPr>
          <w:rFonts w:ascii="Bookman Old Style" w:hAnsi="Bookman Old Style" w:cs="Bookman Old Style"/>
        </w:rPr>
        <w:tab/>
        <w:t xml:space="preserve">      </w:t>
      </w:r>
      <w:r>
        <w:rPr>
          <w:rFonts w:ascii="Bookman Old Style" w:hAnsi="Bookman Old Style" w:cs="Bookman Old Style"/>
        </w:rPr>
        <w:tab/>
      </w:r>
    </w:p>
    <w:p w:rsidR="006615D0" w:rsidRDefault="006615D0" w:rsidP="006615D0">
      <w:pPr>
        <w:spacing w:after="2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 xml:space="preserve">5.    Chief Wardens (Boys Hostels), KUK </w:t>
      </w:r>
    </w:p>
    <w:p w:rsidR="006615D0" w:rsidRDefault="006615D0" w:rsidP="006615D0">
      <w:pPr>
        <w:spacing w:after="2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6. </w:t>
      </w:r>
      <w:proofErr w:type="gramStart"/>
      <w:r>
        <w:rPr>
          <w:rFonts w:ascii="Bookman Old Style" w:hAnsi="Bookman Old Style" w:cs="Bookman Old Style"/>
        </w:rPr>
        <w:tab/>
        <w:t xml:space="preserve">  Chief</w:t>
      </w:r>
      <w:proofErr w:type="gramEnd"/>
      <w:r>
        <w:rPr>
          <w:rFonts w:ascii="Bookman Old Style" w:hAnsi="Bookman Old Style" w:cs="Bookman Old Style"/>
        </w:rPr>
        <w:t xml:space="preserve"> Warden (Girls Hostel), KUK</w:t>
      </w:r>
    </w:p>
    <w:p w:rsidR="006615D0" w:rsidRDefault="006615D0" w:rsidP="006615D0">
      <w:pPr>
        <w:spacing w:after="29"/>
        <w:ind w:left="900" w:hanging="90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7.  Dr.(Mrs.) </w:t>
      </w:r>
      <w:proofErr w:type="spellStart"/>
      <w:r>
        <w:rPr>
          <w:rFonts w:ascii="Bookman Old Style" w:hAnsi="Bookman Old Style" w:cs="Bookman Old Style"/>
        </w:rPr>
        <w:t>Manjula</w:t>
      </w:r>
      <w:proofErr w:type="spellEnd"/>
      <w:r>
        <w:rPr>
          <w:rFonts w:ascii="Bookman Old Style" w:hAnsi="Bookman Old Style" w:cs="Bookman Old Style"/>
        </w:rPr>
        <w:t xml:space="preserve"> Chaudhary, Senior Most Lady Professor of      the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University, KUK </w:t>
      </w:r>
      <w:r>
        <w:rPr>
          <w:rFonts w:ascii="Bookman Old Style" w:hAnsi="Bookman Old Style" w:cs="Bookman Old Style"/>
        </w:rPr>
        <w:tab/>
      </w:r>
    </w:p>
    <w:p w:rsidR="006615D0" w:rsidRDefault="006615D0" w:rsidP="006615D0">
      <w:pPr>
        <w:spacing w:after="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>8.    Director, Women’s Research Studies Centre, KUK</w:t>
      </w:r>
    </w:p>
    <w:p w:rsidR="006615D0" w:rsidRDefault="006615D0" w:rsidP="006615D0">
      <w:pPr>
        <w:spacing w:after="2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>9.    President, KUTA, KUK</w:t>
      </w:r>
    </w:p>
    <w:p w:rsidR="006615D0" w:rsidRDefault="006615D0" w:rsidP="006615D0">
      <w:pPr>
        <w:tabs>
          <w:tab w:val="left" w:pos="3840"/>
        </w:tabs>
        <w:spacing w:after="29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 xml:space="preserve">10.  President, KUNTEA, KUK </w:t>
      </w:r>
    </w:p>
    <w:p w:rsidR="006615D0" w:rsidRDefault="006615D0" w:rsidP="006615D0">
      <w:pPr>
        <w:spacing w:after="29"/>
        <w:ind w:left="297"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ab/>
        <w:t xml:space="preserve"> </w:t>
      </w:r>
    </w:p>
    <w:p w:rsidR="006615D0" w:rsidRDefault="006615D0" w:rsidP="006615D0">
      <w:pPr>
        <w:tabs>
          <w:tab w:val="left" w:pos="750"/>
          <w:tab w:val="left" w:pos="1080"/>
          <w:tab w:val="left" w:pos="1275"/>
          <w:tab w:val="left" w:pos="1425"/>
        </w:tabs>
        <w:spacing w:line="360" w:lineRule="auto"/>
        <w:ind w:firstLine="657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The Board unanimously nominated the following eleven members on the ICCASH for a period of one year i.e. 1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st</w:t>
      </w:r>
      <w:r>
        <w:rPr>
          <w:rFonts w:ascii="Bookman Old Style" w:hAnsi="Bookman Old Style" w:cs="Bookman Old Style"/>
          <w:sz w:val="22"/>
          <w:szCs w:val="22"/>
        </w:rPr>
        <w:t xml:space="preserve"> August, 2018 to 31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st</w:t>
      </w:r>
      <w:r>
        <w:rPr>
          <w:rFonts w:ascii="Bookman Old Style" w:hAnsi="Bookman Old Style" w:cs="Bookman Old Style"/>
          <w:sz w:val="22"/>
          <w:szCs w:val="22"/>
        </w:rPr>
        <w:t xml:space="preserve"> July, 2019 in view of the Clause-VI of Rules and Procedures of Internal Complaints Committee against Sexual Harassment of Women at Work place (Prevention, Prohibition and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Redressal</w:t>
      </w:r>
      <w:proofErr w:type="spellEnd"/>
      <w:r>
        <w:rPr>
          <w:rFonts w:ascii="Bookman Old Style" w:hAnsi="Bookman Old Style" w:cs="Bookman Old Style"/>
          <w:sz w:val="22"/>
          <w:szCs w:val="22"/>
        </w:rPr>
        <w:t>) (ICCASH), which will consider the cases of sexual harassment in the University: -</w:t>
      </w:r>
    </w:p>
    <w:p w:rsidR="006615D0" w:rsidRDefault="006615D0" w:rsidP="006615D0">
      <w:pPr>
        <w:tabs>
          <w:tab w:val="left" w:pos="750"/>
          <w:tab w:val="left" w:pos="1080"/>
          <w:tab w:val="left" w:pos="1275"/>
          <w:tab w:val="left" w:pos="1425"/>
        </w:tabs>
        <w:ind w:firstLine="72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6615D0" w:rsidRDefault="006615D0" w:rsidP="006615D0">
      <w:pPr>
        <w:tabs>
          <w:tab w:val="left" w:pos="750"/>
          <w:tab w:val="left" w:pos="1080"/>
          <w:tab w:val="left" w:pos="1275"/>
          <w:tab w:val="left" w:pos="1425"/>
        </w:tabs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(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i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>)     Two faculty members (at least one woman)</w:t>
      </w:r>
      <w:r>
        <w:rPr>
          <w:rFonts w:ascii="Bookman Old Style" w:hAnsi="Bookman Old Style" w:cs="Bookman Old Style"/>
          <w:b/>
          <w:sz w:val="22"/>
          <w:szCs w:val="22"/>
        </w:rPr>
        <w:tab/>
      </w:r>
    </w:p>
    <w:p w:rsidR="006615D0" w:rsidRDefault="006615D0" w:rsidP="006615D0">
      <w:pPr>
        <w:ind w:left="144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1.  Dr. (Mrs.)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Manjula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Chaudhary,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…Chairperson)</w:t>
      </w:r>
    </w:p>
    <w:p w:rsidR="006615D0" w:rsidRDefault="006615D0" w:rsidP="006615D0">
      <w:pPr>
        <w:ind w:left="108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sz w:val="22"/>
          <w:szCs w:val="22"/>
        </w:rPr>
        <w:t xml:space="preserve">Professor, </w:t>
      </w:r>
    </w:p>
    <w:p w:rsidR="006615D0" w:rsidRDefault="006615D0" w:rsidP="006615D0">
      <w:pPr>
        <w:spacing w:after="120"/>
        <w:ind w:firstLine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</w:t>
      </w:r>
      <w:r>
        <w:rPr>
          <w:rFonts w:ascii="Bookman Old Style" w:hAnsi="Bookman Old Style" w:cs="Bookman Old Style"/>
          <w:sz w:val="22"/>
          <w:szCs w:val="22"/>
        </w:rPr>
        <w:t>Dept. of Tourism   &amp; Hotel Management, KUK</w:t>
      </w:r>
    </w:p>
    <w:p w:rsidR="006615D0" w:rsidRDefault="006615D0" w:rsidP="006615D0">
      <w:pPr>
        <w:ind w:left="109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>2.   Dr. Sunil Yadav,</w:t>
      </w:r>
    </w:p>
    <w:p w:rsidR="006615D0" w:rsidRDefault="006615D0" w:rsidP="006615D0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Associate Professor,</w:t>
      </w:r>
    </w:p>
    <w:p w:rsidR="006615D0" w:rsidRDefault="006615D0" w:rsidP="006615D0">
      <w:pPr>
        <w:spacing w:after="120"/>
        <w:ind w:left="14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>Dept. of Law, KUK</w:t>
      </w:r>
    </w:p>
    <w:p w:rsidR="006615D0" w:rsidRDefault="006615D0" w:rsidP="006615D0">
      <w:pPr>
        <w:spacing w:after="120"/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(ii)</w:t>
      </w:r>
      <w:r>
        <w:rPr>
          <w:rFonts w:ascii="Bookman Old Style" w:hAnsi="Bookman Old Style" w:cs="Bookman Old Style"/>
          <w:sz w:val="22"/>
          <w:szCs w:val="22"/>
        </w:rPr>
        <w:tab/>
        <w:t xml:space="preserve">     </w:t>
      </w:r>
      <w:r>
        <w:rPr>
          <w:rFonts w:ascii="Bookman Old Style" w:hAnsi="Bookman Old Style" w:cs="Bookman Old Style"/>
          <w:b/>
          <w:sz w:val="22"/>
          <w:szCs w:val="22"/>
        </w:rPr>
        <w:t>Two wardens (at least one woman)</w:t>
      </w: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1.  Mrs. Rita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Nandal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 xml:space="preserve">Warden, 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Devyani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Bhawan</w:t>
      </w:r>
      <w:proofErr w:type="spellEnd"/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, KUK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2.  Dr. S.K.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Vashisth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 xml:space="preserve">Warden,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Bheem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Bhawan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, KUK    </w:t>
      </w:r>
    </w:p>
    <w:p w:rsidR="006615D0" w:rsidRDefault="006615D0" w:rsidP="006615D0">
      <w:pPr>
        <w:ind w:left="180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             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Contd</w:t>
      </w:r>
      <w:proofErr w:type="spellEnd"/>
      <w:r>
        <w:rPr>
          <w:rFonts w:ascii="Bookman Old Style" w:hAnsi="Bookman Old Style" w:cs="Bookman Old Style"/>
          <w:sz w:val="22"/>
          <w:szCs w:val="22"/>
        </w:rPr>
        <w:t>……</w:t>
      </w:r>
    </w:p>
    <w:p w:rsidR="006615D0" w:rsidRDefault="006615D0" w:rsidP="006615D0">
      <w:pPr>
        <w:tabs>
          <w:tab w:val="left" w:pos="1800"/>
        </w:tabs>
        <w:ind w:left="1800" w:hanging="1080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lastRenderedPageBreak/>
        <w:t>-2-</w:t>
      </w:r>
    </w:p>
    <w:p w:rsidR="006615D0" w:rsidRDefault="006615D0" w:rsidP="006615D0">
      <w:pPr>
        <w:tabs>
          <w:tab w:val="left" w:pos="1800"/>
        </w:tabs>
        <w:ind w:left="1800" w:hanging="108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6615D0" w:rsidRDefault="006615D0" w:rsidP="006615D0">
      <w:pPr>
        <w:tabs>
          <w:tab w:val="left" w:pos="1530"/>
          <w:tab w:val="left" w:pos="1800"/>
        </w:tabs>
        <w:ind w:left="1800" w:hanging="108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(iii)     </w:t>
      </w:r>
      <w:r>
        <w:rPr>
          <w:rFonts w:ascii="Bookman Old Style" w:hAnsi="Bookman Old Style" w:cs="Bookman Old Style"/>
          <w:b/>
          <w:sz w:val="22"/>
          <w:szCs w:val="22"/>
        </w:rPr>
        <w:tab/>
      </w:r>
      <w:r>
        <w:rPr>
          <w:rFonts w:ascii="Bookman Old Style" w:hAnsi="Bookman Old Style" w:cs="Bookman Old Style"/>
          <w:b/>
          <w:sz w:val="22"/>
          <w:szCs w:val="22"/>
        </w:rPr>
        <w:tab/>
        <w:t>Two students (preferably one day-scholar and hostel- resident-at least one woman)</w:t>
      </w: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1.  Ms.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Divya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Gupta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(Hosteller),</w:t>
      </w: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>Research Scholar (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Deptt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. of Physics), KUK 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(Mobile</w:t>
      </w:r>
      <w:r>
        <w:rPr>
          <w:rFonts w:ascii="Bookman Old Style" w:hAnsi="Bookman Old Style" w:cs="Bookman Old Style"/>
          <w:sz w:val="22"/>
          <w:szCs w:val="22"/>
        </w:rPr>
        <w:t xml:space="preserve"> No. 8570979088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</w:p>
    <w:p w:rsidR="006615D0" w:rsidRDefault="006615D0" w:rsidP="006615D0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Mr.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Akhil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Chauhan, </w:t>
      </w:r>
      <w:r>
        <w:rPr>
          <w:rFonts w:ascii="Bookman Old Style" w:eastAsia="Bookman Old Style" w:hAnsi="Bookman Old Style" w:cs="Bookman Old Style"/>
          <w:sz w:val="22"/>
          <w:szCs w:val="22"/>
        </w:rPr>
        <w:t>(Scholar),</w:t>
      </w:r>
    </w:p>
    <w:p w:rsidR="006615D0" w:rsidRDefault="006615D0" w:rsidP="006615D0">
      <w:pPr>
        <w:ind w:left="180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Roll No. 59, B.A.LLB. 7</w:t>
      </w:r>
      <w:r>
        <w:rPr>
          <w:rFonts w:ascii="Bookman Old Style" w:hAnsi="Bookman Old Style" w:cs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 w:cs="Bookman Old Style"/>
          <w:sz w:val="22"/>
          <w:szCs w:val="22"/>
        </w:rPr>
        <w:t xml:space="preserve"> Sem., KUK 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(Mobile </w:t>
      </w:r>
      <w:r>
        <w:rPr>
          <w:rFonts w:ascii="Bookman Old Style" w:hAnsi="Bookman Old Style" w:cs="Bookman Old Style"/>
          <w:sz w:val="22"/>
          <w:szCs w:val="22"/>
        </w:rPr>
        <w:t>No. 9355905990)</w:t>
      </w:r>
    </w:p>
    <w:p w:rsidR="006615D0" w:rsidRDefault="006615D0" w:rsidP="006615D0">
      <w:pPr>
        <w:ind w:left="720" w:firstLine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(iv)     One Officer and one staff member </w:t>
      </w:r>
      <w:proofErr w:type="gramStart"/>
      <w:r>
        <w:rPr>
          <w:rFonts w:ascii="Bookman Old Style" w:hAnsi="Bookman Old Style" w:cs="Bookman Old Style"/>
          <w:b/>
          <w:sz w:val="22"/>
          <w:szCs w:val="22"/>
        </w:rPr>
        <w:t>( at</w:t>
      </w:r>
      <w:proofErr w:type="gramEnd"/>
      <w:r>
        <w:rPr>
          <w:rFonts w:ascii="Bookman Old Style" w:hAnsi="Bookman Old Style" w:cs="Bookman Old Style"/>
          <w:b/>
          <w:sz w:val="22"/>
          <w:szCs w:val="22"/>
        </w:rPr>
        <w:t xml:space="preserve"> least one woman):</w:t>
      </w: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1.  Dr.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Jaivir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Singh,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>Deputy Registrar (Academic), KUK</w:t>
      </w:r>
    </w:p>
    <w:p w:rsidR="006615D0" w:rsidRDefault="006615D0" w:rsidP="006615D0">
      <w:pPr>
        <w:ind w:left="1455"/>
        <w:jc w:val="both"/>
        <w:rPr>
          <w:rFonts w:ascii="Bookman Old Style" w:hAnsi="Bookman Old Style" w:cs="Bookman Old Style"/>
          <w:sz w:val="22"/>
          <w:szCs w:val="22"/>
        </w:rPr>
      </w:pP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2.  Mrs.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Kanchan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Bala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</w:t>
      </w: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Superintendent, </w:t>
      </w:r>
    </w:p>
    <w:p w:rsidR="006615D0" w:rsidRDefault="006615D0" w:rsidP="006615D0">
      <w:pPr>
        <w:ind w:left="145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University School of Management,</w:t>
      </w:r>
      <w:r>
        <w:rPr>
          <w:rFonts w:ascii="Bookman Old Style" w:hAnsi="Bookman Old Style" w:cs="Bookman Old Style"/>
          <w:sz w:val="22"/>
          <w:szCs w:val="22"/>
        </w:rPr>
        <w:t xml:space="preserve"> KUK</w:t>
      </w:r>
    </w:p>
    <w:p w:rsidR="006615D0" w:rsidRDefault="006615D0" w:rsidP="006615D0">
      <w:pPr>
        <w:ind w:left="1800"/>
        <w:jc w:val="both"/>
        <w:rPr>
          <w:rFonts w:ascii="Bookman Old Style" w:hAnsi="Bookman Old Style" w:cs="Bookman Old Style"/>
          <w:sz w:val="22"/>
          <w:szCs w:val="22"/>
        </w:rPr>
      </w:pPr>
    </w:p>
    <w:p w:rsidR="006615D0" w:rsidRDefault="006615D0" w:rsidP="006615D0">
      <w:pPr>
        <w:ind w:left="1800" w:hanging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(v)  One eminent woman academician from outside the University:</w:t>
      </w:r>
    </w:p>
    <w:p w:rsidR="006615D0" w:rsidRDefault="006615D0" w:rsidP="006615D0">
      <w:pPr>
        <w:ind w:left="108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Dr. (Mrs.)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Manju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Sharma,</w:t>
      </w:r>
    </w:p>
    <w:p w:rsidR="006615D0" w:rsidRDefault="006615D0" w:rsidP="006615D0">
      <w:pPr>
        <w:ind w:left="108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# 167, Shanti Nagar,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Gopalpura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:rsidR="006615D0" w:rsidRDefault="006615D0" w:rsidP="006615D0">
      <w:pPr>
        <w:ind w:left="108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Bye pass, Jaipur-302018</w:t>
      </w:r>
    </w:p>
    <w:p w:rsidR="006615D0" w:rsidRDefault="006615D0" w:rsidP="006615D0">
      <w:pPr>
        <w:ind w:left="108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(Mobile No. 094132-40050)</w:t>
      </w:r>
    </w:p>
    <w:p w:rsidR="006615D0" w:rsidRDefault="006615D0" w:rsidP="006615D0">
      <w:pPr>
        <w:ind w:left="1080"/>
        <w:jc w:val="both"/>
      </w:pPr>
    </w:p>
    <w:p w:rsidR="006615D0" w:rsidRDefault="006615D0" w:rsidP="006615D0">
      <w:pPr>
        <w:numPr>
          <w:ilvl w:val="0"/>
          <w:numId w:val="2"/>
        </w:numPr>
        <w:ind w:left="1710" w:hanging="63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    One Representative of an NGO with special experience in issues of Sexual Harassment:</w:t>
      </w:r>
    </w:p>
    <w:p w:rsidR="006615D0" w:rsidRDefault="006615D0" w:rsidP="006615D0">
      <w:pPr>
        <w:ind w:left="1440" w:firstLine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Dr.(Mrs.)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Susheela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Kaushik,</w:t>
      </w:r>
    </w:p>
    <w:p w:rsidR="006615D0" w:rsidRDefault="006615D0" w:rsidP="006615D0">
      <w:pPr>
        <w:ind w:left="1440" w:firstLine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Centre for Development Studies and Action,</w:t>
      </w:r>
    </w:p>
    <w:p w:rsidR="006615D0" w:rsidRDefault="006615D0" w:rsidP="001C6E03">
      <w:pPr>
        <w:ind w:left="1440" w:firstLine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G-19/19, DLF, Phase-I, Gurgaon. </w:t>
      </w:r>
    </w:p>
    <w:p w:rsidR="006615D0" w:rsidRDefault="006615D0" w:rsidP="006615D0">
      <w:pPr>
        <w:tabs>
          <w:tab w:val="left" w:pos="1800"/>
          <w:tab w:val="left" w:pos="5940"/>
        </w:tabs>
        <w:ind w:left="108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(vii)</w:t>
      </w:r>
      <w:r>
        <w:rPr>
          <w:rFonts w:ascii="Bookman Old Style" w:hAnsi="Bookman Old Style" w:cs="Bookman Old Style"/>
          <w:b/>
          <w:sz w:val="22"/>
          <w:szCs w:val="22"/>
        </w:rPr>
        <w:tab/>
        <w:t>One Counselor</w:t>
      </w:r>
      <w:r>
        <w:rPr>
          <w:rFonts w:ascii="Bookman Old Style" w:hAnsi="Bookman Old Style" w:cs="Bookman Old Style"/>
          <w:b/>
          <w:sz w:val="22"/>
          <w:szCs w:val="22"/>
        </w:rPr>
        <w:tab/>
      </w:r>
    </w:p>
    <w:p w:rsidR="006615D0" w:rsidRDefault="006615D0" w:rsidP="006615D0">
      <w:pPr>
        <w:ind w:left="7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sz w:val="22"/>
          <w:szCs w:val="22"/>
        </w:rPr>
        <w:tab/>
        <w:t xml:space="preserve">     Dr.(Mrs.)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Vanita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Dhingra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</w:t>
      </w:r>
    </w:p>
    <w:p w:rsidR="006615D0" w:rsidRDefault="006615D0" w:rsidP="006615D0">
      <w:pPr>
        <w:ind w:left="14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Assistant </w:t>
      </w:r>
      <w:r>
        <w:rPr>
          <w:rFonts w:ascii="Bookman Old Style" w:hAnsi="Bookman Old Style" w:cs="Bookman Old Style"/>
          <w:sz w:val="22"/>
          <w:szCs w:val="22"/>
        </w:rPr>
        <w:t xml:space="preserve">Professor, </w:t>
      </w:r>
    </w:p>
    <w:p w:rsidR="006615D0" w:rsidRDefault="006615D0" w:rsidP="006615D0">
      <w:pPr>
        <w:ind w:left="144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   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Deptt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of Social Work, KUK</w:t>
      </w:r>
    </w:p>
    <w:p w:rsidR="006615D0" w:rsidRDefault="006615D0" w:rsidP="006615D0">
      <w:pPr>
        <w:ind w:left="1440"/>
        <w:jc w:val="both"/>
      </w:pPr>
    </w:p>
    <w:p w:rsidR="006615D0" w:rsidRDefault="006615D0" w:rsidP="006615D0">
      <w:pPr>
        <w:ind w:left="5040"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REGISTRAR</w:t>
      </w:r>
    </w:p>
    <w:p w:rsidR="006615D0" w:rsidRDefault="006615D0" w:rsidP="006615D0">
      <w:pPr>
        <w:ind w:left="5040" w:firstLine="720"/>
        <w:jc w:val="both"/>
        <w:rPr>
          <w:rFonts w:ascii="Bookman Old Style" w:hAnsi="Bookman Old Style" w:cs="Bookman Old Style"/>
          <w:sz w:val="22"/>
          <w:szCs w:val="22"/>
        </w:rPr>
      </w:pPr>
    </w:p>
    <w:p w:rsidR="006615D0" w:rsidRDefault="006615D0" w:rsidP="006615D0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Endst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No. ACM-I/M.29/18</w:t>
      </w:r>
      <w:proofErr w:type="gramStart"/>
      <w:r>
        <w:rPr>
          <w:rFonts w:ascii="Bookman Old Style" w:hAnsi="Bookman Old Style" w:cs="Bookman Old Style"/>
          <w:sz w:val="22"/>
          <w:szCs w:val="22"/>
        </w:rPr>
        <w:t xml:space="preserve">/  </w:t>
      </w:r>
      <w:r>
        <w:rPr>
          <w:rFonts w:ascii="Bookman Old Style" w:hAnsi="Bookman Old Style" w:cs="Bookman Old Style"/>
          <w:sz w:val="22"/>
          <w:szCs w:val="22"/>
          <w:u w:val="single"/>
        </w:rPr>
        <w:t>11469</w:t>
      </w:r>
      <w:proofErr w:type="gramEnd"/>
      <w:r>
        <w:rPr>
          <w:rFonts w:ascii="Bookman Old Style" w:hAnsi="Bookman Old Style" w:cs="Bookman Old Style"/>
          <w:sz w:val="22"/>
          <w:szCs w:val="22"/>
          <w:u w:val="single"/>
        </w:rPr>
        <w:t xml:space="preserve">-494   </w:t>
      </w:r>
      <w:r>
        <w:rPr>
          <w:rFonts w:ascii="Bookman Old Style" w:hAnsi="Bookman Old Style" w:cs="Bookman Old Style"/>
          <w:sz w:val="22"/>
          <w:szCs w:val="22"/>
        </w:rPr>
        <w:t xml:space="preserve">dated: </w:t>
      </w:r>
      <w:r>
        <w:rPr>
          <w:rFonts w:ascii="Bookman Old Style" w:hAnsi="Bookman Old Style" w:cs="Bookman Old Style"/>
          <w:sz w:val="22"/>
          <w:szCs w:val="22"/>
          <w:u w:val="single"/>
        </w:rPr>
        <w:tab/>
        <w:t>16.07.2018</w:t>
      </w:r>
      <w:r>
        <w:rPr>
          <w:rFonts w:ascii="Bookman Old Style" w:hAnsi="Bookman Old Style" w:cs="Bookman Old Style"/>
          <w:sz w:val="22"/>
          <w:szCs w:val="22"/>
          <w:u w:val="single"/>
        </w:rPr>
        <w:tab/>
      </w:r>
    </w:p>
    <w:p w:rsidR="006615D0" w:rsidRDefault="006615D0" w:rsidP="006615D0">
      <w:pPr>
        <w:spacing w:before="120" w:after="120"/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Copy of the above is forwarded to the following for information and necessary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action:-</w:t>
      </w:r>
      <w:proofErr w:type="gramEnd"/>
    </w:p>
    <w:p w:rsidR="006615D0" w:rsidRDefault="006615D0" w:rsidP="001C6E03">
      <w:pPr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1.   All Members of the above Board.</w:t>
      </w:r>
    </w:p>
    <w:p w:rsidR="006615D0" w:rsidRDefault="006615D0" w:rsidP="001C6E03">
      <w:pPr>
        <w:ind w:firstLine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2.  All nominated members for ICCASH Committee mentioned above.</w:t>
      </w:r>
    </w:p>
    <w:p w:rsidR="006615D0" w:rsidRDefault="006615D0" w:rsidP="001C6E03">
      <w:pPr>
        <w:ind w:left="108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3.  </w:t>
      </w:r>
      <w:r>
        <w:t xml:space="preserve">Director, IT Cell KUK with the request to get it uploaded on </w:t>
      </w:r>
      <w:proofErr w:type="gramStart"/>
      <w:r>
        <w:t xml:space="preserve">the  </w:t>
      </w:r>
      <w:r>
        <w:tab/>
      </w:r>
      <w:proofErr w:type="gramEnd"/>
      <w:r>
        <w:t xml:space="preserve">   University website.</w:t>
      </w:r>
    </w:p>
    <w:p w:rsidR="006615D0" w:rsidRDefault="006615D0" w:rsidP="001C6E03">
      <w:pPr>
        <w:ind w:left="1080" w:hanging="360"/>
        <w:jc w:val="both"/>
      </w:pPr>
      <w:r>
        <w:t>4.   Director, Public Relations, KUK</w:t>
      </w:r>
    </w:p>
    <w:p w:rsidR="006615D0" w:rsidRDefault="006615D0" w:rsidP="001C6E03">
      <w:pPr>
        <w:ind w:firstLine="720"/>
        <w:jc w:val="both"/>
      </w:pPr>
      <w:r>
        <w:t>5.   A.R o/o the Registrar (for kind perusal of the Registrar).</w:t>
      </w:r>
    </w:p>
    <w:p w:rsidR="006615D0" w:rsidRDefault="006615D0" w:rsidP="001C6E03">
      <w:pPr>
        <w:ind w:firstLine="72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>
        <w:t>6.   P.A. to the Vice-Chancellor (for kind perusal of the Vice-Chancellor).</w:t>
      </w:r>
    </w:p>
    <w:p w:rsidR="006615D0" w:rsidRDefault="006615D0" w:rsidP="006615D0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6615D0" w:rsidRDefault="006615D0" w:rsidP="006615D0">
      <w:pPr>
        <w:ind w:left="4320" w:firstLine="72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6615D0" w:rsidRDefault="006615D0" w:rsidP="006615D0">
      <w:pPr>
        <w:ind w:left="50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Sd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/-</w:t>
      </w:r>
    </w:p>
    <w:p w:rsidR="006615D0" w:rsidRDefault="006615D0" w:rsidP="006615D0">
      <w:pPr>
        <w:ind w:left="4320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          Deputy Registrar (Academic)</w:t>
      </w:r>
    </w:p>
    <w:p w:rsidR="006615D0" w:rsidRDefault="006615D0" w:rsidP="006615D0">
      <w:pPr>
        <w:ind w:left="43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</w:t>
      </w:r>
    </w:p>
    <w:p w:rsidR="004B347F" w:rsidRDefault="006615D0" w:rsidP="006615D0">
      <w:r>
        <w:rPr>
          <w:rFonts w:ascii="Bookman Old Style" w:hAnsi="Bookman Old Style" w:cs="Bookman Old Style"/>
          <w:sz w:val="22"/>
          <w:szCs w:val="22"/>
        </w:rPr>
        <w:br w:type="page"/>
      </w:r>
    </w:p>
    <w:sectPr w:rsidR="004B347F" w:rsidSect="006615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094"/>
    <w:multiLevelType w:val="hybridMultilevel"/>
    <w:tmpl w:val="C7FED75E"/>
    <w:lvl w:ilvl="0" w:tplc="AD2846A0">
      <w:start w:val="6"/>
      <w:numFmt w:val="lowerRoman"/>
      <w:lvlText w:val="(%1)"/>
      <w:lvlJc w:val="left"/>
      <w:pPr>
        <w:ind w:left="21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7B76CE"/>
    <w:multiLevelType w:val="hybridMultilevel"/>
    <w:tmpl w:val="4D9483AC"/>
    <w:lvl w:ilvl="0" w:tplc="297E27AC">
      <w:start w:val="2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5"/>
    <w:rsid w:val="001C6E03"/>
    <w:rsid w:val="006615D0"/>
    <w:rsid w:val="0067656D"/>
    <w:rsid w:val="006A77A2"/>
    <w:rsid w:val="00D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D5F9"/>
  <w15:chartTrackingRefBased/>
  <w15:docId w15:val="{438FF117-5EE6-41C2-AD1C-A3FEEE1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2018-07-19T20:19:00Z</dcterms:created>
  <dcterms:modified xsi:type="dcterms:W3CDTF">2018-07-19T20:21:00Z</dcterms:modified>
</cp:coreProperties>
</file>