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3E" w:rsidRDefault="00130D3E" w:rsidP="00B4446F">
      <w:pPr>
        <w:spacing w:before="168" w:line="259" w:lineRule="auto"/>
        <w:jc w:val="center"/>
        <w:rPr>
          <w:b/>
          <w:sz w:val="72"/>
        </w:rPr>
      </w:pPr>
    </w:p>
    <w:p w:rsidR="00130D3E" w:rsidRDefault="00130D3E" w:rsidP="00B4446F">
      <w:pPr>
        <w:spacing w:before="168" w:line="259" w:lineRule="auto"/>
        <w:jc w:val="center"/>
        <w:rPr>
          <w:b/>
          <w:sz w:val="72"/>
        </w:rPr>
      </w:pPr>
    </w:p>
    <w:p w:rsidR="00130D3E" w:rsidRDefault="00130D3E" w:rsidP="00B4446F">
      <w:pPr>
        <w:spacing w:before="168" w:line="259" w:lineRule="auto"/>
        <w:jc w:val="center"/>
        <w:rPr>
          <w:b/>
          <w:sz w:val="72"/>
        </w:rPr>
      </w:pPr>
    </w:p>
    <w:p w:rsidR="00B4446F" w:rsidRPr="0085630A" w:rsidRDefault="00B4446F" w:rsidP="00B4446F">
      <w:pPr>
        <w:spacing w:before="168" w:line="259" w:lineRule="auto"/>
        <w:jc w:val="center"/>
      </w:pPr>
      <w:r w:rsidRPr="0085630A">
        <w:rPr>
          <w:b/>
          <w:sz w:val="72"/>
        </w:rPr>
        <w:t>Scheme &amp; Syllabus of</w:t>
      </w:r>
    </w:p>
    <w:p w:rsidR="00B4446F" w:rsidRPr="0085630A" w:rsidRDefault="00B4446F" w:rsidP="00B4446F">
      <w:pPr>
        <w:spacing w:after="72" w:line="259" w:lineRule="auto"/>
        <w:ind w:left="852"/>
        <w:jc w:val="center"/>
      </w:pPr>
    </w:p>
    <w:p w:rsidR="00B4446F" w:rsidRPr="003F6C61" w:rsidRDefault="0078113B" w:rsidP="00B4446F">
      <w:pPr>
        <w:spacing w:line="259" w:lineRule="auto"/>
        <w:ind w:right="38"/>
        <w:jc w:val="center"/>
        <w:rPr>
          <w:b/>
          <w:sz w:val="40"/>
        </w:rPr>
      </w:pPr>
      <w:r>
        <w:rPr>
          <w:b/>
          <w:sz w:val="56"/>
        </w:rPr>
        <w:t xml:space="preserve"> </w:t>
      </w:r>
      <w:r w:rsidR="006359DF">
        <w:rPr>
          <w:b/>
          <w:sz w:val="56"/>
        </w:rPr>
        <w:t xml:space="preserve">M. Tech </w:t>
      </w:r>
      <w:r>
        <w:rPr>
          <w:b/>
          <w:sz w:val="56"/>
        </w:rPr>
        <w:t xml:space="preserve">in </w:t>
      </w:r>
      <w:bookmarkStart w:id="0" w:name="_GoBack"/>
      <w:bookmarkEnd w:id="0"/>
      <w:r w:rsidR="00B4446F">
        <w:rPr>
          <w:b/>
          <w:sz w:val="56"/>
        </w:rPr>
        <w:t>Food</w:t>
      </w:r>
      <w:r>
        <w:rPr>
          <w:b/>
          <w:sz w:val="56"/>
        </w:rPr>
        <w:t xml:space="preserve"> Technology</w:t>
      </w:r>
    </w:p>
    <w:p w:rsidR="00B4446F" w:rsidRDefault="00B4446F" w:rsidP="00B4446F">
      <w:pPr>
        <w:spacing w:line="259" w:lineRule="auto"/>
        <w:jc w:val="center"/>
        <w:rPr>
          <w:b/>
          <w:sz w:val="52"/>
        </w:rPr>
      </w:pPr>
      <w:r w:rsidRPr="0085630A">
        <w:rPr>
          <w:b/>
          <w:sz w:val="52"/>
        </w:rPr>
        <w:t>Batch 2018 onwards</w:t>
      </w:r>
    </w:p>
    <w:p w:rsidR="00130D3E" w:rsidRDefault="00130D3E" w:rsidP="00B4446F">
      <w:pPr>
        <w:spacing w:line="259" w:lineRule="auto"/>
        <w:jc w:val="center"/>
        <w:rPr>
          <w:b/>
          <w:sz w:val="52"/>
        </w:rPr>
      </w:pPr>
      <w:r>
        <w:rPr>
          <w:b/>
          <w:sz w:val="52"/>
        </w:rPr>
        <w:t xml:space="preserve">Kurukshetra University, Kurukshetra </w:t>
      </w:r>
    </w:p>
    <w:p w:rsidR="00130D3E" w:rsidRPr="00130D3E" w:rsidRDefault="00130D3E" w:rsidP="00B4446F">
      <w:pPr>
        <w:spacing w:line="259" w:lineRule="auto"/>
        <w:jc w:val="center"/>
        <w:rPr>
          <w:b/>
          <w:sz w:val="52"/>
        </w:rPr>
      </w:pPr>
      <w:r w:rsidRPr="00130D3E">
        <w:rPr>
          <w:b/>
          <w:sz w:val="44"/>
          <w:szCs w:val="20"/>
        </w:rPr>
        <w:t>(</w:t>
      </w:r>
      <w:r>
        <w:rPr>
          <w:b/>
          <w:sz w:val="44"/>
          <w:szCs w:val="20"/>
        </w:rPr>
        <w:t>‘</w:t>
      </w:r>
      <w:r w:rsidRPr="00130D3E">
        <w:rPr>
          <w:b/>
          <w:sz w:val="44"/>
          <w:szCs w:val="20"/>
        </w:rPr>
        <w:t>A+</w:t>
      </w:r>
      <w:r>
        <w:rPr>
          <w:b/>
          <w:sz w:val="44"/>
          <w:szCs w:val="20"/>
        </w:rPr>
        <w:t xml:space="preserve">’ </w:t>
      </w:r>
      <w:r w:rsidRPr="00130D3E">
        <w:rPr>
          <w:b/>
          <w:sz w:val="44"/>
          <w:szCs w:val="20"/>
        </w:rPr>
        <w:t>Grade, NAAC Accredited)</w:t>
      </w:r>
    </w:p>
    <w:p w:rsidR="00B4446F" w:rsidRPr="0085630A" w:rsidRDefault="00B4446F" w:rsidP="00B4446F">
      <w:pPr>
        <w:tabs>
          <w:tab w:val="left" w:pos="3345"/>
        </w:tabs>
        <w:spacing w:line="259" w:lineRule="auto"/>
        <w:ind w:left="852"/>
        <w:jc w:val="center"/>
        <w:rPr>
          <w:rFonts w:eastAsia="Calibri"/>
          <w:noProof/>
          <w:lang w:bidi="hi-IN"/>
        </w:rPr>
      </w:pPr>
    </w:p>
    <w:p w:rsidR="00B4446F" w:rsidRPr="0085630A" w:rsidRDefault="00DC6E49" w:rsidP="00B4446F">
      <w:pPr>
        <w:spacing w:line="259" w:lineRule="auto"/>
      </w:pPr>
      <w:r>
        <w:rPr>
          <w:rFonts w:eastAsia="Calibri"/>
          <w:noProof/>
        </w:rPr>
        <w:t xml:space="preserve">                                                       </w:t>
      </w:r>
    </w:p>
    <w:p w:rsidR="00B4446F" w:rsidRPr="0085630A" w:rsidRDefault="00450499" w:rsidP="00B4446F">
      <w:pPr>
        <w:tabs>
          <w:tab w:val="left" w:pos="6855"/>
        </w:tabs>
        <w:spacing w:line="259" w:lineRule="auto"/>
        <w:ind w:left="852"/>
      </w:pPr>
      <w:r>
        <w:rPr>
          <w:noProof/>
          <w:lang w:bidi="hi-IN"/>
        </w:rPr>
        <mc:AlternateContent>
          <mc:Choice Requires="wpg">
            <w:drawing>
              <wp:anchor distT="0" distB="0" distL="114300" distR="114300" simplePos="0" relativeHeight="251658240" behindDoc="0" locked="0" layoutInCell="1" allowOverlap="1">
                <wp:simplePos x="0" y="0"/>
                <wp:positionH relativeFrom="page">
                  <wp:posOffset>-19685</wp:posOffset>
                </wp:positionH>
                <wp:positionV relativeFrom="page">
                  <wp:posOffset>9410700</wp:posOffset>
                </wp:positionV>
                <wp:extent cx="31750" cy="142875"/>
                <wp:effectExtent l="0" t="0" r="25400" b="476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42875"/>
                          <a:chOff x="0" y="0"/>
                          <a:chExt cx="31687" cy="142810"/>
                        </a:xfrm>
                      </wpg:grpSpPr>
                      <wps:wsp>
                        <wps:cNvPr id="3" name="Rectangle 10062"/>
                        <wps:cNvSpPr>
                          <a:spLocks noChangeArrowheads="1"/>
                        </wps:cNvSpPr>
                        <wps:spPr bwMode="auto">
                          <a:xfrm>
                            <a:off x="0" y="0"/>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DA" w:rsidRDefault="00664BDA" w:rsidP="00B4446F">
                              <w:pPr>
                                <w:spacing w:after="160" w:line="259" w:lineRule="auto"/>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5pt;margin-top:741pt;width:2.5pt;height:11.25pt;z-index:251658240;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">
                <v:rect id="Rectangle 10062"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64BDA" w:rsidRDefault="00664BDA" w:rsidP="00B4446F">
                        <w:pPr>
                          <w:spacing w:after="160" w:line="259" w:lineRule="auto"/>
                        </w:pPr>
                      </w:p>
                    </w:txbxContent>
                  </v:textbox>
                </v:rect>
                <w10:wrap type="topAndBottom" anchorx="page" anchory="page"/>
              </v:group>
            </w:pict>
          </mc:Fallback>
        </mc:AlternateContent>
      </w:r>
      <w:r w:rsidR="00B4446F">
        <w:rPr>
          <w:rFonts w:eastAsia="Calibri"/>
        </w:rPr>
        <w:tab/>
      </w:r>
    </w:p>
    <w:p w:rsidR="00B4446F" w:rsidRPr="0085630A" w:rsidRDefault="00B4446F" w:rsidP="00B4446F">
      <w:pPr>
        <w:spacing w:line="259" w:lineRule="auto"/>
        <w:ind w:left="470"/>
        <w:jc w:val="center"/>
      </w:pPr>
    </w:p>
    <w:p w:rsidR="00B4446F" w:rsidRPr="0085630A" w:rsidRDefault="00B4446F" w:rsidP="00B4446F">
      <w:pPr>
        <w:spacing w:line="259" w:lineRule="auto"/>
        <w:ind w:left="3631"/>
      </w:pPr>
    </w:p>
    <w:p w:rsidR="00B4446F" w:rsidRDefault="00B4446F" w:rsidP="00B4446F">
      <w:pPr>
        <w:spacing w:after="216" w:line="259" w:lineRule="auto"/>
        <w:jc w:val="center"/>
        <w:rPr>
          <w:b/>
          <w:sz w:val="44"/>
          <w:szCs w:val="44"/>
        </w:rPr>
      </w:pPr>
    </w:p>
    <w:p w:rsidR="00B4446F" w:rsidRDefault="00B4446F" w:rsidP="00B4446F">
      <w:pPr>
        <w:spacing w:after="216" w:line="259" w:lineRule="auto"/>
        <w:jc w:val="center"/>
        <w:rPr>
          <w:b/>
          <w:sz w:val="36"/>
          <w:szCs w:val="44"/>
        </w:rPr>
      </w:pPr>
    </w:p>
    <w:p w:rsidR="00B4446F" w:rsidRDefault="00B4446F" w:rsidP="00B4446F">
      <w:pPr>
        <w:spacing w:after="216" w:line="259" w:lineRule="auto"/>
        <w:jc w:val="center"/>
        <w:rPr>
          <w:b/>
          <w:sz w:val="36"/>
          <w:szCs w:val="44"/>
        </w:rPr>
      </w:pPr>
    </w:p>
    <w:p w:rsidR="00B4446F" w:rsidRPr="004155BC" w:rsidRDefault="00301823" w:rsidP="00301823">
      <w:pPr>
        <w:spacing w:after="160" w:line="259" w:lineRule="auto"/>
        <w:rPr>
          <w:b/>
          <w:sz w:val="44"/>
          <w:szCs w:val="44"/>
        </w:rPr>
      </w:pPr>
      <w:r>
        <w:rPr>
          <w:b/>
          <w:sz w:val="44"/>
          <w:szCs w:val="44"/>
        </w:rPr>
        <w:br w:type="page"/>
      </w:r>
    </w:p>
    <w:tbl>
      <w:tblPr>
        <w:tblpPr w:leftFromText="180" w:rightFromText="180" w:vertAnchor="text" w:horzAnchor="page" w:tblpX="760" w:tblpY="681"/>
        <w:tblW w:w="9972" w:type="dxa"/>
        <w:tblLayout w:type="fixed"/>
        <w:tblCellMar>
          <w:left w:w="21" w:type="dxa"/>
          <w:right w:w="21" w:type="dxa"/>
        </w:tblCellMar>
        <w:tblLook w:val="0000" w:firstRow="0" w:lastRow="0" w:firstColumn="0" w:lastColumn="0" w:noHBand="0" w:noVBand="0"/>
      </w:tblPr>
      <w:tblGrid>
        <w:gridCol w:w="1075"/>
        <w:gridCol w:w="1826"/>
        <w:gridCol w:w="270"/>
        <w:gridCol w:w="360"/>
        <w:gridCol w:w="408"/>
        <w:gridCol w:w="623"/>
        <w:gridCol w:w="810"/>
        <w:gridCol w:w="810"/>
        <w:gridCol w:w="1170"/>
        <w:gridCol w:w="1080"/>
        <w:gridCol w:w="1540"/>
      </w:tblGrid>
      <w:tr w:rsidR="00B4446F" w:rsidRPr="0088522C" w:rsidTr="005E3161">
        <w:trPr>
          <w:trHeight w:val="435"/>
        </w:trPr>
        <w:tc>
          <w:tcPr>
            <w:tcW w:w="1075"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b/>
                <w:bCs/>
                <w:color w:val="00000A"/>
                <w:sz w:val="22"/>
                <w:szCs w:val="22"/>
              </w:rPr>
              <w:lastRenderedPageBreak/>
              <w:t>Subject code</w:t>
            </w:r>
          </w:p>
        </w:tc>
        <w:tc>
          <w:tcPr>
            <w:tcW w:w="1826"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SUBJECT</w:t>
            </w:r>
          </w:p>
        </w:tc>
        <w:tc>
          <w:tcPr>
            <w:tcW w:w="27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L</w:t>
            </w:r>
          </w:p>
        </w:tc>
        <w:tc>
          <w:tcPr>
            <w:tcW w:w="36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T</w:t>
            </w:r>
          </w:p>
        </w:tc>
        <w:tc>
          <w:tcPr>
            <w:tcW w:w="408"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P</w:t>
            </w:r>
          </w:p>
        </w:tc>
        <w:tc>
          <w:tcPr>
            <w:tcW w:w="623"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Total</w:t>
            </w:r>
          </w:p>
        </w:tc>
        <w:tc>
          <w:tcPr>
            <w:tcW w:w="81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Minor* Test</w:t>
            </w:r>
          </w:p>
        </w:tc>
        <w:tc>
          <w:tcPr>
            <w:tcW w:w="81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Major Test</w:t>
            </w:r>
          </w:p>
        </w:tc>
        <w:tc>
          <w:tcPr>
            <w:tcW w:w="117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Practical</w:t>
            </w:r>
          </w:p>
        </w:tc>
        <w:tc>
          <w:tcPr>
            <w:tcW w:w="108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Cr.</w:t>
            </w:r>
          </w:p>
        </w:tc>
        <w:tc>
          <w:tcPr>
            <w:tcW w:w="154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Duration of Exam (Hrs.)</w:t>
            </w:r>
          </w:p>
        </w:tc>
      </w:tr>
      <w:tr w:rsidR="00B4446F" w:rsidRPr="0088522C" w:rsidTr="005E3161">
        <w:trPr>
          <w:trHeight w:val="313"/>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MFT-101A</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Advance in Food Technology</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317"/>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450499">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MFT-10</w:t>
            </w:r>
            <w:r w:rsidR="00450499">
              <w:rPr>
                <w:rFonts w:eastAsia="SimSun"/>
                <w:bCs/>
                <w:color w:val="00000A"/>
                <w:sz w:val="20"/>
                <w:szCs w:val="20"/>
              </w:rPr>
              <w:t>3</w:t>
            </w:r>
            <w:r w:rsidRPr="00923A47">
              <w:rPr>
                <w:rFonts w:eastAsia="SimSun"/>
                <w:bCs/>
                <w:color w:val="00000A"/>
                <w:sz w:val="20"/>
                <w:szCs w:val="20"/>
              </w:rPr>
              <w:t xml:space="preserve"> A</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Pr>
                <w:rFonts w:eastAsia="SimSun"/>
                <w:bCs/>
                <w:color w:val="00000A"/>
                <w:sz w:val="20"/>
                <w:szCs w:val="20"/>
              </w:rPr>
              <w:t xml:space="preserve"> Flavor Technology</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317"/>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PE-I</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Elective –I*</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366"/>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PE-II</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Elective-II*</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188"/>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450499">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MFT-1</w:t>
            </w:r>
            <w:r w:rsidR="00450499">
              <w:rPr>
                <w:rFonts w:eastAsia="SimSun"/>
                <w:bCs/>
                <w:color w:val="00000A"/>
                <w:sz w:val="20"/>
                <w:szCs w:val="20"/>
              </w:rPr>
              <w:t>17</w:t>
            </w:r>
            <w:r w:rsidRPr="00923A47">
              <w:rPr>
                <w:rFonts w:eastAsia="SimSun"/>
                <w:bCs/>
                <w:color w:val="00000A"/>
                <w:sz w:val="20"/>
                <w:szCs w:val="20"/>
              </w:rPr>
              <w:t xml:space="preserve"> A</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Lab –I (Advance in Food Technology)</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327"/>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450499">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MFT-1</w:t>
            </w:r>
            <w:r w:rsidR="00450499">
              <w:rPr>
                <w:rFonts w:eastAsia="SimSun"/>
                <w:bCs/>
                <w:color w:val="00000A"/>
                <w:sz w:val="20"/>
                <w:szCs w:val="20"/>
              </w:rPr>
              <w:t>19</w:t>
            </w:r>
            <w:r w:rsidRPr="00923A47">
              <w:rPr>
                <w:rFonts w:eastAsia="SimSun"/>
                <w:bCs/>
                <w:color w:val="00000A"/>
                <w:sz w:val="20"/>
                <w:szCs w:val="20"/>
              </w:rPr>
              <w:t xml:space="preserve"> A</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Lab –II(</w:t>
            </w:r>
            <w:r>
              <w:rPr>
                <w:rFonts w:eastAsia="SimSun"/>
                <w:bCs/>
                <w:color w:val="00000A"/>
                <w:sz w:val="20"/>
                <w:szCs w:val="20"/>
              </w:rPr>
              <w:t xml:space="preserve"> flavor Technology</w:t>
            </w:r>
            <w:r w:rsidRPr="00923A47">
              <w:rPr>
                <w:rFonts w:eastAsia="SimSun"/>
                <w:bCs/>
                <w:color w:val="00000A"/>
                <w:sz w:val="20"/>
                <w:szCs w:val="20"/>
              </w:rPr>
              <w:t>)</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327"/>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450499" w:rsidRDefault="00B4446F" w:rsidP="00450499">
            <w:pPr>
              <w:widowControl w:val="0"/>
              <w:suppressAutoHyphens/>
              <w:autoSpaceDE w:val="0"/>
              <w:autoSpaceDN w:val="0"/>
              <w:adjustRightInd w:val="0"/>
              <w:jc w:val="center"/>
              <w:rPr>
                <w:rFonts w:eastAsia="SimSun"/>
                <w:bCs/>
                <w:color w:val="00000A"/>
                <w:sz w:val="16"/>
                <w:szCs w:val="16"/>
              </w:rPr>
            </w:pPr>
            <w:r w:rsidRPr="00450499">
              <w:rPr>
                <w:rFonts w:eastAsia="SimSun"/>
                <w:bCs/>
                <w:color w:val="00000A"/>
                <w:sz w:val="16"/>
                <w:szCs w:val="16"/>
              </w:rPr>
              <w:t>M</w:t>
            </w:r>
            <w:r w:rsidR="00450499" w:rsidRPr="00450499">
              <w:rPr>
                <w:rFonts w:eastAsia="SimSun"/>
                <w:bCs/>
                <w:color w:val="00000A"/>
                <w:sz w:val="16"/>
                <w:szCs w:val="16"/>
              </w:rPr>
              <w:t>TRM 111 A</w:t>
            </w:r>
          </w:p>
          <w:p w:rsidR="00450499" w:rsidRPr="00923A47" w:rsidRDefault="00450499" w:rsidP="00450499">
            <w:pPr>
              <w:widowControl w:val="0"/>
              <w:suppressAutoHyphens/>
              <w:autoSpaceDE w:val="0"/>
              <w:autoSpaceDN w:val="0"/>
              <w:adjustRightInd w:val="0"/>
              <w:jc w:val="center"/>
              <w:rPr>
                <w:rFonts w:eastAsia="SimSun"/>
                <w:bCs/>
                <w:color w:val="00000A"/>
                <w:sz w:val="20"/>
                <w:szCs w:val="20"/>
              </w:rPr>
            </w:pP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Research Methodology and IPR</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w:t>
            </w: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40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194"/>
        </w:trPr>
        <w:tc>
          <w:tcPr>
            <w:tcW w:w="10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AC-I</w:t>
            </w:r>
          </w:p>
        </w:tc>
        <w:tc>
          <w:tcPr>
            <w:tcW w:w="182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Audit Course*</w:t>
            </w:r>
          </w:p>
        </w:tc>
        <w:tc>
          <w:tcPr>
            <w:tcW w:w="2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36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40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62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100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0</w:t>
            </w:r>
          </w:p>
        </w:tc>
        <w:tc>
          <w:tcPr>
            <w:tcW w:w="154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w:t>
            </w:r>
          </w:p>
        </w:tc>
      </w:tr>
      <w:tr w:rsidR="00B4446F" w:rsidRPr="0088522C" w:rsidTr="005E3161">
        <w:trPr>
          <w:trHeight w:val="160"/>
        </w:trPr>
        <w:tc>
          <w:tcPr>
            <w:tcW w:w="4562" w:type="dxa"/>
            <w:gridSpan w:val="6"/>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tabs>
                <w:tab w:val="right" w:pos="5443"/>
              </w:tabs>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Total                     16            8       24</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380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300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120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sidRPr="00923A47">
              <w:rPr>
                <w:rFonts w:eastAsia="SimSun"/>
                <w:bCs/>
                <w:color w:val="00000A"/>
                <w:sz w:val="20"/>
                <w:szCs w:val="20"/>
              </w:rPr>
              <w:t>18</w:t>
            </w:r>
          </w:p>
        </w:tc>
        <w:tc>
          <w:tcPr>
            <w:tcW w:w="154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r>
      <w:tr w:rsidR="00B4446F" w:rsidRPr="0088522C" w:rsidTr="005E3161">
        <w:trPr>
          <w:trHeight w:val="142"/>
        </w:trPr>
        <w:tc>
          <w:tcPr>
            <w:tcW w:w="4562" w:type="dxa"/>
            <w:gridSpan w:val="6"/>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c>
          <w:tcPr>
            <w:tcW w:w="2790" w:type="dxa"/>
            <w:gridSpan w:val="3"/>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r>
              <w:rPr>
                <w:rFonts w:eastAsia="SimSun"/>
                <w:bCs/>
                <w:color w:val="00000A"/>
                <w:sz w:val="20"/>
                <w:szCs w:val="20"/>
              </w:rPr>
              <w:t>8</w:t>
            </w:r>
            <w:r w:rsidRPr="00923A47">
              <w:rPr>
                <w:rFonts w:eastAsia="SimSun"/>
                <w:bCs/>
                <w:color w:val="00000A"/>
                <w:sz w:val="20"/>
                <w:szCs w:val="20"/>
              </w:rPr>
              <w:t>00</w:t>
            </w:r>
          </w:p>
        </w:tc>
        <w:tc>
          <w:tcPr>
            <w:tcW w:w="2620" w:type="dxa"/>
            <w:gridSpan w:val="2"/>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color w:val="00000A"/>
                <w:sz w:val="20"/>
                <w:szCs w:val="20"/>
              </w:rPr>
            </w:pPr>
          </w:p>
        </w:tc>
      </w:tr>
    </w:tbl>
    <w:p w:rsidR="00B4446F" w:rsidRPr="00FD1E9B" w:rsidRDefault="00B4446F" w:rsidP="00B4446F">
      <w:pPr>
        <w:spacing w:after="216" w:line="259" w:lineRule="auto"/>
        <w:jc w:val="center"/>
        <w:rPr>
          <w:sz w:val="44"/>
          <w:szCs w:val="44"/>
        </w:rPr>
      </w:pPr>
      <w:r w:rsidRPr="00DF2EAB">
        <w:rPr>
          <w:b/>
          <w:bCs/>
          <w:color w:val="00000A"/>
          <w:sz w:val="28"/>
          <w:szCs w:val="28"/>
        </w:rPr>
        <w:t>Semester- I</w:t>
      </w:r>
    </w:p>
    <w:p w:rsidR="00B4446F" w:rsidRPr="0088522C" w:rsidRDefault="00B4446F" w:rsidP="00B4446F">
      <w:pPr>
        <w:widowControl w:val="0"/>
        <w:suppressAutoHyphens/>
        <w:autoSpaceDE w:val="0"/>
        <w:autoSpaceDN w:val="0"/>
        <w:adjustRightInd w:val="0"/>
        <w:spacing w:line="259" w:lineRule="atLeast"/>
        <w:rPr>
          <w:b/>
          <w:bCs/>
          <w:color w:val="00000A"/>
          <w:sz w:val="22"/>
          <w:szCs w:val="22"/>
        </w:rPr>
      </w:pPr>
    </w:p>
    <w:p w:rsidR="00B4446F" w:rsidRDefault="00B4446F" w:rsidP="00B4446F">
      <w:pPr>
        <w:widowControl w:val="0"/>
        <w:suppressAutoHyphens/>
        <w:autoSpaceDE w:val="0"/>
        <w:autoSpaceDN w:val="0"/>
        <w:adjustRightInd w:val="0"/>
        <w:rPr>
          <w:rFonts w:eastAsia="SimSun"/>
          <w:b/>
          <w:bCs/>
          <w:color w:val="00000A"/>
          <w:sz w:val="22"/>
          <w:szCs w:val="22"/>
        </w:rPr>
      </w:pPr>
    </w:p>
    <w:p w:rsidR="00B4446F" w:rsidRDefault="00B4446F" w:rsidP="00B4446F">
      <w:pPr>
        <w:widowControl w:val="0"/>
        <w:suppressAutoHyphens/>
        <w:autoSpaceDE w:val="0"/>
        <w:autoSpaceDN w:val="0"/>
        <w:adjustRightInd w:val="0"/>
        <w:rPr>
          <w:rFonts w:eastAsia="SimSun"/>
          <w:b/>
          <w:bCs/>
          <w:color w:val="00000A"/>
          <w:sz w:val="22"/>
          <w:szCs w:val="22"/>
        </w:rPr>
      </w:pPr>
      <w:r w:rsidRPr="0088522C">
        <w:rPr>
          <w:rFonts w:eastAsia="SimSun"/>
          <w:b/>
          <w:bCs/>
          <w:color w:val="00000A"/>
          <w:sz w:val="22"/>
          <w:szCs w:val="22"/>
        </w:rPr>
        <w:t>List of Program Elective (PE) papers for First Semester</w:t>
      </w:r>
    </w:p>
    <w:tbl>
      <w:tblPr>
        <w:tblpPr w:leftFromText="180" w:rightFromText="180" w:vertAnchor="text" w:horzAnchor="margin" w:tblpX="-198" w:tblpY="27"/>
        <w:tblW w:w="10084" w:type="dxa"/>
        <w:tblLayout w:type="fixed"/>
        <w:tblCellMar>
          <w:left w:w="36" w:type="dxa"/>
          <w:right w:w="36" w:type="dxa"/>
        </w:tblCellMar>
        <w:tblLook w:val="0000" w:firstRow="0" w:lastRow="0" w:firstColumn="0" w:lastColumn="0" w:noHBand="0" w:noVBand="0"/>
      </w:tblPr>
      <w:tblGrid>
        <w:gridCol w:w="1195"/>
        <w:gridCol w:w="2715"/>
        <w:gridCol w:w="2336"/>
        <w:gridCol w:w="3838"/>
      </w:tblGrid>
      <w:tr w:rsidR="00B4446F" w:rsidRPr="0088522C" w:rsidTr="005E3161">
        <w:trPr>
          <w:trHeight w:val="192"/>
        </w:trPr>
        <w:tc>
          <w:tcPr>
            <w:tcW w:w="6246" w:type="dxa"/>
            <w:gridSpan w:val="3"/>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Program Elective (PE-I)</w:t>
            </w:r>
          </w:p>
        </w:tc>
        <w:tc>
          <w:tcPr>
            <w:tcW w:w="38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Program Elective (PE-II)</w:t>
            </w:r>
          </w:p>
        </w:tc>
      </w:tr>
      <w:tr w:rsidR="00B4446F" w:rsidRPr="0088522C" w:rsidTr="005E3161">
        <w:trPr>
          <w:trHeight w:val="192"/>
        </w:trPr>
        <w:tc>
          <w:tcPr>
            <w:tcW w:w="11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Course No.</w:t>
            </w:r>
          </w:p>
        </w:tc>
        <w:tc>
          <w:tcPr>
            <w:tcW w:w="2715"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Subject</w:t>
            </w:r>
          </w:p>
        </w:tc>
        <w:tc>
          <w:tcPr>
            <w:tcW w:w="23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Course No.</w:t>
            </w:r>
          </w:p>
        </w:tc>
        <w:tc>
          <w:tcPr>
            <w:tcW w:w="38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Subject</w:t>
            </w:r>
          </w:p>
        </w:tc>
      </w:tr>
      <w:tr w:rsidR="00B4446F" w:rsidRPr="00DF2EAB" w:rsidTr="005E3161">
        <w:trPr>
          <w:trHeight w:val="257"/>
        </w:trPr>
        <w:tc>
          <w:tcPr>
            <w:tcW w:w="11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MFT-10</w:t>
            </w:r>
            <w:r w:rsidR="00450499">
              <w:rPr>
                <w:rFonts w:eastAsia="SimSun"/>
                <w:bCs/>
                <w:color w:val="00000A"/>
                <w:sz w:val="20"/>
                <w:szCs w:val="22"/>
              </w:rPr>
              <w:t>5</w:t>
            </w:r>
            <w:r w:rsidRPr="00923A47">
              <w:rPr>
                <w:rFonts w:eastAsia="SimSun"/>
                <w:bCs/>
                <w:color w:val="00000A"/>
                <w:sz w:val="20"/>
                <w:szCs w:val="22"/>
              </w:rPr>
              <w:t xml:space="preserve"> A</w:t>
            </w:r>
          </w:p>
        </w:tc>
        <w:tc>
          <w:tcPr>
            <w:tcW w:w="271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sidRPr="00923A47">
              <w:rPr>
                <w:rFonts w:eastAsia="SimSun"/>
                <w:bCs/>
                <w:color w:val="010202"/>
                <w:sz w:val="20"/>
                <w:szCs w:val="22"/>
              </w:rPr>
              <w:t>Food Additives &amp; Contaminant</w:t>
            </w:r>
          </w:p>
        </w:tc>
        <w:tc>
          <w:tcPr>
            <w:tcW w:w="23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rPr>
                <w:rFonts w:eastAsia="SimSun"/>
                <w:bCs/>
                <w:color w:val="00000A"/>
                <w:sz w:val="20"/>
              </w:rPr>
            </w:pPr>
            <w:r w:rsidRPr="00923A47">
              <w:rPr>
                <w:rFonts w:eastAsia="SimSun"/>
                <w:bCs/>
                <w:color w:val="00000A"/>
                <w:sz w:val="20"/>
                <w:szCs w:val="22"/>
              </w:rPr>
              <w:t>MFT-11</w:t>
            </w:r>
            <w:r w:rsidR="00450499">
              <w:rPr>
                <w:rFonts w:eastAsia="SimSun"/>
                <w:bCs/>
                <w:color w:val="00000A"/>
                <w:sz w:val="20"/>
                <w:szCs w:val="22"/>
              </w:rPr>
              <w:t>1</w:t>
            </w:r>
            <w:r w:rsidRPr="00923A47">
              <w:rPr>
                <w:rFonts w:eastAsia="SimSun"/>
                <w:bCs/>
                <w:color w:val="00000A"/>
                <w:sz w:val="20"/>
                <w:szCs w:val="22"/>
              </w:rPr>
              <w:t xml:space="preserve"> A</w:t>
            </w:r>
          </w:p>
        </w:tc>
        <w:tc>
          <w:tcPr>
            <w:tcW w:w="38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sidRPr="00923A47">
              <w:rPr>
                <w:rFonts w:eastAsia="SimSun"/>
                <w:bCs/>
                <w:color w:val="010202"/>
                <w:sz w:val="20"/>
                <w:szCs w:val="22"/>
              </w:rPr>
              <w:t>Bioprocess Engg.</w:t>
            </w:r>
          </w:p>
        </w:tc>
      </w:tr>
      <w:tr w:rsidR="00B4446F" w:rsidRPr="00DF2EAB" w:rsidTr="005E3161">
        <w:trPr>
          <w:trHeight w:val="192"/>
        </w:trPr>
        <w:tc>
          <w:tcPr>
            <w:tcW w:w="11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rPr>
                <w:rFonts w:eastAsia="SimSun"/>
                <w:bCs/>
                <w:color w:val="00000A"/>
                <w:sz w:val="20"/>
              </w:rPr>
            </w:pPr>
            <w:r w:rsidRPr="00923A47">
              <w:rPr>
                <w:rFonts w:eastAsia="SimSun"/>
                <w:bCs/>
                <w:color w:val="00000A"/>
                <w:sz w:val="20"/>
                <w:szCs w:val="22"/>
              </w:rPr>
              <w:t>MFT-10</w:t>
            </w:r>
            <w:r w:rsidR="00450499">
              <w:rPr>
                <w:rFonts w:eastAsia="SimSun"/>
                <w:bCs/>
                <w:color w:val="00000A"/>
                <w:sz w:val="20"/>
                <w:szCs w:val="22"/>
              </w:rPr>
              <w:t>7</w:t>
            </w:r>
            <w:r w:rsidRPr="00923A47">
              <w:rPr>
                <w:rFonts w:eastAsia="SimSun"/>
                <w:bCs/>
                <w:color w:val="00000A"/>
                <w:sz w:val="20"/>
                <w:szCs w:val="22"/>
              </w:rPr>
              <w:t xml:space="preserve"> A</w:t>
            </w:r>
          </w:p>
        </w:tc>
        <w:tc>
          <w:tcPr>
            <w:tcW w:w="271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sidRPr="00923A47">
              <w:rPr>
                <w:rFonts w:eastAsia="SimSun"/>
                <w:bCs/>
                <w:sz w:val="20"/>
                <w:szCs w:val="20"/>
              </w:rPr>
              <w:t xml:space="preserve"> Advances in cereal science &amp; Technology</w:t>
            </w:r>
          </w:p>
        </w:tc>
        <w:tc>
          <w:tcPr>
            <w:tcW w:w="23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rPr>
                <w:rFonts w:eastAsia="SimSun"/>
                <w:bCs/>
                <w:color w:val="00000A"/>
                <w:sz w:val="20"/>
              </w:rPr>
            </w:pPr>
            <w:r w:rsidRPr="00923A47">
              <w:rPr>
                <w:rFonts w:eastAsia="SimSun"/>
                <w:bCs/>
                <w:color w:val="00000A"/>
                <w:sz w:val="20"/>
                <w:szCs w:val="22"/>
              </w:rPr>
              <w:t>MFT-11</w:t>
            </w:r>
            <w:r w:rsidR="00450499">
              <w:rPr>
                <w:rFonts w:eastAsia="SimSun"/>
                <w:bCs/>
                <w:color w:val="00000A"/>
                <w:sz w:val="20"/>
                <w:szCs w:val="22"/>
              </w:rPr>
              <w:t>3</w:t>
            </w:r>
            <w:r w:rsidRPr="00923A47">
              <w:rPr>
                <w:rFonts w:eastAsia="SimSun"/>
                <w:bCs/>
                <w:color w:val="00000A"/>
                <w:sz w:val="20"/>
                <w:szCs w:val="22"/>
              </w:rPr>
              <w:t xml:space="preserve"> A</w:t>
            </w:r>
          </w:p>
        </w:tc>
        <w:tc>
          <w:tcPr>
            <w:tcW w:w="38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proofErr w:type="spellStart"/>
            <w:r w:rsidRPr="00923A47">
              <w:rPr>
                <w:rFonts w:eastAsia="SimSun"/>
                <w:bCs/>
                <w:color w:val="010202"/>
                <w:sz w:val="20"/>
                <w:szCs w:val="22"/>
              </w:rPr>
              <w:t>Neuraceutical&amp;Functional</w:t>
            </w:r>
            <w:proofErr w:type="spellEnd"/>
            <w:r w:rsidRPr="00923A47">
              <w:rPr>
                <w:rFonts w:eastAsia="SimSun"/>
                <w:bCs/>
                <w:color w:val="010202"/>
                <w:sz w:val="20"/>
                <w:szCs w:val="22"/>
              </w:rPr>
              <w:t xml:space="preserve"> Foods</w:t>
            </w:r>
          </w:p>
        </w:tc>
      </w:tr>
      <w:tr w:rsidR="00B4446F" w:rsidRPr="00DF2EAB" w:rsidTr="005E3161">
        <w:trPr>
          <w:trHeight w:val="192"/>
        </w:trPr>
        <w:tc>
          <w:tcPr>
            <w:tcW w:w="11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rPr>
                <w:rFonts w:eastAsia="SimSun"/>
                <w:bCs/>
                <w:color w:val="00000A"/>
                <w:sz w:val="20"/>
              </w:rPr>
            </w:pPr>
            <w:r w:rsidRPr="00923A47">
              <w:rPr>
                <w:rFonts w:eastAsia="SimSun"/>
                <w:bCs/>
                <w:color w:val="00000A"/>
                <w:sz w:val="20"/>
                <w:szCs w:val="22"/>
              </w:rPr>
              <w:t>MFT-10</w:t>
            </w:r>
            <w:r w:rsidR="00450499">
              <w:rPr>
                <w:rFonts w:eastAsia="SimSun"/>
                <w:bCs/>
                <w:color w:val="00000A"/>
                <w:sz w:val="20"/>
                <w:szCs w:val="22"/>
              </w:rPr>
              <w:t>9</w:t>
            </w:r>
            <w:r w:rsidRPr="00923A47">
              <w:rPr>
                <w:rFonts w:eastAsia="SimSun"/>
                <w:bCs/>
                <w:color w:val="00000A"/>
                <w:sz w:val="20"/>
                <w:szCs w:val="22"/>
              </w:rPr>
              <w:t xml:space="preserve"> A</w:t>
            </w:r>
          </w:p>
        </w:tc>
        <w:tc>
          <w:tcPr>
            <w:tcW w:w="271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Pr>
                <w:rFonts w:eastAsia="SimSun"/>
                <w:bCs/>
                <w:color w:val="010202"/>
                <w:sz w:val="20"/>
                <w:szCs w:val="22"/>
              </w:rPr>
              <w:t xml:space="preserve"> Enzymes In Food Processing</w:t>
            </w:r>
          </w:p>
        </w:tc>
        <w:tc>
          <w:tcPr>
            <w:tcW w:w="23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rPr>
                <w:rFonts w:eastAsia="SimSun"/>
                <w:bCs/>
                <w:color w:val="00000A"/>
                <w:sz w:val="20"/>
              </w:rPr>
            </w:pPr>
            <w:r w:rsidRPr="00923A47">
              <w:rPr>
                <w:rFonts w:eastAsia="SimSun"/>
                <w:bCs/>
                <w:color w:val="00000A"/>
                <w:sz w:val="20"/>
                <w:szCs w:val="22"/>
              </w:rPr>
              <w:t>MFT-11</w:t>
            </w:r>
            <w:r w:rsidR="00450499">
              <w:rPr>
                <w:rFonts w:eastAsia="SimSun"/>
                <w:bCs/>
                <w:color w:val="00000A"/>
                <w:sz w:val="20"/>
                <w:szCs w:val="22"/>
              </w:rPr>
              <w:t>5</w:t>
            </w:r>
            <w:r w:rsidRPr="00923A47">
              <w:rPr>
                <w:rFonts w:eastAsia="SimSun"/>
                <w:bCs/>
                <w:color w:val="00000A"/>
                <w:sz w:val="20"/>
                <w:szCs w:val="22"/>
              </w:rPr>
              <w:t xml:space="preserve"> A</w:t>
            </w:r>
          </w:p>
        </w:tc>
        <w:tc>
          <w:tcPr>
            <w:tcW w:w="38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Pr>
                <w:rFonts w:eastAsia="SimSun"/>
                <w:bCs/>
                <w:color w:val="010202"/>
                <w:sz w:val="20"/>
                <w:szCs w:val="22"/>
              </w:rPr>
              <w:t xml:space="preserve"> Advances In Dairy Engg.</w:t>
            </w:r>
          </w:p>
        </w:tc>
      </w:tr>
    </w:tbl>
    <w:p w:rsidR="00B4446F" w:rsidRDefault="00B4446F" w:rsidP="00B4446F">
      <w:pPr>
        <w:widowControl w:val="0"/>
        <w:suppressAutoHyphens/>
        <w:autoSpaceDE w:val="0"/>
        <w:autoSpaceDN w:val="0"/>
        <w:adjustRightInd w:val="0"/>
        <w:rPr>
          <w:rFonts w:eastAsia="SimSun"/>
          <w:b/>
          <w:bCs/>
          <w:color w:val="00000A"/>
          <w:sz w:val="22"/>
          <w:szCs w:val="22"/>
        </w:rPr>
      </w:pPr>
    </w:p>
    <w:p w:rsidR="00B4446F" w:rsidRPr="00FD1E9B" w:rsidRDefault="00B4446F" w:rsidP="00B4446F">
      <w:pPr>
        <w:widowControl w:val="0"/>
        <w:suppressAutoHyphens/>
        <w:autoSpaceDE w:val="0"/>
        <w:autoSpaceDN w:val="0"/>
        <w:adjustRightInd w:val="0"/>
        <w:rPr>
          <w:rFonts w:eastAsia="SimSun"/>
          <w:b/>
          <w:bCs/>
          <w:color w:val="00000A"/>
          <w:sz w:val="22"/>
          <w:szCs w:val="22"/>
        </w:rPr>
      </w:pPr>
      <w:r w:rsidRPr="00DF2EAB">
        <w:rPr>
          <w:rFonts w:eastAsia="SimSun"/>
          <w:b/>
          <w:bCs/>
          <w:color w:val="00000A"/>
          <w:sz w:val="22"/>
          <w:szCs w:val="22"/>
        </w:rPr>
        <w:t xml:space="preserve">List of </w:t>
      </w:r>
      <w:r w:rsidRPr="00DF2EAB">
        <w:rPr>
          <w:rFonts w:eastAsia="SimSun"/>
          <w:b/>
          <w:bCs/>
          <w:color w:val="010101"/>
          <w:sz w:val="22"/>
          <w:szCs w:val="22"/>
        </w:rPr>
        <w:t>Audit Course-I (AC-I) for First Semester</w:t>
      </w:r>
    </w:p>
    <w:tbl>
      <w:tblPr>
        <w:tblW w:w="9671" w:type="dxa"/>
        <w:tblInd w:w="-234" w:type="dxa"/>
        <w:tblLayout w:type="fixed"/>
        <w:tblCellMar>
          <w:left w:w="36" w:type="dxa"/>
          <w:right w:w="36" w:type="dxa"/>
        </w:tblCellMar>
        <w:tblLook w:val="0000" w:firstRow="0" w:lastRow="0" w:firstColumn="0" w:lastColumn="0" w:noHBand="0" w:noVBand="0"/>
      </w:tblPr>
      <w:tblGrid>
        <w:gridCol w:w="2666"/>
        <w:gridCol w:w="7005"/>
      </w:tblGrid>
      <w:tr w:rsidR="00B4446F" w:rsidRPr="00DF2EAB" w:rsidTr="005E3161">
        <w:trPr>
          <w:trHeight w:val="98"/>
        </w:trPr>
        <w:tc>
          <w:tcPr>
            <w:tcW w:w="2666" w:type="dxa"/>
            <w:tcBorders>
              <w:top w:val="single" w:sz="3" w:space="0" w:color="000000"/>
              <w:left w:val="single" w:sz="3" w:space="0" w:color="000000"/>
              <w:bottom w:val="single" w:sz="3" w:space="0" w:color="000000"/>
              <w:right w:val="single" w:sz="3" w:space="0" w:color="000000"/>
            </w:tcBorders>
            <w:shd w:val="clear" w:color="000000" w:fill="auto"/>
          </w:tcPr>
          <w:p w:rsidR="00B4446F" w:rsidRPr="00DF2EAB" w:rsidRDefault="00B4446F" w:rsidP="005E3161">
            <w:pPr>
              <w:widowControl w:val="0"/>
              <w:suppressAutoHyphens/>
              <w:autoSpaceDE w:val="0"/>
              <w:autoSpaceDN w:val="0"/>
              <w:adjustRightInd w:val="0"/>
              <w:rPr>
                <w:rFonts w:eastAsia="SimSun"/>
                <w:b/>
                <w:bCs/>
              </w:rPr>
            </w:pPr>
            <w:r w:rsidRPr="00DF2EAB">
              <w:rPr>
                <w:rFonts w:eastAsia="SimSun"/>
                <w:b/>
                <w:bCs/>
                <w:color w:val="00000A"/>
                <w:sz w:val="22"/>
                <w:szCs w:val="22"/>
              </w:rPr>
              <w:t>Course No.</w:t>
            </w:r>
          </w:p>
        </w:tc>
        <w:tc>
          <w:tcPr>
            <w:tcW w:w="7005" w:type="dxa"/>
            <w:tcBorders>
              <w:top w:val="single" w:sz="3" w:space="0" w:color="000000"/>
              <w:left w:val="single" w:sz="3" w:space="0" w:color="000000"/>
              <w:bottom w:val="single" w:sz="3" w:space="0" w:color="000000"/>
              <w:right w:val="single" w:sz="3" w:space="0" w:color="000000"/>
            </w:tcBorders>
            <w:shd w:val="clear" w:color="000000" w:fill="auto"/>
          </w:tcPr>
          <w:p w:rsidR="00B4446F" w:rsidRPr="00DF2EAB" w:rsidRDefault="00B4446F" w:rsidP="005E3161">
            <w:pPr>
              <w:widowControl w:val="0"/>
              <w:suppressAutoHyphens/>
              <w:autoSpaceDE w:val="0"/>
              <w:autoSpaceDN w:val="0"/>
              <w:adjustRightInd w:val="0"/>
              <w:rPr>
                <w:rFonts w:eastAsia="SimSun"/>
                <w:b/>
                <w:bCs/>
              </w:rPr>
            </w:pPr>
            <w:r w:rsidRPr="00DF2EAB">
              <w:rPr>
                <w:rFonts w:eastAsia="SimSun"/>
                <w:b/>
                <w:bCs/>
                <w:color w:val="00000A"/>
                <w:sz w:val="22"/>
                <w:szCs w:val="22"/>
              </w:rPr>
              <w:t>Subject</w:t>
            </w:r>
          </w:p>
        </w:tc>
      </w:tr>
      <w:tr w:rsidR="00B4446F" w:rsidRPr="00DF2EAB" w:rsidTr="005E3161">
        <w:trPr>
          <w:trHeight w:val="98"/>
        </w:trPr>
        <w:tc>
          <w:tcPr>
            <w:tcW w:w="266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widowControl w:val="0"/>
              <w:suppressAutoHyphens/>
              <w:autoSpaceDE w:val="0"/>
              <w:autoSpaceDN w:val="0"/>
              <w:adjustRightInd w:val="0"/>
              <w:rPr>
                <w:rFonts w:eastAsia="SimSun"/>
                <w:bCs/>
                <w:sz w:val="20"/>
              </w:rPr>
            </w:pPr>
            <w:r w:rsidRPr="00923A47">
              <w:rPr>
                <w:rFonts w:eastAsia="SimSun"/>
                <w:bCs/>
                <w:color w:val="00000A"/>
                <w:sz w:val="20"/>
                <w:szCs w:val="22"/>
              </w:rPr>
              <w:t>MTAD-101</w:t>
            </w:r>
            <w:r w:rsidR="00DC6E49">
              <w:rPr>
                <w:rFonts w:eastAsia="SimSun"/>
                <w:bCs/>
                <w:color w:val="00000A"/>
                <w:sz w:val="20"/>
                <w:szCs w:val="22"/>
              </w:rPr>
              <w:t>A</w:t>
            </w:r>
          </w:p>
        </w:tc>
        <w:tc>
          <w:tcPr>
            <w:tcW w:w="700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spacing w:line="247" w:lineRule="atLeast"/>
              <w:jc w:val="both"/>
              <w:rPr>
                <w:rFonts w:eastAsia="SimSun"/>
                <w:bCs/>
                <w:sz w:val="20"/>
              </w:rPr>
            </w:pPr>
            <w:r w:rsidRPr="00923A47">
              <w:rPr>
                <w:rFonts w:eastAsia="SimSun"/>
                <w:bCs/>
                <w:color w:val="010101"/>
                <w:sz w:val="20"/>
                <w:szCs w:val="22"/>
              </w:rPr>
              <w:t xml:space="preserve">English for Research Paper Writing  </w:t>
            </w:r>
          </w:p>
        </w:tc>
      </w:tr>
      <w:tr w:rsidR="00B4446F" w:rsidRPr="00DF2EAB" w:rsidTr="005E3161">
        <w:trPr>
          <w:trHeight w:val="98"/>
        </w:trPr>
        <w:tc>
          <w:tcPr>
            <w:tcW w:w="266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widowControl w:val="0"/>
              <w:suppressAutoHyphens/>
              <w:autoSpaceDE w:val="0"/>
              <w:autoSpaceDN w:val="0"/>
              <w:adjustRightInd w:val="0"/>
              <w:rPr>
                <w:rFonts w:eastAsia="SimSun"/>
                <w:bCs/>
                <w:sz w:val="20"/>
              </w:rPr>
            </w:pPr>
            <w:r w:rsidRPr="00923A47">
              <w:rPr>
                <w:rFonts w:eastAsia="SimSun"/>
                <w:bCs/>
                <w:color w:val="00000A"/>
                <w:sz w:val="20"/>
                <w:szCs w:val="22"/>
              </w:rPr>
              <w:t>MTAD-103</w:t>
            </w:r>
            <w:r w:rsidR="00DC6E49">
              <w:rPr>
                <w:rFonts w:eastAsia="SimSun"/>
                <w:bCs/>
                <w:color w:val="00000A"/>
                <w:sz w:val="20"/>
                <w:szCs w:val="22"/>
              </w:rPr>
              <w:t>A</w:t>
            </w:r>
          </w:p>
        </w:tc>
        <w:tc>
          <w:tcPr>
            <w:tcW w:w="700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spacing w:line="247" w:lineRule="atLeast"/>
              <w:jc w:val="both"/>
              <w:rPr>
                <w:rFonts w:eastAsia="SimSun"/>
                <w:bCs/>
                <w:sz w:val="20"/>
              </w:rPr>
            </w:pPr>
            <w:r w:rsidRPr="00923A47">
              <w:rPr>
                <w:rFonts w:eastAsia="SimSun"/>
                <w:bCs/>
                <w:color w:val="010101"/>
                <w:sz w:val="20"/>
                <w:szCs w:val="22"/>
              </w:rPr>
              <w:t xml:space="preserve">Disaster Management  </w:t>
            </w:r>
          </w:p>
        </w:tc>
      </w:tr>
      <w:tr w:rsidR="00B4446F" w:rsidRPr="00DF2EAB" w:rsidTr="005E3161">
        <w:trPr>
          <w:trHeight w:val="251"/>
        </w:trPr>
        <w:tc>
          <w:tcPr>
            <w:tcW w:w="266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widowControl w:val="0"/>
              <w:suppressAutoHyphens/>
              <w:autoSpaceDE w:val="0"/>
              <w:autoSpaceDN w:val="0"/>
              <w:adjustRightInd w:val="0"/>
              <w:rPr>
                <w:rFonts w:eastAsia="SimSun"/>
                <w:bCs/>
                <w:sz w:val="20"/>
              </w:rPr>
            </w:pPr>
            <w:r w:rsidRPr="00923A47">
              <w:rPr>
                <w:rFonts w:eastAsia="SimSun"/>
                <w:bCs/>
                <w:color w:val="00000A"/>
                <w:sz w:val="20"/>
                <w:szCs w:val="22"/>
              </w:rPr>
              <w:t>MTAD-105</w:t>
            </w:r>
            <w:r w:rsidR="00DC6E49">
              <w:rPr>
                <w:rFonts w:eastAsia="SimSun"/>
                <w:bCs/>
                <w:color w:val="00000A"/>
                <w:sz w:val="20"/>
                <w:szCs w:val="22"/>
              </w:rPr>
              <w:t>A</w:t>
            </w:r>
          </w:p>
        </w:tc>
        <w:tc>
          <w:tcPr>
            <w:tcW w:w="700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spacing w:line="247" w:lineRule="atLeast"/>
              <w:jc w:val="both"/>
              <w:rPr>
                <w:rFonts w:eastAsia="SimSun"/>
                <w:bCs/>
                <w:sz w:val="20"/>
              </w:rPr>
            </w:pPr>
            <w:r w:rsidRPr="00923A47">
              <w:rPr>
                <w:rFonts w:eastAsia="SimSun"/>
                <w:bCs/>
                <w:color w:val="010101"/>
                <w:sz w:val="20"/>
                <w:szCs w:val="22"/>
              </w:rPr>
              <w:t xml:space="preserve">Sanskrit for Technical Knowledge </w:t>
            </w:r>
          </w:p>
        </w:tc>
      </w:tr>
      <w:tr w:rsidR="00B4446F" w:rsidRPr="00DF2EAB" w:rsidTr="005E3161">
        <w:trPr>
          <w:trHeight w:val="98"/>
        </w:trPr>
        <w:tc>
          <w:tcPr>
            <w:tcW w:w="266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0499">
            <w:pPr>
              <w:widowControl w:val="0"/>
              <w:suppressAutoHyphens/>
              <w:autoSpaceDE w:val="0"/>
              <w:autoSpaceDN w:val="0"/>
              <w:adjustRightInd w:val="0"/>
              <w:rPr>
                <w:rFonts w:eastAsia="SimSun"/>
                <w:bCs/>
                <w:sz w:val="20"/>
              </w:rPr>
            </w:pPr>
            <w:r w:rsidRPr="00923A47">
              <w:rPr>
                <w:rFonts w:eastAsia="SimSun"/>
                <w:bCs/>
                <w:color w:val="00000A"/>
                <w:sz w:val="20"/>
                <w:szCs w:val="22"/>
              </w:rPr>
              <w:t>MTAD-107</w:t>
            </w:r>
            <w:r w:rsidR="00DC6E49">
              <w:rPr>
                <w:rFonts w:eastAsia="SimSun"/>
                <w:bCs/>
                <w:color w:val="00000A"/>
                <w:sz w:val="20"/>
                <w:szCs w:val="22"/>
              </w:rPr>
              <w:t>A</w:t>
            </w:r>
          </w:p>
        </w:tc>
        <w:tc>
          <w:tcPr>
            <w:tcW w:w="700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10101"/>
                <w:sz w:val="20"/>
                <w:szCs w:val="22"/>
              </w:rPr>
              <w:t>Value Education</w:t>
            </w:r>
          </w:p>
        </w:tc>
      </w:tr>
    </w:tbl>
    <w:p w:rsidR="00B4446F" w:rsidRDefault="00B4446F" w:rsidP="00B4446F">
      <w:pPr>
        <w:autoSpaceDE w:val="0"/>
        <w:autoSpaceDN w:val="0"/>
        <w:adjustRightInd w:val="0"/>
        <w:rPr>
          <w:b/>
          <w:bCs/>
          <w:sz w:val="28"/>
          <w:szCs w:val="28"/>
        </w:rPr>
      </w:pPr>
    </w:p>
    <w:p w:rsidR="00DC6E49" w:rsidRPr="002D4CED" w:rsidRDefault="00DC6E49" w:rsidP="00DC6E49">
      <w:pPr>
        <w:jc w:val="both"/>
        <w:rPr>
          <w:rFonts w:ascii="Arial Narrow" w:hAnsi="Arial Narrow"/>
        </w:rPr>
      </w:pPr>
      <w:r w:rsidRPr="002D4CED">
        <w:rPr>
          <w:rFonts w:ascii="Arial Narrow" w:hAnsi="Arial Narrow"/>
          <w:b/>
        </w:rPr>
        <w:t>Note:</w:t>
      </w:r>
      <w:r w:rsidRPr="002D4CED">
        <w:rPr>
          <w:rFonts w:ascii="Arial Narrow" w:hAnsi="Arial Narrow"/>
        </w:rPr>
        <w:t xml:space="preserve"> 1.The course of program elective will be offered at 1/3</w:t>
      </w:r>
      <w:r w:rsidRPr="002D4CED">
        <w:rPr>
          <w:rFonts w:ascii="Arial Narrow" w:hAnsi="Arial Narrow"/>
          <w:vertAlign w:val="superscript"/>
        </w:rPr>
        <w:t>rd</w:t>
      </w:r>
      <w:r w:rsidRPr="002D4CED">
        <w:rPr>
          <w:rFonts w:ascii="Arial Narrow" w:hAnsi="Arial Narrow"/>
        </w:rPr>
        <w:t xml:space="preserve"> or 6 numbers of students (whichever is smaller) strength of the class.</w:t>
      </w:r>
    </w:p>
    <w:p w:rsidR="00DC6E49" w:rsidRPr="002D4CED" w:rsidRDefault="00DC6E49" w:rsidP="00DC6E49">
      <w:pPr>
        <w:jc w:val="both"/>
        <w:rPr>
          <w:rFonts w:ascii="Arial Narrow" w:eastAsia="Cambria" w:hAnsi="Arial Narrow"/>
        </w:rPr>
      </w:pPr>
      <w:r w:rsidRPr="002D4CED">
        <w:rPr>
          <w:rFonts w:ascii="Arial Narrow" w:hAnsi="Arial Narrow"/>
        </w:rPr>
        <w:t xml:space="preserve">2. </w:t>
      </w:r>
      <w:r w:rsidRPr="002D4CED">
        <w:rPr>
          <w:rFonts w:ascii="Arial Narrow" w:eastAsia="Cambria" w:hAnsi="Arial Narrow"/>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B4446F" w:rsidRDefault="00B4446F" w:rsidP="00B4446F">
      <w:pPr>
        <w:autoSpaceDE w:val="0"/>
        <w:autoSpaceDN w:val="0"/>
        <w:adjustRightInd w:val="0"/>
        <w:rPr>
          <w:b/>
          <w:bCs/>
          <w:sz w:val="28"/>
          <w:szCs w:val="28"/>
        </w:rPr>
      </w:pPr>
    </w:p>
    <w:p w:rsidR="003418D8" w:rsidRDefault="003418D8" w:rsidP="00B4446F">
      <w:pPr>
        <w:autoSpaceDE w:val="0"/>
        <w:autoSpaceDN w:val="0"/>
        <w:adjustRightInd w:val="0"/>
        <w:rPr>
          <w:b/>
          <w:bCs/>
          <w:sz w:val="28"/>
          <w:szCs w:val="28"/>
        </w:rPr>
      </w:pPr>
    </w:p>
    <w:p w:rsidR="00DC6E49" w:rsidRDefault="00DC6E49" w:rsidP="00B4446F">
      <w:pPr>
        <w:autoSpaceDE w:val="0"/>
        <w:autoSpaceDN w:val="0"/>
        <w:adjustRightInd w:val="0"/>
        <w:rPr>
          <w:b/>
          <w:bCs/>
          <w:sz w:val="28"/>
          <w:szCs w:val="28"/>
        </w:rPr>
      </w:pPr>
    </w:p>
    <w:p w:rsidR="003418D8" w:rsidRDefault="003418D8" w:rsidP="00B4446F">
      <w:pPr>
        <w:autoSpaceDE w:val="0"/>
        <w:autoSpaceDN w:val="0"/>
        <w:adjustRightInd w:val="0"/>
        <w:rPr>
          <w:b/>
          <w:bCs/>
          <w:sz w:val="28"/>
          <w:szCs w:val="28"/>
        </w:rPr>
      </w:pPr>
    </w:p>
    <w:p w:rsidR="00BC781F" w:rsidRDefault="00BC781F" w:rsidP="00BC781F">
      <w:pPr>
        <w:autoSpaceDE w:val="0"/>
        <w:autoSpaceDN w:val="0"/>
        <w:adjustRightInd w:val="0"/>
        <w:rPr>
          <w:b/>
          <w:bCs/>
          <w:sz w:val="28"/>
          <w:szCs w:val="28"/>
        </w:rPr>
      </w:pPr>
    </w:p>
    <w:p w:rsidR="00BC781F" w:rsidRDefault="00BC781F" w:rsidP="00BC781F">
      <w:pPr>
        <w:autoSpaceDE w:val="0"/>
        <w:autoSpaceDN w:val="0"/>
        <w:adjustRightInd w:val="0"/>
        <w:rPr>
          <w:b/>
          <w:bCs/>
          <w:sz w:val="28"/>
          <w:szCs w:val="28"/>
        </w:rPr>
      </w:pPr>
    </w:p>
    <w:p w:rsidR="00A81613" w:rsidRDefault="00A81613">
      <w:pPr>
        <w:spacing w:after="160" w:line="259" w:lineRule="auto"/>
        <w:rPr>
          <w:b/>
          <w:bCs/>
          <w:sz w:val="28"/>
          <w:szCs w:val="28"/>
        </w:rPr>
      </w:pPr>
      <w:r>
        <w:rPr>
          <w:b/>
          <w:bCs/>
          <w:sz w:val="28"/>
          <w:szCs w:val="28"/>
        </w:rPr>
        <w:br w:type="page"/>
      </w:r>
    </w:p>
    <w:p w:rsidR="00B4446F" w:rsidRPr="00FD1E9B" w:rsidRDefault="00B4446F" w:rsidP="00BC781F">
      <w:pPr>
        <w:autoSpaceDE w:val="0"/>
        <w:autoSpaceDN w:val="0"/>
        <w:adjustRightInd w:val="0"/>
        <w:ind w:left="3600" w:firstLine="720"/>
        <w:rPr>
          <w:b/>
          <w:bCs/>
          <w:sz w:val="22"/>
          <w:szCs w:val="22"/>
        </w:rPr>
      </w:pPr>
      <w:r w:rsidRPr="00C63D60">
        <w:rPr>
          <w:b/>
          <w:bCs/>
          <w:sz w:val="28"/>
          <w:szCs w:val="28"/>
        </w:rPr>
        <w:lastRenderedPageBreak/>
        <w:t>Semester – II</w:t>
      </w:r>
    </w:p>
    <w:p w:rsidR="00B4446F" w:rsidRPr="0088522C" w:rsidRDefault="00B4446F" w:rsidP="00B4446F">
      <w:pPr>
        <w:autoSpaceDE w:val="0"/>
        <w:autoSpaceDN w:val="0"/>
        <w:adjustRightInd w:val="0"/>
        <w:jc w:val="both"/>
        <w:rPr>
          <w:b/>
          <w:bCs/>
          <w:sz w:val="22"/>
          <w:szCs w:val="22"/>
        </w:rPr>
      </w:pPr>
    </w:p>
    <w:tbl>
      <w:tblPr>
        <w:tblW w:w="10530" w:type="dxa"/>
        <w:tblInd w:w="-589" w:type="dxa"/>
        <w:tblLayout w:type="fixed"/>
        <w:tblCellMar>
          <w:left w:w="21" w:type="dxa"/>
          <w:right w:w="21" w:type="dxa"/>
        </w:tblCellMar>
        <w:tblLook w:val="0000" w:firstRow="0" w:lastRow="0" w:firstColumn="0" w:lastColumn="0" w:noHBand="0" w:noVBand="0"/>
      </w:tblPr>
      <w:tblGrid>
        <w:gridCol w:w="1238"/>
        <w:gridCol w:w="2084"/>
        <w:gridCol w:w="383"/>
        <w:gridCol w:w="311"/>
        <w:gridCol w:w="392"/>
        <w:gridCol w:w="613"/>
        <w:gridCol w:w="1174"/>
        <w:gridCol w:w="1080"/>
        <w:gridCol w:w="1170"/>
        <w:gridCol w:w="810"/>
        <w:gridCol w:w="1275"/>
      </w:tblGrid>
      <w:tr w:rsidR="00B4446F" w:rsidRPr="0088522C" w:rsidTr="003418D8">
        <w:trPr>
          <w:trHeight w:val="397"/>
        </w:trPr>
        <w:tc>
          <w:tcPr>
            <w:tcW w:w="12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 xml:space="preserve"> Subject code </w:t>
            </w:r>
          </w:p>
        </w:tc>
        <w:tc>
          <w:tcPr>
            <w:tcW w:w="2084"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Subject</w:t>
            </w:r>
          </w:p>
        </w:tc>
        <w:tc>
          <w:tcPr>
            <w:tcW w:w="383"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L</w:t>
            </w:r>
          </w:p>
        </w:tc>
        <w:tc>
          <w:tcPr>
            <w:tcW w:w="311"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T</w:t>
            </w:r>
          </w:p>
        </w:tc>
        <w:tc>
          <w:tcPr>
            <w:tcW w:w="392"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P</w:t>
            </w:r>
          </w:p>
        </w:tc>
        <w:tc>
          <w:tcPr>
            <w:tcW w:w="613"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Total</w:t>
            </w:r>
          </w:p>
        </w:tc>
        <w:tc>
          <w:tcPr>
            <w:tcW w:w="1174"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b/>
                <w:bCs/>
                <w:color w:val="00000A"/>
              </w:rPr>
            </w:pPr>
            <w:r w:rsidRPr="00C63D60">
              <w:rPr>
                <w:rFonts w:eastAsia="SimSun"/>
                <w:b/>
                <w:bCs/>
                <w:color w:val="00000A"/>
                <w:sz w:val="22"/>
                <w:szCs w:val="22"/>
              </w:rPr>
              <w:t>Minor*</w:t>
            </w:r>
          </w:p>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Test</w:t>
            </w:r>
          </w:p>
        </w:tc>
        <w:tc>
          <w:tcPr>
            <w:tcW w:w="1080"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Major Test</w:t>
            </w:r>
          </w:p>
        </w:tc>
        <w:tc>
          <w:tcPr>
            <w:tcW w:w="1170"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Practical</w:t>
            </w:r>
          </w:p>
        </w:tc>
        <w:tc>
          <w:tcPr>
            <w:tcW w:w="810"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Cr.</w:t>
            </w:r>
          </w:p>
        </w:tc>
        <w:tc>
          <w:tcPr>
            <w:tcW w:w="1275" w:type="dxa"/>
            <w:tcBorders>
              <w:top w:val="single" w:sz="3" w:space="0" w:color="000000"/>
              <w:left w:val="single" w:sz="3" w:space="0" w:color="000000"/>
              <w:bottom w:val="single" w:sz="3" w:space="0" w:color="000000"/>
              <w:right w:val="single" w:sz="3" w:space="0" w:color="000000"/>
            </w:tcBorders>
            <w:shd w:val="clear" w:color="000000" w:fill="auto"/>
          </w:tcPr>
          <w:p w:rsidR="00B4446F" w:rsidRPr="00C63D60" w:rsidRDefault="00B4446F" w:rsidP="005E3161">
            <w:pPr>
              <w:widowControl w:val="0"/>
              <w:suppressAutoHyphens/>
              <w:autoSpaceDE w:val="0"/>
              <w:autoSpaceDN w:val="0"/>
              <w:adjustRightInd w:val="0"/>
              <w:jc w:val="center"/>
              <w:rPr>
                <w:rFonts w:eastAsia="SimSun"/>
              </w:rPr>
            </w:pPr>
            <w:r w:rsidRPr="00C63D60">
              <w:rPr>
                <w:rFonts w:eastAsia="SimSun"/>
                <w:b/>
                <w:bCs/>
                <w:color w:val="00000A"/>
                <w:sz w:val="22"/>
                <w:szCs w:val="22"/>
              </w:rPr>
              <w:t>Duration of Exam (Hrs.)</w:t>
            </w:r>
          </w:p>
        </w:tc>
      </w:tr>
      <w:tr w:rsidR="00B4446F" w:rsidRPr="00923A47" w:rsidTr="003418D8">
        <w:trPr>
          <w:trHeight w:val="418"/>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E9538C">
            <w:pPr>
              <w:widowControl w:val="0"/>
              <w:suppressAutoHyphens/>
              <w:autoSpaceDE w:val="0"/>
              <w:autoSpaceDN w:val="0"/>
              <w:adjustRightInd w:val="0"/>
              <w:jc w:val="center"/>
              <w:rPr>
                <w:rFonts w:eastAsia="SimSun"/>
                <w:bCs/>
                <w:sz w:val="20"/>
                <w:szCs w:val="20"/>
              </w:rPr>
            </w:pPr>
            <w:r w:rsidRPr="00923A47">
              <w:rPr>
                <w:rFonts w:eastAsia="SimSun"/>
                <w:bCs/>
                <w:sz w:val="20"/>
                <w:szCs w:val="20"/>
              </w:rPr>
              <w:t>MFT-</w:t>
            </w:r>
            <w:r w:rsidR="00E9538C">
              <w:rPr>
                <w:rFonts w:eastAsia="SimSun"/>
                <w:bCs/>
                <w:sz w:val="20"/>
                <w:szCs w:val="20"/>
              </w:rPr>
              <w:t>102</w:t>
            </w:r>
            <w:r w:rsidRPr="00923A47">
              <w:rPr>
                <w:rFonts w:eastAsia="SimSun"/>
                <w:bCs/>
                <w:color w:val="00000A"/>
                <w:sz w:val="20"/>
                <w:szCs w:val="20"/>
              </w:rPr>
              <w:t xml:space="preserve"> A</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sz w:val="20"/>
                <w:szCs w:val="20"/>
              </w:rPr>
              <w:t>Novel Food packaging Techniques</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99"/>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E9538C">
            <w:pPr>
              <w:widowControl w:val="0"/>
              <w:suppressAutoHyphens/>
              <w:autoSpaceDE w:val="0"/>
              <w:autoSpaceDN w:val="0"/>
              <w:adjustRightInd w:val="0"/>
              <w:jc w:val="center"/>
              <w:rPr>
                <w:rFonts w:eastAsia="SimSun"/>
                <w:bCs/>
                <w:sz w:val="20"/>
                <w:szCs w:val="20"/>
              </w:rPr>
            </w:pPr>
            <w:r w:rsidRPr="00923A47">
              <w:rPr>
                <w:rFonts w:eastAsia="SimSun"/>
                <w:bCs/>
                <w:sz w:val="20"/>
                <w:szCs w:val="20"/>
              </w:rPr>
              <w:t>MFT-</w:t>
            </w:r>
            <w:r w:rsidR="00E9538C">
              <w:rPr>
                <w:rFonts w:eastAsia="SimSun"/>
                <w:bCs/>
                <w:sz w:val="20"/>
                <w:szCs w:val="20"/>
              </w:rPr>
              <w:t>104</w:t>
            </w:r>
            <w:r w:rsidRPr="00923A47">
              <w:rPr>
                <w:rFonts w:eastAsia="SimSun"/>
                <w:bCs/>
                <w:color w:val="00000A"/>
                <w:sz w:val="20"/>
                <w:szCs w:val="20"/>
              </w:rPr>
              <w:t xml:space="preserve"> A</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1B261B">
            <w:pPr>
              <w:widowControl w:val="0"/>
              <w:suppressAutoHyphens/>
              <w:autoSpaceDE w:val="0"/>
              <w:autoSpaceDN w:val="0"/>
              <w:adjustRightInd w:val="0"/>
              <w:jc w:val="center"/>
              <w:rPr>
                <w:rFonts w:eastAsia="SimSun"/>
                <w:bCs/>
                <w:sz w:val="20"/>
                <w:szCs w:val="20"/>
              </w:rPr>
            </w:pPr>
            <w:r>
              <w:rPr>
                <w:rFonts w:eastAsia="SimSun"/>
                <w:bCs/>
                <w:sz w:val="20"/>
                <w:szCs w:val="20"/>
              </w:rPr>
              <w:t xml:space="preserve"> Advances In </w:t>
            </w:r>
            <w:proofErr w:type="spellStart"/>
            <w:r>
              <w:rPr>
                <w:rFonts w:eastAsia="SimSun"/>
                <w:bCs/>
                <w:sz w:val="20"/>
                <w:szCs w:val="20"/>
              </w:rPr>
              <w:t>Food</w:t>
            </w:r>
            <w:r w:rsidR="001B261B">
              <w:rPr>
                <w:rFonts w:eastAsia="SimSun"/>
                <w:bCs/>
                <w:color w:val="010202"/>
                <w:sz w:val="20"/>
                <w:szCs w:val="22"/>
              </w:rPr>
              <w:t>Analysis</w:t>
            </w:r>
            <w:proofErr w:type="spellEnd"/>
            <w:r>
              <w:rPr>
                <w:rFonts w:eastAsia="SimSun"/>
                <w:bCs/>
                <w:sz w:val="20"/>
                <w:szCs w:val="20"/>
              </w:rPr>
              <w:t>.</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99"/>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PE-III</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Elective-III*</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87"/>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PE-IV</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Elective-IV*</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99"/>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0B16FE">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MFT-</w:t>
            </w:r>
            <w:r w:rsidR="000B16FE">
              <w:rPr>
                <w:rFonts w:eastAsia="SimSun"/>
                <w:bCs/>
                <w:color w:val="00000A"/>
                <w:sz w:val="20"/>
                <w:szCs w:val="20"/>
              </w:rPr>
              <w:t>118</w:t>
            </w:r>
            <w:r w:rsidRPr="00923A47">
              <w:rPr>
                <w:rFonts w:eastAsia="SimSun"/>
                <w:bCs/>
                <w:color w:val="00000A"/>
                <w:sz w:val="20"/>
                <w:szCs w:val="20"/>
              </w:rPr>
              <w:t xml:space="preserve"> A</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10202"/>
                <w:sz w:val="20"/>
                <w:szCs w:val="20"/>
              </w:rPr>
              <w:t>Lab-III (</w:t>
            </w:r>
            <w:r w:rsidRPr="00923A47">
              <w:rPr>
                <w:rFonts w:eastAsia="SimSun"/>
                <w:bCs/>
                <w:sz w:val="20"/>
                <w:szCs w:val="20"/>
              </w:rPr>
              <w:t>Novel Food packaging Techniques</w:t>
            </w:r>
            <w:r w:rsidRPr="00923A47">
              <w:rPr>
                <w:rFonts w:eastAsia="SimSun"/>
                <w:bCs/>
                <w:color w:val="010202"/>
                <w:sz w:val="20"/>
                <w:szCs w:val="20"/>
              </w:rPr>
              <w:t>)</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99"/>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0B16FE">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MFT-</w:t>
            </w:r>
            <w:r w:rsidR="000B16FE">
              <w:rPr>
                <w:rFonts w:eastAsia="SimSun"/>
                <w:bCs/>
                <w:color w:val="00000A"/>
                <w:sz w:val="20"/>
                <w:szCs w:val="20"/>
              </w:rPr>
              <w:t>120</w:t>
            </w:r>
            <w:r w:rsidRPr="00923A47">
              <w:rPr>
                <w:rFonts w:eastAsia="SimSun"/>
                <w:bCs/>
                <w:color w:val="00000A"/>
                <w:sz w:val="20"/>
                <w:szCs w:val="20"/>
              </w:rPr>
              <w:t xml:space="preserve"> A</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10202"/>
                <w:sz w:val="20"/>
                <w:szCs w:val="20"/>
              </w:rPr>
              <w:t>.Lab-IV(</w:t>
            </w:r>
            <w:r w:rsidR="001B261B">
              <w:rPr>
                <w:rFonts w:eastAsia="SimSun"/>
                <w:bCs/>
                <w:sz w:val="20"/>
                <w:szCs w:val="20"/>
              </w:rPr>
              <w:t xml:space="preserve">Advances In Food </w:t>
            </w:r>
            <w:r w:rsidR="001B261B">
              <w:rPr>
                <w:rFonts w:eastAsia="SimSun"/>
                <w:bCs/>
                <w:color w:val="010202"/>
                <w:sz w:val="20"/>
                <w:szCs w:val="22"/>
              </w:rPr>
              <w:t>Analysis</w:t>
            </w:r>
            <w:r w:rsidRPr="00923A47">
              <w:rPr>
                <w:rFonts w:eastAsia="SimSun"/>
                <w:bCs/>
                <w:color w:val="010202"/>
                <w:sz w:val="20"/>
                <w:szCs w:val="20"/>
              </w:rPr>
              <w:t>)</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87"/>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0B16FE">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MFT-</w:t>
            </w:r>
            <w:r w:rsidR="000B16FE">
              <w:rPr>
                <w:rFonts w:eastAsia="SimSun"/>
                <w:bCs/>
                <w:color w:val="00000A"/>
                <w:sz w:val="20"/>
                <w:szCs w:val="20"/>
              </w:rPr>
              <w:t>122</w:t>
            </w:r>
            <w:r w:rsidRPr="00923A47">
              <w:rPr>
                <w:rFonts w:eastAsia="SimSun"/>
                <w:bCs/>
                <w:color w:val="00000A"/>
                <w:sz w:val="20"/>
                <w:szCs w:val="20"/>
              </w:rPr>
              <w:t xml:space="preserve"> A</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Mini Project</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w:t>
            </w: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40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60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87"/>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AC-II</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Audit Course* 2</w:t>
            </w: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100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0</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87"/>
        </w:trPr>
        <w:tc>
          <w:tcPr>
            <w:tcW w:w="1238"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Total</w:t>
            </w:r>
          </w:p>
        </w:tc>
        <w:tc>
          <w:tcPr>
            <w:tcW w:w="208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38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14</w:t>
            </w:r>
          </w:p>
        </w:tc>
        <w:tc>
          <w:tcPr>
            <w:tcW w:w="311"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392"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12</w:t>
            </w:r>
          </w:p>
        </w:tc>
        <w:tc>
          <w:tcPr>
            <w:tcW w:w="613"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24</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380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300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p>
        </w:tc>
        <w:tc>
          <w:tcPr>
            <w:tcW w:w="81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18</w:t>
            </w:r>
          </w:p>
        </w:tc>
        <w:tc>
          <w:tcPr>
            <w:tcW w:w="1275"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bCs/>
                <w:sz w:val="20"/>
                <w:szCs w:val="20"/>
              </w:rPr>
            </w:pPr>
            <w:r w:rsidRPr="00923A47">
              <w:rPr>
                <w:rFonts w:eastAsia="SimSun"/>
                <w:bCs/>
                <w:color w:val="00000A"/>
                <w:sz w:val="20"/>
                <w:szCs w:val="20"/>
              </w:rPr>
              <w:t>3</w:t>
            </w:r>
          </w:p>
        </w:tc>
      </w:tr>
      <w:tr w:rsidR="00B4446F" w:rsidRPr="00923A47" w:rsidTr="003418D8">
        <w:trPr>
          <w:trHeight w:val="199"/>
        </w:trPr>
        <w:tc>
          <w:tcPr>
            <w:tcW w:w="5021" w:type="dxa"/>
            <w:gridSpan w:val="6"/>
            <w:vMerge w:val="restart"/>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r w:rsidRPr="00923A47">
              <w:rPr>
                <w:rFonts w:eastAsia="SimSun"/>
                <w:bCs/>
                <w:color w:val="00000A"/>
                <w:sz w:val="20"/>
                <w:szCs w:val="20"/>
              </w:rPr>
              <w:t>Total</w:t>
            </w:r>
          </w:p>
        </w:tc>
        <w:tc>
          <w:tcPr>
            <w:tcW w:w="1174"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r w:rsidRPr="00923A47">
              <w:rPr>
                <w:rFonts w:eastAsia="SimSun"/>
                <w:bCs/>
                <w:color w:val="00000A"/>
                <w:sz w:val="20"/>
                <w:szCs w:val="20"/>
              </w:rPr>
              <w:t>380</w:t>
            </w:r>
          </w:p>
        </w:tc>
        <w:tc>
          <w:tcPr>
            <w:tcW w:w="108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r w:rsidRPr="00923A47">
              <w:rPr>
                <w:rFonts w:eastAsia="SimSun"/>
                <w:bCs/>
                <w:color w:val="00000A"/>
                <w:sz w:val="20"/>
                <w:szCs w:val="20"/>
              </w:rPr>
              <w:t>300</w:t>
            </w:r>
          </w:p>
        </w:tc>
        <w:tc>
          <w:tcPr>
            <w:tcW w:w="1170"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r w:rsidRPr="00923A47">
              <w:rPr>
                <w:rFonts w:eastAsia="SimSun"/>
                <w:bCs/>
                <w:color w:val="00000A"/>
                <w:sz w:val="20"/>
                <w:szCs w:val="20"/>
              </w:rPr>
              <w:t>120</w:t>
            </w:r>
          </w:p>
        </w:tc>
        <w:tc>
          <w:tcPr>
            <w:tcW w:w="2085" w:type="dxa"/>
            <w:gridSpan w:val="2"/>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p>
        </w:tc>
      </w:tr>
      <w:tr w:rsidR="00B4446F" w:rsidRPr="00923A47" w:rsidTr="003418D8">
        <w:trPr>
          <w:trHeight w:val="187"/>
        </w:trPr>
        <w:tc>
          <w:tcPr>
            <w:tcW w:w="5021" w:type="dxa"/>
            <w:gridSpan w:val="6"/>
            <w:vMerge/>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autoSpaceDE w:val="0"/>
              <w:autoSpaceDN w:val="0"/>
              <w:adjustRightInd w:val="0"/>
              <w:spacing w:after="200" w:line="276" w:lineRule="auto"/>
              <w:jc w:val="center"/>
              <w:rPr>
                <w:rFonts w:eastAsia="SimSun"/>
                <w:sz w:val="20"/>
                <w:szCs w:val="20"/>
              </w:rPr>
            </w:pPr>
          </w:p>
        </w:tc>
        <w:tc>
          <w:tcPr>
            <w:tcW w:w="3424" w:type="dxa"/>
            <w:gridSpan w:val="3"/>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r>
              <w:rPr>
                <w:rFonts w:eastAsia="SimSun"/>
                <w:bCs/>
                <w:color w:val="00000A"/>
                <w:sz w:val="20"/>
                <w:szCs w:val="20"/>
              </w:rPr>
              <w:t>8</w:t>
            </w:r>
            <w:r w:rsidRPr="00923A47">
              <w:rPr>
                <w:rFonts w:eastAsia="SimSun"/>
                <w:bCs/>
                <w:color w:val="00000A"/>
                <w:sz w:val="20"/>
                <w:szCs w:val="20"/>
              </w:rPr>
              <w:t>00</w:t>
            </w:r>
          </w:p>
        </w:tc>
        <w:tc>
          <w:tcPr>
            <w:tcW w:w="2085" w:type="dxa"/>
            <w:gridSpan w:val="2"/>
            <w:tcBorders>
              <w:top w:val="single" w:sz="3" w:space="0" w:color="000000"/>
              <w:left w:val="single" w:sz="3" w:space="0" w:color="000000"/>
              <w:bottom w:val="single" w:sz="3" w:space="0" w:color="000000"/>
              <w:right w:val="single" w:sz="3" w:space="0" w:color="000000"/>
            </w:tcBorders>
            <w:shd w:val="clear" w:color="000000" w:fill="auto"/>
            <w:vAlign w:val="center"/>
          </w:tcPr>
          <w:p w:rsidR="00B4446F" w:rsidRPr="00923A47" w:rsidRDefault="00B4446F" w:rsidP="005E3161">
            <w:pPr>
              <w:widowControl w:val="0"/>
              <w:suppressAutoHyphens/>
              <w:autoSpaceDE w:val="0"/>
              <w:autoSpaceDN w:val="0"/>
              <w:adjustRightInd w:val="0"/>
              <w:jc w:val="center"/>
              <w:rPr>
                <w:rFonts w:eastAsia="SimSun"/>
                <w:sz w:val="20"/>
                <w:szCs w:val="20"/>
              </w:rPr>
            </w:pPr>
          </w:p>
        </w:tc>
      </w:tr>
    </w:tbl>
    <w:p w:rsidR="00B4446F" w:rsidRPr="0088522C" w:rsidRDefault="00B4446F" w:rsidP="00B4446F">
      <w:pPr>
        <w:widowControl w:val="0"/>
        <w:suppressAutoHyphens/>
        <w:autoSpaceDE w:val="0"/>
        <w:autoSpaceDN w:val="0"/>
        <w:adjustRightInd w:val="0"/>
        <w:jc w:val="both"/>
        <w:rPr>
          <w:rFonts w:eastAsia="SimSun"/>
          <w:color w:val="00000A"/>
          <w:sz w:val="22"/>
          <w:szCs w:val="22"/>
        </w:rPr>
      </w:pPr>
      <w:r w:rsidRPr="0088522C">
        <w:rPr>
          <w:rFonts w:eastAsia="SimSun"/>
          <w:b/>
          <w:bCs/>
          <w:color w:val="010101"/>
          <w:sz w:val="22"/>
          <w:szCs w:val="22"/>
        </w:rPr>
        <w:t>List of Program Elective (PE) papers for Second Semester</w:t>
      </w:r>
    </w:p>
    <w:tbl>
      <w:tblPr>
        <w:tblW w:w="9391" w:type="dxa"/>
        <w:tblInd w:w="19" w:type="dxa"/>
        <w:tblLayout w:type="fixed"/>
        <w:tblCellMar>
          <w:left w:w="36" w:type="dxa"/>
          <w:right w:w="36" w:type="dxa"/>
        </w:tblCellMar>
        <w:tblLook w:val="0000" w:firstRow="0" w:lastRow="0" w:firstColumn="0" w:lastColumn="0" w:noHBand="0" w:noVBand="0"/>
      </w:tblPr>
      <w:tblGrid>
        <w:gridCol w:w="1187"/>
        <w:gridCol w:w="4230"/>
        <w:gridCol w:w="1436"/>
        <w:gridCol w:w="2538"/>
      </w:tblGrid>
      <w:tr w:rsidR="00B4446F" w:rsidRPr="0088522C" w:rsidTr="005E3161">
        <w:trPr>
          <w:trHeight w:val="132"/>
        </w:trPr>
        <w:tc>
          <w:tcPr>
            <w:tcW w:w="5417"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ind w:left="269"/>
              <w:jc w:val="center"/>
              <w:rPr>
                <w:rFonts w:eastAsia="SimSun"/>
              </w:rPr>
            </w:pPr>
            <w:r w:rsidRPr="0088522C">
              <w:rPr>
                <w:rFonts w:eastAsia="SimSun"/>
                <w:b/>
                <w:bCs/>
                <w:color w:val="00000A"/>
                <w:sz w:val="22"/>
                <w:szCs w:val="22"/>
              </w:rPr>
              <w:t>Program Elective (PE-III)</w:t>
            </w:r>
          </w:p>
        </w:tc>
        <w:tc>
          <w:tcPr>
            <w:tcW w:w="3974"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ind w:left="269"/>
              <w:jc w:val="center"/>
              <w:rPr>
                <w:rFonts w:eastAsia="SimSun"/>
              </w:rPr>
            </w:pPr>
            <w:r w:rsidRPr="0088522C">
              <w:rPr>
                <w:rFonts w:eastAsia="SimSun"/>
                <w:b/>
                <w:bCs/>
                <w:color w:val="00000A"/>
                <w:sz w:val="22"/>
                <w:szCs w:val="22"/>
              </w:rPr>
              <w:t>Program Elective (PE-IV)</w:t>
            </w:r>
          </w:p>
        </w:tc>
      </w:tr>
      <w:tr w:rsidR="00B4446F" w:rsidRPr="0088522C" w:rsidTr="005E3161">
        <w:trPr>
          <w:trHeight w:val="132"/>
        </w:trPr>
        <w:tc>
          <w:tcPr>
            <w:tcW w:w="11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Course No.</w:t>
            </w:r>
          </w:p>
        </w:tc>
        <w:tc>
          <w:tcPr>
            <w:tcW w:w="42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ind w:left="269"/>
              <w:rPr>
                <w:rFonts w:eastAsia="SimSun"/>
              </w:rPr>
            </w:pPr>
            <w:r w:rsidRPr="0088522C">
              <w:rPr>
                <w:rFonts w:eastAsia="SimSun"/>
                <w:b/>
                <w:bCs/>
                <w:color w:val="00000A"/>
                <w:sz w:val="22"/>
                <w:szCs w:val="22"/>
              </w:rPr>
              <w:t>Subject</w:t>
            </w:r>
          </w:p>
        </w:tc>
        <w:tc>
          <w:tcPr>
            <w:tcW w:w="14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Course No.</w:t>
            </w:r>
          </w:p>
        </w:tc>
        <w:tc>
          <w:tcPr>
            <w:tcW w:w="25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Subject</w:t>
            </w:r>
          </w:p>
        </w:tc>
      </w:tr>
      <w:tr w:rsidR="00B4446F" w:rsidRPr="00A77576" w:rsidTr="005E3161">
        <w:trPr>
          <w:trHeight w:val="194"/>
        </w:trPr>
        <w:tc>
          <w:tcPr>
            <w:tcW w:w="11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E9538C">
            <w:pPr>
              <w:widowControl w:val="0"/>
              <w:suppressAutoHyphens/>
              <w:autoSpaceDE w:val="0"/>
              <w:autoSpaceDN w:val="0"/>
              <w:adjustRightInd w:val="0"/>
              <w:rPr>
                <w:rFonts w:eastAsia="SimSun"/>
                <w:bCs/>
                <w:sz w:val="20"/>
              </w:rPr>
            </w:pPr>
            <w:r w:rsidRPr="00923A47">
              <w:rPr>
                <w:rFonts w:eastAsia="SimSun"/>
                <w:bCs/>
                <w:color w:val="00000A"/>
                <w:sz w:val="20"/>
                <w:szCs w:val="22"/>
              </w:rPr>
              <w:t>MFT-</w:t>
            </w:r>
            <w:r w:rsidR="00E9538C">
              <w:rPr>
                <w:rFonts w:eastAsia="SimSun"/>
                <w:bCs/>
                <w:color w:val="00000A"/>
                <w:sz w:val="20"/>
                <w:szCs w:val="22"/>
              </w:rPr>
              <w:t>106</w:t>
            </w:r>
            <w:r w:rsidRPr="00923A47">
              <w:rPr>
                <w:rFonts w:eastAsia="SimSun"/>
                <w:bCs/>
                <w:color w:val="00000A"/>
                <w:sz w:val="20"/>
                <w:szCs w:val="22"/>
              </w:rPr>
              <w:t xml:space="preserve"> A</w:t>
            </w:r>
          </w:p>
        </w:tc>
        <w:tc>
          <w:tcPr>
            <w:tcW w:w="42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0D5E01" w:rsidP="001B261B">
            <w:pPr>
              <w:widowControl w:val="0"/>
              <w:suppressAutoHyphens/>
              <w:autoSpaceDE w:val="0"/>
              <w:autoSpaceDN w:val="0"/>
              <w:adjustRightInd w:val="0"/>
              <w:rPr>
                <w:rFonts w:eastAsia="SimSun"/>
                <w:bCs/>
                <w:sz w:val="20"/>
              </w:rPr>
            </w:pPr>
            <w:r>
              <w:rPr>
                <w:rFonts w:eastAsia="SimSun"/>
                <w:bCs/>
                <w:color w:val="010202"/>
                <w:sz w:val="20"/>
                <w:szCs w:val="22"/>
              </w:rPr>
              <w:t xml:space="preserve"> Advance In </w:t>
            </w:r>
            <w:proofErr w:type="spellStart"/>
            <w:r>
              <w:rPr>
                <w:rFonts w:eastAsia="SimSun"/>
                <w:bCs/>
                <w:color w:val="010202"/>
                <w:sz w:val="20"/>
                <w:szCs w:val="22"/>
              </w:rPr>
              <w:t>Food</w:t>
            </w:r>
            <w:r w:rsidR="001B261B">
              <w:rPr>
                <w:rFonts w:eastAsia="SimSun"/>
                <w:bCs/>
                <w:sz w:val="20"/>
                <w:szCs w:val="20"/>
              </w:rPr>
              <w:t>Engg</w:t>
            </w:r>
            <w:proofErr w:type="spellEnd"/>
          </w:p>
        </w:tc>
        <w:tc>
          <w:tcPr>
            <w:tcW w:w="14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color w:val="00000A"/>
                <w:sz w:val="20"/>
              </w:rPr>
            </w:pPr>
            <w:r w:rsidRPr="00923A47">
              <w:rPr>
                <w:rFonts w:eastAsia="SimSun"/>
                <w:bCs/>
                <w:color w:val="00000A"/>
                <w:sz w:val="20"/>
                <w:szCs w:val="22"/>
              </w:rPr>
              <w:t>MFT-</w:t>
            </w:r>
            <w:r w:rsidR="00E9538C">
              <w:rPr>
                <w:rFonts w:eastAsia="SimSun"/>
                <w:bCs/>
                <w:color w:val="00000A"/>
                <w:sz w:val="20"/>
                <w:szCs w:val="22"/>
              </w:rPr>
              <w:t>112</w:t>
            </w:r>
            <w:r w:rsidRPr="00923A47">
              <w:rPr>
                <w:rFonts w:eastAsia="SimSun"/>
                <w:bCs/>
                <w:color w:val="00000A"/>
                <w:sz w:val="20"/>
                <w:szCs w:val="22"/>
              </w:rPr>
              <w:t xml:space="preserve"> A</w:t>
            </w:r>
          </w:p>
          <w:p w:rsidR="00B4446F" w:rsidRPr="00923A47" w:rsidRDefault="00B4446F" w:rsidP="005E3161">
            <w:pPr>
              <w:widowControl w:val="0"/>
              <w:suppressAutoHyphens/>
              <w:autoSpaceDE w:val="0"/>
              <w:autoSpaceDN w:val="0"/>
              <w:adjustRightInd w:val="0"/>
              <w:ind w:left="269"/>
              <w:rPr>
                <w:rFonts w:eastAsia="SimSun"/>
                <w:bCs/>
                <w:sz w:val="20"/>
              </w:rPr>
            </w:pPr>
          </w:p>
        </w:tc>
        <w:tc>
          <w:tcPr>
            <w:tcW w:w="25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10202"/>
                <w:sz w:val="20"/>
                <w:szCs w:val="22"/>
              </w:rPr>
              <w:t>Biotechnological Tools in Food Analysis</w:t>
            </w:r>
          </w:p>
        </w:tc>
      </w:tr>
      <w:tr w:rsidR="00B4446F" w:rsidRPr="00A77576" w:rsidTr="005E3161">
        <w:trPr>
          <w:trHeight w:val="310"/>
        </w:trPr>
        <w:tc>
          <w:tcPr>
            <w:tcW w:w="11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E9538C">
            <w:pPr>
              <w:widowControl w:val="0"/>
              <w:suppressAutoHyphens/>
              <w:autoSpaceDE w:val="0"/>
              <w:autoSpaceDN w:val="0"/>
              <w:adjustRightInd w:val="0"/>
              <w:rPr>
                <w:rFonts w:eastAsia="SimSun"/>
                <w:bCs/>
                <w:sz w:val="20"/>
              </w:rPr>
            </w:pPr>
            <w:r w:rsidRPr="00923A47">
              <w:rPr>
                <w:rFonts w:eastAsia="SimSun"/>
                <w:bCs/>
                <w:color w:val="00000A"/>
                <w:sz w:val="20"/>
                <w:szCs w:val="22"/>
              </w:rPr>
              <w:t>MFT-</w:t>
            </w:r>
            <w:r w:rsidR="00E9538C">
              <w:rPr>
                <w:rFonts w:eastAsia="SimSun"/>
                <w:bCs/>
                <w:color w:val="00000A"/>
                <w:sz w:val="20"/>
                <w:szCs w:val="22"/>
              </w:rPr>
              <w:t>108</w:t>
            </w:r>
            <w:r w:rsidRPr="00923A47">
              <w:rPr>
                <w:rFonts w:eastAsia="SimSun"/>
                <w:bCs/>
                <w:color w:val="00000A"/>
                <w:sz w:val="20"/>
                <w:szCs w:val="22"/>
              </w:rPr>
              <w:t xml:space="preserve"> A</w:t>
            </w:r>
          </w:p>
        </w:tc>
        <w:tc>
          <w:tcPr>
            <w:tcW w:w="42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10202"/>
                <w:sz w:val="20"/>
                <w:szCs w:val="22"/>
              </w:rPr>
              <w:t>Advances in Meat, Fish, Poultry Technology</w:t>
            </w:r>
          </w:p>
        </w:tc>
        <w:tc>
          <w:tcPr>
            <w:tcW w:w="14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E9538C">
            <w:pPr>
              <w:widowControl w:val="0"/>
              <w:suppressAutoHyphens/>
              <w:autoSpaceDE w:val="0"/>
              <w:autoSpaceDN w:val="0"/>
              <w:adjustRightInd w:val="0"/>
              <w:rPr>
                <w:rFonts w:eastAsia="SimSun"/>
                <w:bCs/>
                <w:sz w:val="20"/>
              </w:rPr>
            </w:pPr>
            <w:r w:rsidRPr="00923A47">
              <w:rPr>
                <w:rFonts w:eastAsia="SimSun"/>
                <w:bCs/>
                <w:color w:val="00000A"/>
                <w:sz w:val="20"/>
                <w:szCs w:val="22"/>
              </w:rPr>
              <w:t>MFT-</w:t>
            </w:r>
            <w:r w:rsidR="00E9538C">
              <w:rPr>
                <w:rFonts w:eastAsia="SimSun"/>
                <w:bCs/>
                <w:color w:val="00000A"/>
                <w:sz w:val="20"/>
                <w:szCs w:val="22"/>
              </w:rPr>
              <w:t>114</w:t>
            </w:r>
            <w:r w:rsidRPr="00923A47">
              <w:rPr>
                <w:rFonts w:eastAsia="SimSun"/>
                <w:bCs/>
                <w:color w:val="00000A"/>
                <w:sz w:val="20"/>
                <w:szCs w:val="22"/>
              </w:rPr>
              <w:t xml:space="preserve"> A</w:t>
            </w:r>
          </w:p>
        </w:tc>
        <w:tc>
          <w:tcPr>
            <w:tcW w:w="25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Pr>
                <w:rFonts w:eastAsia="SimSun"/>
                <w:bCs/>
                <w:color w:val="010202"/>
                <w:sz w:val="20"/>
                <w:szCs w:val="22"/>
              </w:rPr>
              <w:t xml:space="preserve"> Food Safety and Quality Assurance</w:t>
            </w:r>
          </w:p>
        </w:tc>
      </w:tr>
      <w:tr w:rsidR="00B4446F" w:rsidRPr="00A77576" w:rsidTr="005E3161">
        <w:trPr>
          <w:trHeight w:val="356"/>
        </w:trPr>
        <w:tc>
          <w:tcPr>
            <w:tcW w:w="11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E9538C">
            <w:pPr>
              <w:widowControl w:val="0"/>
              <w:suppressAutoHyphens/>
              <w:autoSpaceDE w:val="0"/>
              <w:autoSpaceDN w:val="0"/>
              <w:adjustRightInd w:val="0"/>
              <w:rPr>
                <w:rFonts w:eastAsia="SimSun"/>
                <w:bCs/>
                <w:sz w:val="20"/>
              </w:rPr>
            </w:pPr>
            <w:r w:rsidRPr="00923A47">
              <w:rPr>
                <w:rFonts w:eastAsia="SimSun"/>
                <w:bCs/>
                <w:color w:val="00000A"/>
                <w:sz w:val="20"/>
                <w:szCs w:val="22"/>
              </w:rPr>
              <w:t>MFT-</w:t>
            </w:r>
            <w:r w:rsidR="00E9538C">
              <w:rPr>
                <w:rFonts w:eastAsia="SimSun"/>
                <w:bCs/>
                <w:color w:val="00000A"/>
                <w:sz w:val="20"/>
                <w:szCs w:val="22"/>
              </w:rPr>
              <w:t>110</w:t>
            </w:r>
            <w:r w:rsidRPr="00923A47">
              <w:rPr>
                <w:rFonts w:eastAsia="SimSun"/>
                <w:bCs/>
                <w:color w:val="00000A"/>
                <w:sz w:val="20"/>
                <w:szCs w:val="22"/>
              </w:rPr>
              <w:t xml:space="preserve"> A</w:t>
            </w:r>
          </w:p>
        </w:tc>
        <w:tc>
          <w:tcPr>
            <w:tcW w:w="42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10202"/>
                <w:sz w:val="20"/>
                <w:szCs w:val="22"/>
              </w:rPr>
              <w:t>Technology of frozen Foods</w:t>
            </w:r>
          </w:p>
        </w:tc>
        <w:tc>
          <w:tcPr>
            <w:tcW w:w="143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E9538C">
            <w:pPr>
              <w:widowControl w:val="0"/>
              <w:suppressAutoHyphens/>
              <w:autoSpaceDE w:val="0"/>
              <w:autoSpaceDN w:val="0"/>
              <w:adjustRightInd w:val="0"/>
              <w:rPr>
                <w:rFonts w:eastAsia="SimSun"/>
                <w:bCs/>
                <w:sz w:val="20"/>
              </w:rPr>
            </w:pPr>
            <w:r w:rsidRPr="00923A47">
              <w:rPr>
                <w:rFonts w:eastAsia="SimSun"/>
                <w:bCs/>
                <w:color w:val="00000A"/>
                <w:sz w:val="20"/>
                <w:szCs w:val="22"/>
              </w:rPr>
              <w:t>MFT-</w:t>
            </w:r>
            <w:r w:rsidR="00E9538C">
              <w:rPr>
                <w:rFonts w:eastAsia="SimSun"/>
                <w:bCs/>
                <w:color w:val="00000A"/>
                <w:sz w:val="20"/>
                <w:szCs w:val="22"/>
              </w:rPr>
              <w:t>116</w:t>
            </w:r>
            <w:r w:rsidRPr="00923A47">
              <w:rPr>
                <w:rFonts w:eastAsia="SimSun"/>
                <w:bCs/>
                <w:color w:val="00000A"/>
                <w:sz w:val="20"/>
                <w:szCs w:val="22"/>
              </w:rPr>
              <w:t xml:space="preserve"> A</w:t>
            </w:r>
          </w:p>
        </w:tc>
        <w:tc>
          <w:tcPr>
            <w:tcW w:w="2538"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10202"/>
                <w:sz w:val="20"/>
                <w:szCs w:val="22"/>
              </w:rPr>
              <w:t xml:space="preserve"> Beverage &amp; Snacks Food Technology</w:t>
            </w:r>
          </w:p>
        </w:tc>
      </w:tr>
    </w:tbl>
    <w:p w:rsidR="00B4446F" w:rsidRPr="00A77576" w:rsidRDefault="00B4446F" w:rsidP="00BC781F">
      <w:pPr>
        <w:widowControl w:val="0"/>
        <w:suppressAutoHyphens/>
        <w:autoSpaceDE w:val="0"/>
        <w:autoSpaceDN w:val="0"/>
        <w:adjustRightInd w:val="0"/>
        <w:spacing w:after="160" w:line="259" w:lineRule="atLeast"/>
        <w:rPr>
          <w:rFonts w:eastAsia="SimSun"/>
          <w:b/>
          <w:bCs/>
          <w:color w:val="00000A"/>
          <w:sz w:val="22"/>
          <w:szCs w:val="22"/>
        </w:rPr>
      </w:pPr>
    </w:p>
    <w:tbl>
      <w:tblPr>
        <w:tblW w:w="9629" w:type="dxa"/>
        <w:tblInd w:w="19" w:type="dxa"/>
        <w:tblLayout w:type="fixed"/>
        <w:tblCellMar>
          <w:left w:w="36" w:type="dxa"/>
          <w:right w:w="36" w:type="dxa"/>
        </w:tblCellMar>
        <w:tblLook w:val="0000" w:firstRow="0" w:lastRow="0" w:firstColumn="0" w:lastColumn="0" w:noHBand="0" w:noVBand="0"/>
      </w:tblPr>
      <w:tblGrid>
        <w:gridCol w:w="1795"/>
        <w:gridCol w:w="7834"/>
      </w:tblGrid>
      <w:tr w:rsidR="00B4446F" w:rsidRPr="00A77576" w:rsidTr="005E3161">
        <w:trPr>
          <w:trHeight w:val="421"/>
        </w:trPr>
        <w:tc>
          <w:tcPr>
            <w:tcW w:w="9629"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A77576" w:rsidRDefault="00B4446F" w:rsidP="005E3161">
            <w:pPr>
              <w:widowControl w:val="0"/>
              <w:suppressAutoHyphens/>
              <w:autoSpaceDE w:val="0"/>
              <w:autoSpaceDN w:val="0"/>
              <w:adjustRightInd w:val="0"/>
              <w:jc w:val="center"/>
              <w:rPr>
                <w:rFonts w:eastAsia="SimSun"/>
                <w:b/>
                <w:bCs/>
              </w:rPr>
            </w:pPr>
            <w:r w:rsidRPr="00A77576">
              <w:rPr>
                <w:rFonts w:eastAsia="SimSun"/>
                <w:b/>
                <w:bCs/>
                <w:color w:val="00000A"/>
                <w:sz w:val="22"/>
                <w:szCs w:val="22"/>
              </w:rPr>
              <w:t>List of Audit Course-II (AC-II) for Second Semester</w:t>
            </w:r>
          </w:p>
        </w:tc>
      </w:tr>
      <w:tr w:rsidR="00B4446F" w:rsidRPr="00A77576" w:rsidTr="005E3161">
        <w:trPr>
          <w:trHeight w:val="190"/>
        </w:trPr>
        <w:tc>
          <w:tcPr>
            <w:tcW w:w="17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A77576" w:rsidRDefault="00B4446F" w:rsidP="005E3161">
            <w:pPr>
              <w:widowControl w:val="0"/>
              <w:suppressAutoHyphens/>
              <w:autoSpaceDE w:val="0"/>
              <w:autoSpaceDN w:val="0"/>
              <w:adjustRightInd w:val="0"/>
              <w:rPr>
                <w:rFonts w:eastAsia="SimSun"/>
                <w:b/>
                <w:bCs/>
              </w:rPr>
            </w:pPr>
            <w:r w:rsidRPr="00A77576">
              <w:rPr>
                <w:rFonts w:eastAsia="SimSun"/>
                <w:b/>
                <w:bCs/>
                <w:color w:val="00000A"/>
                <w:sz w:val="22"/>
                <w:szCs w:val="22"/>
              </w:rPr>
              <w:t>Course No.</w:t>
            </w:r>
          </w:p>
        </w:tc>
        <w:tc>
          <w:tcPr>
            <w:tcW w:w="7834" w:type="dxa"/>
            <w:tcBorders>
              <w:top w:val="single" w:sz="3" w:space="0" w:color="000000"/>
              <w:left w:val="single" w:sz="3" w:space="0" w:color="000000"/>
              <w:bottom w:val="single" w:sz="3" w:space="0" w:color="000000"/>
              <w:right w:val="single" w:sz="3" w:space="0" w:color="000000"/>
            </w:tcBorders>
            <w:shd w:val="clear" w:color="000000" w:fill="auto"/>
          </w:tcPr>
          <w:p w:rsidR="00B4446F" w:rsidRPr="00A77576" w:rsidRDefault="00B4446F" w:rsidP="005E3161">
            <w:pPr>
              <w:widowControl w:val="0"/>
              <w:suppressAutoHyphens/>
              <w:autoSpaceDE w:val="0"/>
              <w:autoSpaceDN w:val="0"/>
              <w:adjustRightInd w:val="0"/>
              <w:rPr>
                <w:rFonts w:eastAsia="SimSun"/>
                <w:b/>
                <w:bCs/>
              </w:rPr>
            </w:pPr>
            <w:r w:rsidRPr="00A77576">
              <w:rPr>
                <w:rFonts w:eastAsia="SimSun"/>
                <w:b/>
                <w:bCs/>
                <w:color w:val="00000A"/>
                <w:sz w:val="22"/>
                <w:szCs w:val="22"/>
              </w:rPr>
              <w:t>Subject</w:t>
            </w:r>
          </w:p>
        </w:tc>
      </w:tr>
      <w:tr w:rsidR="00B4446F" w:rsidRPr="00A77576" w:rsidTr="005E3161">
        <w:trPr>
          <w:trHeight w:val="190"/>
        </w:trPr>
        <w:tc>
          <w:tcPr>
            <w:tcW w:w="17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3984">
            <w:pPr>
              <w:widowControl w:val="0"/>
              <w:suppressAutoHyphens/>
              <w:autoSpaceDE w:val="0"/>
              <w:autoSpaceDN w:val="0"/>
              <w:adjustRightInd w:val="0"/>
              <w:rPr>
                <w:rFonts w:eastAsia="SimSun"/>
                <w:bCs/>
                <w:sz w:val="20"/>
              </w:rPr>
            </w:pPr>
            <w:r w:rsidRPr="00923A47">
              <w:rPr>
                <w:rFonts w:eastAsia="SimSun"/>
                <w:bCs/>
                <w:color w:val="00000A"/>
                <w:sz w:val="20"/>
                <w:szCs w:val="22"/>
              </w:rPr>
              <w:t>MTAD-</w:t>
            </w:r>
            <w:r w:rsidR="00453984">
              <w:rPr>
                <w:rFonts w:eastAsia="SimSun"/>
                <w:bCs/>
                <w:color w:val="00000A"/>
                <w:sz w:val="20"/>
                <w:szCs w:val="22"/>
              </w:rPr>
              <w:t>1</w:t>
            </w:r>
            <w:r w:rsidRPr="00923A47">
              <w:rPr>
                <w:rFonts w:eastAsia="SimSun"/>
                <w:bCs/>
                <w:color w:val="00000A"/>
                <w:sz w:val="20"/>
                <w:szCs w:val="22"/>
              </w:rPr>
              <w:t>02</w:t>
            </w:r>
            <w:r w:rsidR="00DC6E49">
              <w:rPr>
                <w:rFonts w:eastAsia="SimSun"/>
                <w:bCs/>
                <w:color w:val="00000A"/>
                <w:sz w:val="20"/>
                <w:szCs w:val="22"/>
              </w:rPr>
              <w:t>A</w:t>
            </w:r>
          </w:p>
        </w:tc>
        <w:tc>
          <w:tcPr>
            <w:tcW w:w="783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spacing w:line="247" w:lineRule="atLeast"/>
              <w:jc w:val="both"/>
              <w:rPr>
                <w:rFonts w:eastAsia="SimSun"/>
                <w:bCs/>
                <w:sz w:val="20"/>
              </w:rPr>
            </w:pPr>
            <w:r w:rsidRPr="00923A47">
              <w:rPr>
                <w:rFonts w:eastAsia="SimSun"/>
                <w:bCs/>
                <w:color w:val="010101"/>
                <w:sz w:val="20"/>
                <w:szCs w:val="22"/>
              </w:rPr>
              <w:t xml:space="preserve">Constitution of India </w:t>
            </w:r>
          </w:p>
        </w:tc>
      </w:tr>
      <w:tr w:rsidR="00B4446F" w:rsidRPr="00A77576" w:rsidTr="005E3161">
        <w:trPr>
          <w:trHeight w:val="190"/>
        </w:trPr>
        <w:tc>
          <w:tcPr>
            <w:tcW w:w="17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3984">
            <w:pPr>
              <w:widowControl w:val="0"/>
              <w:suppressAutoHyphens/>
              <w:autoSpaceDE w:val="0"/>
              <w:autoSpaceDN w:val="0"/>
              <w:adjustRightInd w:val="0"/>
              <w:rPr>
                <w:rFonts w:eastAsia="SimSun"/>
                <w:bCs/>
                <w:sz w:val="20"/>
              </w:rPr>
            </w:pPr>
            <w:r w:rsidRPr="00923A47">
              <w:rPr>
                <w:rFonts w:eastAsia="SimSun"/>
                <w:bCs/>
                <w:color w:val="00000A"/>
                <w:sz w:val="20"/>
                <w:szCs w:val="22"/>
              </w:rPr>
              <w:t>MTA</w:t>
            </w:r>
            <w:r w:rsidR="00453984">
              <w:rPr>
                <w:rFonts w:eastAsia="SimSun"/>
                <w:bCs/>
                <w:color w:val="00000A"/>
                <w:sz w:val="20"/>
                <w:szCs w:val="22"/>
              </w:rPr>
              <w:t>D-1</w:t>
            </w:r>
            <w:r w:rsidRPr="00923A47">
              <w:rPr>
                <w:rFonts w:eastAsia="SimSun"/>
                <w:bCs/>
                <w:color w:val="00000A"/>
                <w:sz w:val="20"/>
                <w:szCs w:val="22"/>
              </w:rPr>
              <w:t>04</w:t>
            </w:r>
            <w:r w:rsidR="00DC6E49">
              <w:rPr>
                <w:rFonts w:eastAsia="SimSun"/>
                <w:bCs/>
                <w:color w:val="00000A"/>
                <w:sz w:val="20"/>
                <w:szCs w:val="22"/>
              </w:rPr>
              <w:t>A</w:t>
            </w:r>
          </w:p>
        </w:tc>
        <w:tc>
          <w:tcPr>
            <w:tcW w:w="783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spacing w:line="247" w:lineRule="atLeast"/>
              <w:jc w:val="both"/>
              <w:rPr>
                <w:rFonts w:eastAsia="SimSun"/>
                <w:bCs/>
                <w:sz w:val="20"/>
              </w:rPr>
            </w:pPr>
            <w:r w:rsidRPr="00923A47">
              <w:rPr>
                <w:rFonts w:eastAsia="SimSun"/>
                <w:bCs/>
                <w:color w:val="010101"/>
                <w:sz w:val="20"/>
                <w:szCs w:val="22"/>
              </w:rPr>
              <w:t xml:space="preserve">Pedagogy Studies  </w:t>
            </w:r>
          </w:p>
        </w:tc>
      </w:tr>
      <w:tr w:rsidR="00B4446F" w:rsidRPr="00A77576" w:rsidTr="005E3161">
        <w:trPr>
          <w:trHeight w:val="242"/>
        </w:trPr>
        <w:tc>
          <w:tcPr>
            <w:tcW w:w="17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3984">
            <w:pPr>
              <w:widowControl w:val="0"/>
              <w:suppressAutoHyphens/>
              <w:autoSpaceDE w:val="0"/>
              <w:autoSpaceDN w:val="0"/>
              <w:adjustRightInd w:val="0"/>
              <w:rPr>
                <w:rFonts w:eastAsia="SimSun"/>
                <w:bCs/>
                <w:sz w:val="20"/>
              </w:rPr>
            </w:pPr>
            <w:r w:rsidRPr="00923A47">
              <w:rPr>
                <w:rFonts w:eastAsia="SimSun"/>
                <w:bCs/>
                <w:color w:val="00000A"/>
                <w:sz w:val="20"/>
                <w:szCs w:val="22"/>
              </w:rPr>
              <w:t>MTA</w:t>
            </w:r>
            <w:r w:rsidR="00453984">
              <w:rPr>
                <w:rFonts w:eastAsia="SimSun"/>
                <w:bCs/>
                <w:color w:val="00000A"/>
                <w:sz w:val="20"/>
                <w:szCs w:val="22"/>
              </w:rPr>
              <w:t>D-1</w:t>
            </w:r>
            <w:r w:rsidRPr="00923A47">
              <w:rPr>
                <w:rFonts w:eastAsia="SimSun"/>
                <w:bCs/>
                <w:color w:val="00000A"/>
                <w:sz w:val="20"/>
                <w:szCs w:val="22"/>
              </w:rPr>
              <w:t>06</w:t>
            </w:r>
            <w:r w:rsidR="00DC6E49">
              <w:rPr>
                <w:rFonts w:eastAsia="SimSun"/>
                <w:bCs/>
                <w:color w:val="00000A"/>
                <w:sz w:val="20"/>
                <w:szCs w:val="22"/>
              </w:rPr>
              <w:t>A</w:t>
            </w:r>
          </w:p>
        </w:tc>
        <w:tc>
          <w:tcPr>
            <w:tcW w:w="783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spacing w:line="247" w:lineRule="atLeast"/>
              <w:jc w:val="both"/>
              <w:rPr>
                <w:rFonts w:eastAsia="SimSun"/>
                <w:bCs/>
                <w:sz w:val="20"/>
              </w:rPr>
            </w:pPr>
            <w:r w:rsidRPr="00923A47">
              <w:rPr>
                <w:rFonts w:eastAsia="SimSun"/>
                <w:bCs/>
                <w:color w:val="010101"/>
                <w:sz w:val="20"/>
                <w:szCs w:val="22"/>
              </w:rPr>
              <w:t xml:space="preserve">Stress Management by Yoga </w:t>
            </w:r>
          </w:p>
        </w:tc>
      </w:tr>
      <w:tr w:rsidR="00B4446F" w:rsidRPr="00A77576" w:rsidTr="005E3161">
        <w:trPr>
          <w:trHeight w:val="190"/>
        </w:trPr>
        <w:tc>
          <w:tcPr>
            <w:tcW w:w="17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453984">
            <w:pPr>
              <w:widowControl w:val="0"/>
              <w:suppressAutoHyphens/>
              <w:autoSpaceDE w:val="0"/>
              <w:autoSpaceDN w:val="0"/>
              <w:adjustRightInd w:val="0"/>
              <w:rPr>
                <w:rFonts w:eastAsia="SimSun"/>
                <w:bCs/>
                <w:sz w:val="20"/>
              </w:rPr>
            </w:pPr>
            <w:r w:rsidRPr="00923A47">
              <w:rPr>
                <w:rFonts w:eastAsia="SimSun"/>
                <w:bCs/>
                <w:color w:val="00000A"/>
                <w:sz w:val="20"/>
                <w:szCs w:val="22"/>
              </w:rPr>
              <w:t>MTA</w:t>
            </w:r>
            <w:r w:rsidR="00453984">
              <w:rPr>
                <w:rFonts w:eastAsia="SimSun"/>
                <w:bCs/>
                <w:color w:val="00000A"/>
                <w:sz w:val="20"/>
                <w:szCs w:val="22"/>
              </w:rPr>
              <w:t>D-1</w:t>
            </w:r>
            <w:r w:rsidRPr="00923A47">
              <w:rPr>
                <w:rFonts w:eastAsia="SimSun"/>
                <w:bCs/>
                <w:color w:val="00000A"/>
                <w:sz w:val="20"/>
                <w:szCs w:val="22"/>
              </w:rPr>
              <w:t>08</w:t>
            </w:r>
            <w:r w:rsidR="00DC6E49">
              <w:rPr>
                <w:rFonts w:eastAsia="SimSun"/>
                <w:bCs/>
                <w:color w:val="00000A"/>
                <w:sz w:val="20"/>
                <w:szCs w:val="22"/>
              </w:rPr>
              <w:t>A</w:t>
            </w:r>
          </w:p>
        </w:tc>
        <w:tc>
          <w:tcPr>
            <w:tcW w:w="783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10101"/>
                <w:sz w:val="20"/>
                <w:szCs w:val="22"/>
              </w:rPr>
              <w:t xml:space="preserve">Personality Development through Life Enlightenment Skills. </w:t>
            </w:r>
          </w:p>
        </w:tc>
      </w:tr>
    </w:tbl>
    <w:p w:rsidR="00B4446F" w:rsidRPr="0088522C" w:rsidRDefault="00B4446F" w:rsidP="00B4446F">
      <w:pPr>
        <w:rPr>
          <w:sz w:val="22"/>
          <w:szCs w:val="22"/>
        </w:rPr>
      </w:pPr>
    </w:p>
    <w:p w:rsidR="00BC781F" w:rsidRPr="00BC781F" w:rsidRDefault="00BC781F" w:rsidP="00BC781F">
      <w:pPr>
        <w:jc w:val="both"/>
        <w:rPr>
          <w:rFonts w:ascii="Arial Narrow" w:hAnsi="Arial Narrow"/>
          <w:sz w:val="20"/>
          <w:szCs w:val="20"/>
        </w:rPr>
      </w:pPr>
      <w:r w:rsidRPr="00BC781F">
        <w:rPr>
          <w:rFonts w:ascii="Arial Narrow" w:hAnsi="Arial Narrow"/>
          <w:b/>
          <w:sz w:val="20"/>
          <w:szCs w:val="20"/>
        </w:rPr>
        <w:t>Note:</w:t>
      </w:r>
      <w:r w:rsidRPr="00BC781F">
        <w:rPr>
          <w:rFonts w:ascii="Arial Narrow" w:hAnsi="Arial Narrow"/>
          <w:sz w:val="20"/>
          <w:szCs w:val="20"/>
        </w:rPr>
        <w:t xml:space="preserve"> 1.The course of program elective will be offered at 1/3</w:t>
      </w:r>
      <w:r w:rsidRPr="00BC781F">
        <w:rPr>
          <w:rFonts w:ascii="Arial Narrow" w:hAnsi="Arial Narrow"/>
          <w:sz w:val="20"/>
          <w:szCs w:val="20"/>
          <w:vertAlign w:val="superscript"/>
        </w:rPr>
        <w:t>rd</w:t>
      </w:r>
      <w:r w:rsidRPr="00BC781F">
        <w:rPr>
          <w:rFonts w:ascii="Arial Narrow" w:hAnsi="Arial Narrow"/>
          <w:sz w:val="20"/>
          <w:szCs w:val="20"/>
        </w:rPr>
        <w:t xml:space="preserve"> or 6 numbers of students (whichever is smaller) strength of the class.</w:t>
      </w:r>
    </w:p>
    <w:p w:rsidR="00BC781F" w:rsidRPr="00BC781F" w:rsidRDefault="00BC781F" w:rsidP="00BC781F">
      <w:pPr>
        <w:jc w:val="both"/>
        <w:rPr>
          <w:rFonts w:ascii="Arial Narrow" w:eastAsia="Cambria" w:hAnsi="Arial Narrow"/>
          <w:sz w:val="20"/>
          <w:szCs w:val="20"/>
        </w:rPr>
      </w:pPr>
      <w:r w:rsidRPr="00BC781F">
        <w:rPr>
          <w:rFonts w:ascii="Arial Narrow" w:hAnsi="Arial Narrow"/>
          <w:sz w:val="20"/>
          <w:szCs w:val="20"/>
        </w:rPr>
        <w:t xml:space="preserve">2. </w:t>
      </w:r>
      <w:r w:rsidRPr="00BC781F">
        <w:rPr>
          <w:rFonts w:ascii="Arial Narrow" w:eastAsia="Cambria" w:hAnsi="Arial Narrow"/>
          <w:sz w:val="20"/>
          <w:szCs w:val="20"/>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BC781F" w:rsidRPr="00BC781F" w:rsidRDefault="00BC781F" w:rsidP="00BC781F">
      <w:pPr>
        <w:widowControl w:val="0"/>
        <w:autoSpaceDE w:val="0"/>
        <w:jc w:val="both"/>
        <w:rPr>
          <w:rFonts w:ascii="Arial Narrow" w:eastAsia="SimSun" w:hAnsi="Arial Narrow"/>
          <w:bCs/>
          <w:color w:val="010101"/>
          <w:sz w:val="20"/>
          <w:szCs w:val="20"/>
        </w:rPr>
      </w:pPr>
      <w:r w:rsidRPr="00BC781F">
        <w:rPr>
          <w:rFonts w:ascii="Arial Narrow" w:eastAsia="SimSun" w:hAnsi="Arial Narrow"/>
          <w:bCs/>
          <w:color w:val="010101"/>
          <w:sz w:val="20"/>
          <w:szCs w:val="20"/>
        </w:rPr>
        <w:t xml:space="preserve">3. Students </w:t>
      </w:r>
      <w:proofErr w:type="gramStart"/>
      <w:r w:rsidRPr="00BC781F">
        <w:rPr>
          <w:rFonts w:ascii="Arial Narrow" w:eastAsia="SimSun" w:hAnsi="Arial Narrow"/>
          <w:bCs/>
          <w:color w:val="010101"/>
          <w:sz w:val="20"/>
          <w:szCs w:val="20"/>
        </w:rPr>
        <w:t>be</w:t>
      </w:r>
      <w:proofErr w:type="gramEnd"/>
      <w:r w:rsidRPr="00BC781F">
        <w:rPr>
          <w:rFonts w:ascii="Arial Narrow" w:eastAsia="SimSun" w:hAnsi="Arial Narrow"/>
          <w:bCs/>
          <w:color w:val="010101"/>
          <w:sz w:val="20"/>
          <w:szCs w:val="20"/>
        </w:rPr>
        <w:t xml:space="preserve"> encouraged to go to Industrial Training/Internship for at least 6-8 weeks during the summer break with a specific objective for Dissertation Part–I </w:t>
      </w:r>
      <w:r w:rsidRPr="00BC781F">
        <w:rPr>
          <w:rFonts w:ascii="Arial Narrow" w:eastAsia="SimSun" w:hAnsi="Arial Narrow"/>
          <w:color w:val="00000A"/>
          <w:sz w:val="20"/>
          <w:szCs w:val="20"/>
        </w:rPr>
        <w:t>(</w:t>
      </w:r>
      <w:r w:rsidRPr="00BC781F">
        <w:rPr>
          <w:rFonts w:ascii="Arial Narrow" w:eastAsia="SimSun" w:hAnsi="Arial Narrow"/>
          <w:bCs/>
          <w:color w:val="00000A"/>
          <w:sz w:val="20"/>
          <w:szCs w:val="20"/>
        </w:rPr>
        <w:t>M</w:t>
      </w:r>
      <w:r w:rsidR="0003426A">
        <w:rPr>
          <w:rFonts w:ascii="Arial Narrow" w:eastAsia="SimSun" w:hAnsi="Arial Narrow"/>
          <w:bCs/>
          <w:color w:val="00000A"/>
          <w:sz w:val="20"/>
          <w:szCs w:val="20"/>
        </w:rPr>
        <w:t>FT</w:t>
      </w:r>
      <w:r w:rsidRPr="00BC781F">
        <w:rPr>
          <w:rFonts w:ascii="Arial Narrow" w:eastAsia="SimSun" w:hAnsi="Arial Narrow"/>
          <w:bCs/>
          <w:color w:val="00000A"/>
          <w:sz w:val="20"/>
          <w:szCs w:val="20"/>
        </w:rPr>
        <w:t>-203</w:t>
      </w:r>
      <w:r w:rsidR="00453984">
        <w:rPr>
          <w:rFonts w:ascii="Arial Narrow" w:eastAsia="SimSun" w:hAnsi="Arial Narrow"/>
          <w:bCs/>
          <w:color w:val="00000A"/>
          <w:sz w:val="20"/>
          <w:szCs w:val="20"/>
        </w:rPr>
        <w:t xml:space="preserve"> A</w:t>
      </w:r>
      <w:r w:rsidRPr="00BC781F">
        <w:rPr>
          <w:rFonts w:ascii="Arial Narrow" w:eastAsia="SimSun" w:hAnsi="Arial Narrow"/>
          <w:bCs/>
          <w:color w:val="00000A"/>
          <w:sz w:val="20"/>
          <w:szCs w:val="20"/>
        </w:rPr>
        <w:t>)</w:t>
      </w:r>
      <w:r w:rsidRPr="00BC781F">
        <w:rPr>
          <w:rFonts w:ascii="Arial Narrow" w:eastAsia="SimSun" w:hAnsi="Arial Narrow"/>
          <w:bCs/>
          <w:color w:val="010101"/>
          <w:sz w:val="20"/>
          <w:szCs w:val="20"/>
        </w:rPr>
        <w:t>. The industrial Training/Internship would be evaluated as the part of the Dissertation–I (with the marks distribution as 40 marks for Industrial Training/Internship and 60 marks for Dissertation Part–I).</w:t>
      </w:r>
    </w:p>
    <w:tbl>
      <w:tblPr>
        <w:tblW w:w="0" w:type="auto"/>
        <w:tblLook w:val="04A0" w:firstRow="1" w:lastRow="0" w:firstColumn="1" w:lastColumn="0" w:noHBand="0" w:noVBand="1"/>
      </w:tblPr>
      <w:tblGrid>
        <w:gridCol w:w="9576"/>
      </w:tblGrid>
      <w:tr w:rsidR="00BC781F" w:rsidRPr="00BC781F" w:rsidTr="000B410A">
        <w:tc>
          <w:tcPr>
            <w:tcW w:w="10926" w:type="dxa"/>
          </w:tcPr>
          <w:p w:rsidR="00BC781F" w:rsidRPr="00BC781F" w:rsidRDefault="00BC781F" w:rsidP="000B410A">
            <w:pPr>
              <w:jc w:val="both"/>
              <w:rPr>
                <w:rFonts w:eastAsia="Calibri"/>
                <w:b/>
                <w:sz w:val="20"/>
                <w:szCs w:val="20"/>
              </w:rPr>
            </w:pPr>
            <w:r w:rsidRPr="00BC781F">
              <w:rPr>
                <w:rFonts w:eastAsia="Calibri"/>
                <w:sz w:val="20"/>
                <w:szCs w:val="20"/>
              </w:rPr>
              <w:t>#4</w:t>
            </w:r>
            <w:r w:rsidRPr="00BC781F">
              <w:rPr>
                <w:rFonts w:eastAsia="Calibri"/>
                <w:b/>
                <w:sz w:val="20"/>
                <w:szCs w:val="20"/>
              </w:rPr>
              <w:t>. Mini project:</w:t>
            </w:r>
            <w:r w:rsidRPr="00BC781F">
              <w:rPr>
                <w:rFonts w:eastAsia="Calibri"/>
                <w:sz w:val="20"/>
                <w:szCs w:val="20"/>
              </w:rPr>
              <w:t xml:space="preserve"> During this course the student will be able to understand the contemporary/emerging technologies for various processes and systems. During the semester, the students are required to search/gather the material/information on a specific topic, comprehend it and present/discuss the same in the class. He/she will be acquainted to share knowledge effectively in oral (seminar) and written form (formulate documents) in the form of report. The student will be evaluated on the basis of viva/ seminar (40 marks) and report (60 marks). </w:t>
            </w:r>
          </w:p>
          <w:p w:rsidR="00BC781F" w:rsidRPr="00BC781F" w:rsidRDefault="00BC781F" w:rsidP="000B410A">
            <w:pPr>
              <w:autoSpaceDE w:val="0"/>
              <w:jc w:val="both"/>
              <w:rPr>
                <w:rFonts w:ascii="Arial Narrow" w:eastAsia="Calibri" w:hAnsi="Arial Narrow" w:cs="Calibri"/>
                <w:b/>
                <w:bCs/>
                <w:sz w:val="20"/>
                <w:szCs w:val="20"/>
              </w:rPr>
            </w:pPr>
          </w:p>
        </w:tc>
      </w:tr>
    </w:tbl>
    <w:p w:rsidR="00CD1F4D" w:rsidRDefault="00CD1F4D" w:rsidP="00B4446F">
      <w:pPr>
        <w:rPr>
          <w:sz w:val="22"/>
          <w:szCs w:val="22"/>
        </w:rPr>
      </w:pPr>
    </w:p>
    <w:p w:rsidR="00CD1F4D" w:rsidRDefault="00CD1F4D" w:rsidP="00B4446F">
      <w:pPr>
        <w:rPr>
          <w:sz w:val="22"/>
          <w:szCs w:val="22"/>
        </w:rPr>
      </w:pPr>
    </w:p>
    <w:p w:rsidR="00B4446F" w:rsidRPr="00A77576" w:rsidRDefault="00B4446F" w:rsidP="00B4446F">
      <w:pPr>
        <w:rPr>
          <w:b/>
          <w:bCs/>
          <w:sz w:val="28"/>
          <w:szCs w:val="28"/>
        </w:rPr>
      </w:pPr>
      <w:r w:rsidRPr="00A77576">
        <w:rPr>
          <w:b/>
          <w:bCs/>
          <w:sz w:val="28"/>
          <w:szCs w:val="28"/>
        </w:rPr>
        <w:lastRenderedPageBreak/>
        <w:t>Semester – III</w:t>
      </w:r>
    </w:p>
    <w:p w:rsidR="00B4446F" w:rsidRPr="0088522C" w:rsidRDefault="00B4446F" w:rsidP="00B4446F">
      <w:pPr>
        <w:rPr>
          <w:sz w:val="22"/>
          <w:szCs w:val="22"/>
        </w:rPr>
      </w:pPr>
    </w:p>
    <w:tbl>
      <w:tblPr>
        <w:tblW w:w="10270" w:type="dxa"/>
        <w:tblInd w:w="-246" w:type="dxa"/>
        <w:tblLayout w:type="fixed"/>
        <w:tblCellMar>
          <w:left w:w="24" w:type="dxa"/>
          <w:right w:w="24" w:type="dxa"/>
        </w:tblCellMar>
        <w:tblLook w:val="0000" w:firstRow="0" w:lastRow="0" w:firstColumn="0" w:lastColumn="0" w:noHBand="0" w:noVBand="0"/>
      </w:tblPr>
      <w:tblGrid>
        <w:gridCol w:w="1287"/>
        <w:gridCol w:w="1633"/>
        <w:gridCol w:w="454"/>
        <w:gridCol w:w="363"/>
        <w:gridCol w:w="544"/>
        <w:gridCol w:w="769"/>
        <w:gridCol w:w="14"/>
        <w:gridCol w:w="1246"/>
        <w:gridCol w:w="1350"/>
        <w:gridCol w:w="746"/>
        <w:gridCol w:w="1864"/>
      </w:tblGrid>
      <w:tr w:rsidR="00B4446F" w:rsidRPr="0088522C" w:rsidTr="005E3161">
        <w:trPr>
          <w:trHeight w:val="616"/>
        </w:trPr>
        <w:tc>
          <w:tcPr>
            <w:tcW w:w="12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S</w:t>
            </w:r>
            <w:r>
              <w:rPr>
                <w:rFonts w:eastAsia="SimSun"/>
                <w:b/>
                <w:bCs/>
                <w:color w:val="00000A"/>
                <w:sz w:val="22"/>
                <w:szCs w:val="22"/>
              </w:rPr>
              <w:t>ubject code</w:t>
            </w:r>
          </w:p>
        </w:tc>
        <w:tc>
          <w:tcPr>
            <w:tcW w:w="1633"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Subject</w:t>
            </w:r>
          </w:p>
        </w:tc>
        <w:tc>
          <w:tcPr>
            <w:tcW w:w="454"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L</w:t>
            </w:r>
          </w:p>
        </w:tc>
        <w:tc>
          <w:tcPr>
            <w:tcW w:w="363"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T</w:t>
            </w:r>
          </w:p>
        </w:tc>
        <w:tc>
          <w:tcPr>
            <w:tcW w:w="544"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P</w:t>
            </w:r>
          </w:p>
        </w:tc>
        <w:tc>
          <w:tcPr>
            <w:tcW w:w="783"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Total</w:t>
            </w:r>
          </w:p>
        </w:tc>
        <w:tc>
          <w:tcPr>
            <w:tcW w:w="12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b/>
                <w:bCs/>
                <w:color w:val="00000A"/>
              </w:rPr>
            </w:pPr>
            <w:r w:rsidRPr="0088522C">
              <w:rPr>
                <w:rFonts w:eastAsia="SimSun"/>
                <w:b/>
                <w:bCs/>
                <w:color w:val="00000A"/>
                <w:sz w:val="22"/>
                <w:szCs w:val="22"/>
              </w:rPr>
              <w:t>Minor*</w:t>
            </w:r>
          </w:p>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Test</w:t>
            </w:r>
          </w:p>
        </w:tc>
        <w:tc>
          <w:tcPr>
            <w:tcW w:w="135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Major Test</w:t>
            </w:r>
          </w:p>
        </w:tc>
        <w:tc>
          <w:tcPr>
            <w:tcW w:w="7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Cr.</w:t>
            </w:r>
          </w:p>
        </w:tc>
        <w:tc>
          <w:tcPr>
            <w:tcW w:w="1864"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rPr>
                <w:rFonts w:eastAsia="SimSun"/>
              </w:rPr>
            </w:pPr>
            <w:r w:rsidRPr="0088522C">
              <w:rPr>
                <w:rFonts w:eastAsia="SimSun"/>
                <w:b/>
                <w:bCs/>
                <w:color w:val="00000A"/>
                <w:sz w:val="22"/>
                <w:szCs w:val="22"/>
              </w:rPr>
              <w:t>Duration of Exam (Hrs.)</w:t>
            </w:r>
          </w:p>
        </w:tc>
      </w:tr>
      <w:tr w:rsidR="00B4446F" w:rsidRPr="00A77576" w:rsidTr="005E3161">
        <w:trPr>
          <w:trHeight w:val="400"/>
        </w:trPr>
        <w:tc>
          <w:tcPr>
            <w:tcW w:w="12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rPr>
                <w:rFonts w:eastAsia="SimSun"/>
                <w:bCs/>
                <w:sz w:val="20"/>
              </w:rPr>
            </w:pPr>
            <w:r w:rsidRPr="00923A47">
              <w:rPr>
                <w:rFonts w:eastAsia="SimSun"/>
                <w:bCs/>
                <w:sz w:val="20"/>
                <w:szCs w:val="22"/>
              </w:rPr>
              <w:t>MFT-</w:t>
            </w:r>
            <w:r w:rsidR="009D0BBD">
              <w:rPr>
                <w:rFonts w:eastAsia="SimSun"/>
                <w:bCs/>
                <w:sz w:val="20"/>
                <w:szCs w:val="22"/>
              </w:rPr>
              <w:t>2</w:t>
            </w:r>
            <w:r w:rsidRPr="00923A47">
              <w:rPr>
                <w:rFonts w:eastAsia="SimSun"/>
                <w:bCs/>
                <w:sz w:val="20"/>
                <w:szCs w:val="22"/>
              </w:rPr>
              <w:t>01</w:t>
            </w:r>
            <w:r w:rsidRPr="00923A47">
              <w:rPr>
                <w:rFonts w:eastAsia="SimSun"/>
                <w:bCs/>
                <w:color w:val="00000A"/>
                <w:sz w:val="20"/>
                <w:szCs w:val="22"/>
              </w:rPr>
              <w:t xml:space="preserve"> A</w:t>
            </w:r>
          </w:p>
        </w:tc>
        <w:tc>
          <w:tcPr>
            <w:tcW w:w="163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Pr>
                <w:rFonts w:eastAsia="SimSun"/>
                <w:bCs/>
                <w:sz w:val="20"/>
                <w:szCs w:val="22"/>
              </w:rPr>
              <w:t xml:space="preserve"> Food Rheology and  </w:t>
            </w:r>
            <w:proofErr w:type="spellStart"/>
            <w:r>
              <w:rPr>
                <w:rFonts w:eastAsia="SimSun"/>
                <w:bCs/>
                <w:sz w:val="20"/>
                <w:szCs w:val="22"/>
              </w:rPr>
              <w:t>Microstruture</w:t>
            </w:r>
            <w:proofErr w:type="spellEnd"/>
          </w:p>
        </w:tc>
        <w:tc>
          <w:tcPr>
            <w:tcW w:w="45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c>
          <w:tcPr>
            <w:tcW w:w="36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54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783"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c>
          <w:tcPr>
            <w:tcW w:w="12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40</w:t>
            </w:r>
          </w:p>
        </w:tc>
        <w:tc>
          <w:tcPr>
            <w:tcW w:w="135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60</w:t>
            </w:r>
          </w:p>
        </w:tc>
        <w:tc>
          <w:tcPr>
            <w:tcW w:w="7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c>
          <w:tcPr>
            <w:tcW w:w="186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r>
      <w:tr w:rsidR="00B4446F" w:rsidRPr="00A77576" w:rsidTr="005E3161">
        <w:trPr>
          <w:trHeight w:val="411"/>
        </w:trPr>
        <w:tc>
          <w:tcPr>
            <w:tcW w:w="12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OE-I</w:t>
            </w:r>
          </w:p>
        </w:tc>
        <w:tc>
          <w:tcPr>
            <w:tcW w:w="163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Open Elective-VI*</w:t>
            </w:r>
          </w:p>
        </w:tc>
        <w:tc>
          <w:tcPr>
            <w:tcW w:w="45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c>
          <w:tcPr>
            <w:tcW w:w="36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54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783"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c>
          <w:tcPr>
            <w:tcW w:w="12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40</w:t>
            </w:r>
          </w:p>
        </w:tc>
        <w:tc>
          <w:tcPr>
            <w:tcW w:w="135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60</w:t>
            </w:r>
          </w:p>
        </w:tc>
        <w:tc>
          <w:tcPr>
            <w:tcW w:w="7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c>
          <w:tcPr>
            <w:tcW w:w="186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3</w:t>
            </w:r>
          </w:p>
        </w:tc>
      </w:tr>
      <w:tr w:rsidR="00B4446F" w:rsidRPr="00A77576" w:rsidTr="005E3161">
        <w:trPr>
          <w:trHeight w:val="411"/>
        </w:trPr>
        <w:tc>
          <w:tcPr>
            <w:tcW w:w="12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rPr>
                <w:rFonts w:eastAsia="SimSun"/>
                <w:bCs/>
                <w:sz w:val="20"/>
              </w:rPr>
            </w:pPr>
            <w:r w:rsidRPr="00923A47">
              <w:rPr>
                <w:rFonts w:eastAsia="SimSun"/>
                <w:bCs/>
                <w:sz w:val="20"/>
                <w:szCs w:val="22"/>
              </w:rPr>
              <w:t>MFT-</w:t>
            </w:r>
            <w:r w:rsidR="009D0BBD">
              <w:rPr>
                <w:rFonts w:eastAsia="SimSun"/>
                <w:bCs/>
                <w:sz w:val="20"/>
                <w:szCs w:val="22"/>
              </w:rPr>
              <w:t>2</w:t>
            </w:r>
            <w:r w:rsidRPr="00923A47">
              <w:rPr>
                <w:rFonts w:eastAsia="SimSun"/>
                <w:bCs/>
                <w:sz w:val="20"/>
                <w:szCs w:val="22"/>
              </w:rPr>
              <w:t>03</w:t>
            </w:r>
            <w:r w:rsidRPr="00923A47">
              <w:rPr>
                <w:rFonts w:eastAsia="SimSun"/>
                <w:bCs/>
                <w:color w:val="00000A"/>
                <w:sz w:val="20"/>
                <w:szCs w:val="22"/>
              </w:rPr>
              <w:t xml:space="preserve"> A</w:t>
            </w:r>
          </w:p>
        </w:tc>
        <w:tc>
          <w:tcPr>
            <w:tcW w:w="163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Dissertation-I</w:t>
            </w:r>
          </w:p>
        </w:tc>
        <w:tc>
          <w:tcPr>
            <w:tcW w:w="45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36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54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20</w:t>
            </w:r>
          </w:p>
        </w:tc>
        <w:tc>
          <w:tcPr>
            <w:tcW w:w="783"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12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100</w:t>
            </w:r>
          </w:p>
        </w:tc>
        <w:tc>
          <w:tcPr>
            <w:tcW w:w="135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c>
          <w:tcPr>
            <w:tcW w:w="7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10</w:t>
            </w:r>
          </w:p>
        </w:tc>
        <w:tc>
          <w:tcPr>
            <w:tcW w:w="186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r>
      <w:tr w:rsidR="00B4446F" w:rsidRPr="00A77576" w:rsidTr="005E3161">
        <w:trPr>
          <w:trHeight w:val="411"/>
        </w:trPr>
        <w:tc>
          <w:tcPr>
            <w:tcW w:w="1287"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p>
        </w:tc>
        <w:tc>
          <w:tcPr>
            <w:tcW w:w="163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p>
        </w:tc>
        <w:tc>
          <w:tcPr>
            <w:tcW w:w="45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6</w:t>
            </w:r>
          </w:p>
        </w:tc>
        <w:tc>
          <w:tcPr>
            <w:tcW w:w="363"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p>
        </w:tc>
        <w:tc>
          <w:tcPr>
            <w:tcW w:w="54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20</w:t>
            </w:r>
          </w:p>
        </w:tc>
        <w:tc>
          <w:tcPr>
            <w:tcW w:w="783"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6</w:t>
            </w:r>
          </w:p>
        </w:tc>
        <w:tc>
          <w:tcPr>
            <w:tcW w:w="12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180</w:t>
            </w:r>
          </w:p>
        </w:tc>
        <w:tc>
          <w:tcPr>
            <w:tcW w:w="135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120</w:t>
            </w:r>
          </w:p>
        </w:tc>
        <w:tc>
          <w:tcPr>
            <w:tcW w:w="746"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16</w:t>
            </w:r>
          </w:p>
        </w:tc>
        <w:tc>
          <w:tcPr>
            <w:tcW w:w="1864"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w:t>
            </w:r>
          </w:p>
        </w:tc>
      </w:tr>
      <w:tr w:rsidR="00B4446F" w:rsidRPr="00A77576" w:rsidTr="005E3161">
        <w:trPr>
          <w:trHeight w:val="194"/>
        </w:trPr>
        <w:tc>
          <w:tcPr>
            <w:tcW w:w="5050" w:type="dxa"/>
            <w:gridSpan w:val="6"/>
            <w:vMerge w:val="restart"/>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color w:val="00000A"/>
                <w:sz w:val="20"/>
              </w:rPr>
            </w:pPr>
          </w:p>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Total</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180</w:t>
            </w:r>
          </w:p>
        </w:tc>
        <w:tc>
          <w:tcPr>
            <w:tcW w:w="1350"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r w:rsidRPr="00923A47">
              <w:rPr>
                <w:rFonts w:eastAsia="SimSun"/>
                <w:bCs/>
                <w:color w:val="00000A"/>
                <w:sz w:val="20"/>
                <w:szCs w:val="22"/>
              </w:rPr>
              <w:t>120</w:t>
            </w:r>
          </w:p>
        </w:tc>
        <w:tc>
          <w:tcPr>
            <w:tcW w:w="2610"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p>
        </w:tc>
      </w:tr>
      <w:tr w:rsidR="00B4446F" w:rsidRPr="00A77576" w:rsidTr="005E3161">
        <w:trPr>
          <w:trHeight w:val="205"/>
        </w:trPr>
        <w:tc>
          <w:tcPr>
            <w:tcW w:w="5050" w:type="dxa"/>
            <w:gridSpan w:val="6"/>
            <w:vMerge/>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autoSpaceDE w:val="0"/>
              <w:autoSpaceDN w:val="0"/>
              <w:adjustRightInd w:val="0"/>
              <w:spacing w:after="200" w:line="276" w:lineRule="auto"/>
              <w:rPr>
                <w:rFonts w:eastAsia="SimSun"/>
                <w:bCs/>
                <w:sz w:val="20"/>
              </w:rPr>
            </w:pPr>
          </w:p>
        </w:tc>
        <w:tc>
          <w:tcPr>
            <w:tcW w:w="2610" w:type="dxa"/>
            <w:gridSpan w:val="3"/>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300</w:t>
            </w:r>
          </w:p>
        </w:tc>
        <w:tc>
          <w:tcPr>
            <w:tcW w:w="2610"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rPr>
                <w:rFonts w:eastAsia="SimSun"/>
                <w:bCs/>
                <w:sz w:val="20"/>
              </w:rPr>
            </w:pPr>
          </w:p>
        </w:tc>
      </w:tr>
    </w:tbl>
    <w:p w:rsidR="00B4446F" w:rsidRDefault="00B4446F" w:rsidP="00B4446F">
      <w:pPr>
        <w:widowControl w:val="0"/>
        <w:suppressAutoHyphens/>
        <w:autoSpaceDE w:val="0"/>
        <w:autoSpaceDN w:val="0"/>
        <w:adjustRightInd w:val="0"/>
        <w:spacing w:after="160" w:line="259" w:lineRule="atLeast"/>
        <w:rPr>
          <w:rFonts w:eastAsia="SimSun"/>
          <w:b/>
          <w:bCs/>
          <w:color w:val="00000A"/>
          <w:sz w:val="22"/>
          <w:szCs w:val="22"/>
        </w:rPr>
      </w:pPr>
    </w:p>
    <w:tbl>
      <w:tblPr>
        <w:tblpPr w:leftFromText="180" w:rightFromText="180" w:vertAnchor="text" w:horzAnchor="margin" w:tblpXSpec="center" w:tblpY="-2"/>
        <w:tblW w:w="10244" w:type="dxa"/>
        <w:tblLayout w:type="fixed"/>
        <w:tblCellMar>
          <w:left w:w="34" w:type="dxa"/>
          <w:right w:w="34" w:type="dxa"/>
        </w:tblCellMar>
        <w:tblLook w:val="0000" w:firstRow="0" w:lastRow="0" w:firstColumn="0" w:lastColumn="0" w:noHBand="0" w:noVBand="0"/>
      </w:tblPr>
      <w:tblGrid>
        <w:gridCol w:w="2095"/>
        <w:gridCol w:w="8149"/>
      </w:tblGrid>
      <w:tr w:rsidR="00B4446F" w:rsidRPr="00A77576" w:rsidTr="005E3161">
        <w:trPr>
          <w:trHeight w:val="135"/>
        </w:trPr>
        <w:tc>
          <w:tcPr>
            <w:tcW w:w="10244"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A77576" w:rsidRDefault="00B4446F" w:rsidP="005E3161">
            <w:pPr>
              <w:widowControl w:val="0"/>
              <w:suppressAutoHyphens/>
              <w:autoSpaceDE w:val="0"/>
              <w:autoSpaceDN w:val="0"/>
              <w:adjustRightInd w:val="0"/>
              <w:ind w:left="269"/>
              <w:jc w:val="center"/>
              <w:rPr>
                <w:rFonts w:eastAsia="SimSun"/>
                <w:b/>
                <w:bCs/>
              </w:rPr>
            </w:pPr>
            <w:r w:rsidRPr="00A77576">
              <w:rPr>
                <w:rFonts w:eastAsia="SimSun"/>
                <w:b/>
                <w:bCs/>
                <w:color w:val="00000A"/>
                <w:sz w:val="22"/>
                <w:szCs w:val="22"/>
              </w:rPr>
              <w:t>List of Open Elective (OE)-I papers for Third Semester</w:t>
            </w:r>
          </w:p>
        </w:tc>
      </w:tr>
      <w:tr w:rsidR="00B4446F" w:rsidRPr="00A77576" w:rsidTr="005E3161">
        <w:trPr>
          <w:trHeight w:val="135"/>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A77576" w:rsidRDefault="00B4446F" w:rsidP="005E3161">
            <w:pPr>
              <w:widowControl w:val="0"/>
              <w:suppressAutoHyphens/>
              <w:autoSpaceDE w:val="0"/>
              <w:autoSpaceDN w:val="0"/>
              <w:adjustRightInd w:val="0"/>
              <w:jc w:val="center"/>
              <w:rPr>
                <w:rFonts w:eastAsia="SimSun"/>
                <w:b/>
                <w:bCs/>
              </w:rPr>
            </w:pPr>
            <w:r w:rsidRPr="00A77576">
              <w:rPr>
                <w:rFonts w:eastAsia="SimSun"/>
                <w:b/>
                <w:bCs/>
                <w:color w:val="00000A"/>
                <w:sz w:val="22"/>
                <w:szCs w:val="22"/>
              </w:rPr>
              <w:t>Course No.</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B4446F" w:rsidRPr="00A77576" w:rsidRDefault="00B4446F" w:rsidP="005E3161">
            <w:pPr>
              <w:widowControl w:val="0"/>
              <w:suppressAutoHyphens/>
              <w:autoSpaceDE w:val="0"/>
              <w:autoSpaceDN w:val="0"/>
              <w:adjustRightInd w:val="0"/>
              <w:ind w:left="269"/>
              <w:jc w:val="center"/>
              <w:rPr>
                <w:rFonts w:eastAsia="SimSun"/>
                <w:b/>
                <w:bCs/>
              </w:rPr>
            </w:pPr>
            <w:r w:rsidRPr="00A77576">
              <w:rPr>
                <w:rFonts w:eastAsia="SimSun"/>
                <w:b/>
                <w:bCs/>
                <w:color w:val="00000A"/>
                <w:sz w:val="22"/>
                <w:szCs w:val="22"/>
              </w:rPr>
              <w:t>Subject</w:t>
            </w:r>
          </w:p>
        </w:tc>
      </w:tr>
      <w:tr w:rsidR="00B4446F" w:rsidRPr="00A77576" w:rsidTr="005E3161">
        <w:trPr>
          <w:trHeight w:val="264"/>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MTOE-</w:t>
            </w:r>
            <w:r w:rsidR="009D0BBD">
              <w:rPr>
                <w:rFonts w:eastAsia="SimSun"/>
                <w:bCs/>
                <w:color w:val="00000A"/>
                <w:sz w:val="20"/>
                <w:szCs w:val="22"/>
              </w:rPr>
              <w:t>203</w:t>
            </w:r>
            <w:r w:rsidR="00DC6E49">
              <w:rPr>
                <w:rFonts w:eastAsia="SimSun"/>
                <w:bCs/>
                <w:color w:val="00000A"/>
                <w:sz w:val="20"/>
                <w:szCs w:val="22"/>
              </w:rPr>
              <w:t>A</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Industrial Safety</w:t>
            </w:r>
          </w:p>
        </w:tc>
      </w:tr>
      <w:tr w:rsidR="00B4446F" w:rsidRPr="00A77576" w:rsidTr="005E3161">
        <w:trPr>
          <w:trHeight w:val="135"/>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MTOE-</w:t>
            </w:r>
            <w:r w:rsidR="009D0BBD">
              <w:rPr>
                <w:rFonts w:eastAsia="SimSun"/>
                <w:bCs/>
                <w:color w:val="00000A"/>
                <w:sz w:val="20"/>
                <w:szCs w:val="22"/>
              </w:rPr>
              <w:t>205</w:t>
            </w:r>
            <w:r w:rsidR="00DC6E49">
              <w:rPr>
                <w:rFonts w:eastAsia="SimSun"/>
                <w:bCs/>
                <w:color w:val="00000A"/>
                <w:sz w:val="20"/>
                <w:szCs w:val="22"/>
              </w:rPr>
              <w:t>A</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Operations Research</w:t>
            </w:r>
          </w:p>
        </w:tc>
      </w:tr>
      <w:tr w:rsidR="00B4446F" w:rsidRPr="00A77576" w:rsidTr="005E3161">
        <w:trPr>
          <w:trHeight w:val="135"/>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MTOE-</w:t>
            </w:r>
            <w:r w:rsidR="009D0BBD">
              <w:rPr>
                <w:rFonts w:eastAsia="SimSun"/>
                <w:bCs/>
                <w:color w:val="00000A"/>
                <w:sz w:val="20"/>
                <w:szCs w:val="22"/>
              </w:rPr>
              <w:t>207</w:t>
            </w:r>
            <w:r w:rsidR="00DC6E49">
              <w:rPr>
                <w:rFonts w:eastAsia="SimSun"/>
                <w:bCs/>
                <w:color w:val="00000A"/>
                <w:sz w:val="20"/>
                <w:szCs w:val="22"/>
              </w:rPr>
              <w:t>A</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tabs>
                <w:tab w:val="left" w:pos="4361"/>
              </w:tabs>
              <w:suppressAutoHyphens/>
              <w:autoSpaceDE w:val="0"/>
              <w:autoSpaceDN w:val="0"/>
              <w:adjustRightInd w:val="0"/>
              <w:jc w:val="center"/>
              <w:rPr>
                <w:rFonts w:eastAsia="SimSun"/>
                <w:bCs/>
                <w:sz w:val="20"/>
              </w:rPr>
            </w:pPr>
            <w:r w:rsidRPr="00923A47">
              <w:rPr>
                <w:rFonts w:eastAsia="SimSun"/>
                <w:bCs/>
                <w:color w:val="00000A"/>
                <w:sz w:val="20"/>
                <w:szCs w:val="22"/>
              </w:rPr>
              <w:t>Cost Management of Engineering Projects</w:t>
            </w:r>
          </w:p>
        </w:tc>
      </w:tr>
      <w:tr w:rsidR="00B4446F" w:rsidRPr="00A77576" w:rsidTr="005E3161">
        <w:trPr>
          <w:trHeight w:val="135"/>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MTOE-</w:t>
            </w:r>
            <w:r w:rsidR="009D0BBD">
              <w:rPr>
                <w:rFonts w:eastAsia="SimSun"/>
                <w:bCs/>
                <w:color w:val="00000A"/>
                <w:sz w:val="20"/>
                <w:szCs w:val="22"/>
              </w:rPr>
              <w:t>213</w:t>
            </w:r>
            <w:r w:rsidR="00DC6E49">
              <w:rPr>
                <w:rFonts w:eastAsia="SimSun"/>
                <w:bCs/>
                <w:color w:val="00000A"/>
                <w:sz w:val="20"/>
                <w:szCs w:val="22"/>
              </w:rPr>
              <w:t>A</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proofErr w:type="spellStart"/>
            <w:r w:rsidRPr="00923A47">
              <w:rPr>
                <w:rFonts w:eastAsia="SimSun"/>
                <w:bCs/>
                <w:color w:val="00000A"/>
                <w:sz w:val="20"/>
                <w:szCs w:val="22"/>
              </w:rPr>
              <w:t>Industerial</w:t>
            </w:r>
            <w:proofErr w:type="spellEnd"/>
            <w:r w:rsidRPr="00923A47">
              <w:rPr>
                <w:rFonts w:eastAsia="SimSun"/>
                <w:bCs/>
                <w:color w:val="00000A"/>
                <w:sz w:val="20"/>
                <w:szCs w:val="22"/>
              </w:rPr>
              <w:t xml:space="preserve"> Statistic</w:t>
            </w:r>
          </w:p>
        </w:tc>
      </w:tr>
      <w:tr w:rsidR="00B4446F" w:rsidRPr="00A77576" w:rsidTr="005E3161">
        <w:trPr>
          <w:trHeight w:val="79"/>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MTOE-</w:t>
            </w:r>
            <w:r w:rsidR="009D0BBD">
              <w:rPr>
                <w:rFonts w:eastAsia="SimSun"/>
                <w:bCs/>
                <w:color w:val="00000A"/>
                <w:sz w:val="20"/>
                <w:szCs w:val="22"/>
              </w:rPr>
              <w:t>215</w:t>
            </w:r>
            <w:r w:rsidR="00DC6E49">
              <w:rPr>
                <w:rFonts w:eastAsia="SimSun"/>
                <w:bCs/>
                <w:color w:val="00000A"/>
                <w:sz w:val="20"/>
                <w:szCs w:val="22"/>
              </w:rPr>
              <w:t>A</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B4446F" w:rsidRPr="00923A47" w:rsidRDefault="00B4446F" w:rsidP="005E3161">
            <w:pPr>
              <w:widowControl w:val="0"/>
              <w:suppressAutoHyphens/>
              <w:autoSpaceDE w:val="0"/>
              <w:autoSpaceDN w:val="0"/>
              <w:adjustRightInd w:val="0"/>
              <w:jc w:val="center"/>
              <w:rPr>
                <w:rFonts w:eastAsia="SimSun"/>
                <w:bCs/>
                <w:sz w:val="20"/>
              </w:rPr>
            </w:pPr>
            <w:proofErr w:type="spellStart"/>
            <w:r>
              <w:rPr>
                <w:rFonts w:eastAsia="SimSun"/>
                <w:bCs/>
                <w:color w:val="00000A"/>
                <w:sz w:val="20"/>
                <w:szCs w:val="22"/>
              </w:rPr>
              <w:t>Non Conventional</w:t>
            </w:r>
            <w:proofErr w:type="spellEnd"/>
            <w:r>
              <w:rPr>
                <w:rFonts w:eastAsia="SimSun"/>
                <w:bCs/>
                <w:color w:val="00000A"/>
                <w:sz w:val="20"/>
                <w:szCs w:val="22"/>
              </w:rPr>
              <w:t xml:space="preserve"> Sources of energy</w:t>
            </w:r>
          </w:p>
        </w:tc>
      </w:tr>
      <w:tr w:rsidR="009D0BBD" w:rsidRPr="00A77576" w:rsidTr="005E3161">
        <w:trPr>
          <w:trHeight w:val="79"/>
        </w:trPr>
        <w:tc>
          <w:tcPr>
            <w:tcW w:w="2095" w:type="dxa"/>
            <w:tcBorders>
              <w:top w:val="single" w:sz="3" w:space="0" w:color="000000"/>
              <w:left w:val="single" w:sz="3" w:space="0" w:color="000000"/>
              <w:bottom w:val="single" w:sz="3" w:space="0" w:color="000000"/>
              <w:right w:val="single" w:sz="3" w:space="0" w:color="000000"/>
            </w:tcBorders>
            <w:shd w:val="clear" w:color="000000" w:fill="auto"/>
          </w:tcPr>
          <w:p w:rsidR="009D0BBD" w:rsidRPr="00923A47" w:rsidRDefault="009D0BBD"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MTOE-</w:t>
            </w:r>
            <w:r>
              <w:rPr>
                <w:rFonts w:eastAsia="SimSun"/>
                <w:bCs/>
                <w:color w:val="00000A"/>
                <w:sz w:val="20"/>
                <w:szCs w:val="22"/>
              </w:rPr>
              <w:t>217A</w:t>
            </w:r>
          </w:p>
        </w:tc>
        <w:tc>
          <w:tcPr>
            <w:tcW w:w="8149" w:type="dxa"/>
            <w:tcBorders>
              <w:top w:val="single" w:sz="3" w:space="0" w:color="000000"/>
              <w:left w:val="single" w:sz="3" w:space="0" w:color="000000"/>
              <w:bottom w:val="single" w:sz="3" w:space="0" w:color="000000"/>
              <w:right w:val="single" w:sz="3" w:space="0" w:color="000000"/>
            </w:tcBorders>
            <w:shd w:val="clear" w:color="000000" w:fill="auto"/>
          </w:tcPr>
          <w:p w:rsidR="009D0BBD" w:rsidRPr="00923A47" w:rsidRDefault="009D0BBD" w:rsidP="009D0BBD">
            <w:pPr>
              <w:widowControl w:val="0"/>
              <w:suppressAutoHyphens/>
              <w:autoSpaceDE w:val="0"/>
              <w:autoSpaceDN w:val="0"/>
              <w:adjustRightInd w:val="0"/>
              <w:jc w:val="center"/>
              <w:rPr>
                <w:rFonts w:eastAsia="SimSun"/>
                <w:bCs/>
                <w:sz w:val="20"/>
              </w:rPr>
            </w:pPr>
            <w:r w:rsidRPr="00923A47">
              <w:rPr>
                <w:rFonts w:eastAsia="SimSun"/>
                <w:bCs/>
                <w:color w:val="00000A"/>
                <w:sz w:val="20"/>
                <w:szCs w:val="22"/>
              </w:rPr>
              <w:t>Instrumentation &amp; Process Control</w:t>
            </w:r>
          </w:p>
        </w:tc>
      </w:tr>
    </w:tbl>
    <w:p w:rsidR="00B4446F" w:rsidRDefault="00B4446F" w:rsidP="00B4446F">
      <w:pPr>
        <w:rPr>
          <w:b/>
          <w:bCs/>
          <w:sz w:val="28"/>
          <w:szCs w:val="28"/>
        </w:rPr>
      </w:pPr>
    </w:p>
    <w:p w:rsidR="00B4446F" w:rsidRDefault="00B4446F" w:rsidP="00B4446F">
      <w:pPr>
        <w:rPr>
          <w:b/>
          <w:bCs/>
          <w:sz w:val="28"/>
          <w:szCs w:val="28"/>
        </w:rPr>
      </w:pPr>
      <w:r w:rsidRPr="00A77576">
        <w:rPr>
          <w:b/>
          <w:bCs/>
          <w:sz w:val="28"/>
          <w:szCs w:val="28"/>
        </w:rPr>
        <w:t xml:space="preserve">Semester </w:t>
      </w:r>
      <w:r>
        <w:rPr>
          <w:b/>
          <w:bCs/>
          <w:sz w:val="28"/>
          <w:szCs w:val="28"/>
        </w:rPr>
        <w:t>–</w:t>
      </w:r>
      <w:r w:rsidRPr="00A77576">
        <w:rPr>
          <w:b/>
          <w:bCs/>
          <w:sz w:val="28"/>
          <w:szCs w:val="28"/>
        </w:rPr>
        <w:t xml:space="preserve"> IV</w:t>
      </w:r>
    </w:p>
    <w:p w:rsidR="00B4446F" w:rsidRDefault="00B4446F" w:rsidP="00B4446F">
      <w:pPr>
        <w:rPr>
          <w:b/>
          <w:bCs/>
          <w:sz w:val="28"/>
          <w:szCs w:val="28"/>
        </w:rPr>
      </w:pPr>
    </w:p>
    <w:tbl>
      <w:tblPr>
        <w:tblpPr w:leftFromText="180" w:rightFromText="180" w:vertAnchor="text" w:horzAnchor="page" w:tblpX="1381" w:tblpY="-30"/>
        <w:tblW w:w="9474" w:type="dxa"/>
        <w:tblLayout w:type="fixed"/>
        <w:tblCellMar>
          <w:left w:w="24" w:type="dxa"/>
          <w:right w:w="24" w:type="dxa"/>
        </w:tblCellMar>
        <w:tblLook w:val="0000" w:firstRow="0" w:lastRow="0" w:firstColumn="0" w:lastColumn="0" w:noHBand="0" w:noVBand="0"/>
      </w:tblPr>
      <w:tblGrid>
        <w:gridCol w:w="1239"/>
        <w:gridCol w:w="1257"/>
        <w:gridCol w:w="362"/>
        <w:gridCol w:w="373"/>
        <w:gridCol w:w="373"/>
        <w:gridCol w:w="740"/>
        <w:gridCol w:w="990"/>
        <w:gridCol w:w="1030"/>
        <w:gridCol w:w="1130"/>
        <w:gridCol w:w="1980"/>
      </w:tblGrid>
      <w:tr w:rsidR="00B4446F" w:rsidRPr="0088522C" w:rsidTr="005E3161">
        <w:trPr>
          <w:trHeight w:val="682"/>
        </w:trPr>
        <w:tc>
          <w:tcPr>
            <w:tcW w:w="1239"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S</w:t>
            </w:r>
            <w:r>
              <w:rPr>
                <w:rFonts w:eastAsia="SimSun"/>
                <w:b/>
                <w:bCs/>
                <w:color w:val="00000A"/>
                <w:sz w:val="22"/>
                <w:szCs w:val="22"/>
              </w:rPr>
              <w:t>ubject code</w:t>
            </w:r>
          </w:p>
        </w:tc>
        <w:tc>
          <w:tcPr>
            <w:tcW w:w="1257"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p>
        </w:tc>
        <w:tc>
          <w:tcPr>
            <w:tcW w:w="362"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L</w:t>
            </w:r>
          </w:p>
        </w:tc>
        <w:tc>
          <w:tcPr>
            <w:tcW w:w="373"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T</w:t>
            </w:r>
          </w:p>
        </w:tc>
        <w:tc>
          <w:tcPr>
            <w:tcW w:w="373"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P</w:t>
            </w:r>
          </w:p>
        </w:tc>
        <w:tc>
          <w:tcPr>
            <w:tcW w:w="74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Total</w:t>
            </w:r>
          </w:p>
        </w:tc>
        <w:tc>
          <w:tcPr>
            <w:tcW w:w="99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b/>
                <w:bCs/>
                <w:color w:val="00000A"/>
              </w:rPr>
            </w:pPr>
            <w:r w:rsidRPr="0088522C">
              <w:rPr>
                <w:rFonts w:eastAsia="SimSun"/>
                <w:b/>
                <w:bCs/>
                <w:color w:val="00000A"/>
                <w:sz w:val="22"/>
                <w:szCs w:val="22"/>
              </w:rPr>
              <w:t>Minor*</w:t>
            </w:r>
          </w:p>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Test</w:t>
            </w:r>
          </w:p>
        </w:tc>
        <w:tc>
          <w:tcPr>
            <w:tcW w:w="10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Major Test</w:t>
            </w:r>
          </w:p>
        </w:tc>
        <w:tc>
          <w:tcPr>
            <w:tcW w:w="11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Cr.</w:t>
            </w:r>
          </w:p>
        </w:tc>
        <w:tc>
          <w:tcPr>
            <w:tcW w:w="1980" w:type="dxa"/>
            <w:tcBorders>
              <w:top w:val="single" w:sz="3" w:space="0" w:color="000000"/>
              <w:left w:val="single" w:sz="3" w:space="0" w:color="000000"/>
              <w:bottom w:val="single" w:sz="3" w:space="0" w:color="000000"/>
              <w:right w:val="single" w:sz="3" w:space="0" w:color="000000"/>
            </w:tcBorders>
            <w:shd w:val="clear" w:color="000000" w:fill="auto"/>
          </w:tcPr>
          <w:p w:rsidR="00B4446F" w:rsidRPr="0088522C" w:rsidRDefault="00B4446F" w:rsidP="005E3161">
            <w:pPr>
              <w:widowControl w:val="0"/>
              <w:suppressAutoHyphens/>
              <w:autoSpaceDE w:val="0"/>
              <w:autoSpaceDN w:val="0"/>
              <w:adjustRightInd w:val="0"/>
              <w:jc w:val="center"/>
              <w:rPr>
                <w:rFonts w:eastAsia="SimSun"/>
              </w:rPr>
            </w:pPr>
            <w:r w:rsidRPr="0088522C">
              <w:rPr>
                <w:rFonts w:eastAsia="SimSun"/>
                <w:b/>
                <w:bCs/>
                <w:color w:val="00000A"/>
                <w:sz w:val="22"/>
                <w:szCs w:val="22"/>
              </w:rPr>
              <w:t>Duration of Exam (Hrs.)</w:t>
            </w:r>
          </w:p>
        </w:tc>
      </w:tr>
      <w:tr w:rsidR="00B4446F" w:rsidRPr="0088522C" w:rsidTr="005E3161">
        <w:trPr>
          <w:trHeight w:val="441"/>
        </w:trPr>
        <w:tc>
          <w:tcPr>
            <w:tcW w:w="1239"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B7011A">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MFT-</w:t>
            </w:r>
            <w:r w:rsidR="00B7011A">
              <w:rPr>
                <w:rFonts w:eastAsia="SimSun"/>
                <w:bCs/>
                <w:color w:val="00000A"/>
                <w:sz w:val="20"/>
                <w:szCs w:val="22"/>
              </w:rPr>
              <w:t>202</w:t>
            </w:r>
            <w:r w:rsidRPr="005A17BF">
              <w:rPr>
                <w:rFonts w:eastAsia="SimSun"/>
                <w:bCs/>
                <w:color w:val="00000A"/>
                <w:sz w:val="20"/>
                <w:szCs w:val="22"/>
              </w:rPr>
              <w:t xml:space="preserve"> A</w:t>
            </w:r>
          </w:p>
        </w:tc>
        <w:tc>
          <w:tcPr>
            <w:tcW w:w="1257"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 xml:space="preserve">Dissertation-II </w:t>
            </w:r>
          </w:p>
        </w:tc>
        <w:tc>
          <w:tcPr>
            <w:tcW w:w="362"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w:t>
            </w:r>
          </w:p>
        </w:tc>
        <w:tc>
          <w:tcPr>
            <w:tcW w:w="373"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w:t>
            </w:r>
          </w:p>
        </w:tc>
        <w:tc>
          <w:tcPr>
            <w:tcW w:w="373"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32</w:t>
            </w:r>
          </w:p>
        </w:tc>
        <w:tc>
          <w:tcPr>
            <w:tcW w:w="74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w:t>
            </w:r>
          </w:p>
        </w:tc>
        <w:tc>
          <w:tcPr>
            <w:tcW w:w="99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100</w:t>
            </w:r>
          </w:p>
        </w:tc>
        <w:tc>
          <w:tcPr>
            <w:tcW w:w="10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200</w:t>
            </w:r>
          </w:p>
        </w:tc>
        <w:tc>
          <w:tcPr>
            <w:tcW w:w="11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16</w:t>
            </w:r>
          </w:p>
        </w:tc>
        <w:tc>
          <w:tcPr>
            <w:tcW w:w="198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w:t>
            </w:r>
          </w:p>
        </w:tc>
      </w:tr>
      <w:tr w:rsidR="00B4446F" w:rsidRPr="0088522C" w:rsidTr="005E3161">
        <w:trPr>
          <w:trHeight w:val="441"/>
        </w:trPr>
        <w:tc>
          <w:tcPr>
            <w:tcW w:w="1239"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Total</w:t>
            </w:r>
          </w:p>
        </w:tc>
        <w:tc>
          <w:tcPr>
            <w:tcW w:w="1257"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p>
        </w:tc>
        <w:tc>
          <w:tcPr>
            <w:tcW w:w="362"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p>
        </w:tc>
        <w:tc>
          <w:tcPr>
            <w:tcW w:w="373"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p>
        </w:tc>
        <w:tc>
          <w:tcPr>
            <w:tcW w:w="373"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32</w:t>
            </w:r>
          </w:p>
        </w:tc>
        <w:tc>
          <w:tcPr>
            <w:tcW w:w="74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p>
        </w:tc>
        <w:tc>
          <w:tcPr>
            <w:tcW w:w="99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100</w:t>
            </w:r>
          </w:p>
        </w:tc>
        <w:tc>
          <w:tcPr>
            <w:tcW w:w="10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200</w:t>
            </w:r>
          </w:p>
        </w:tc>
        <w:tc>
          <w:tcPr>
            <w:tcW w:w="11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16</w:t>
            </w:r>
          </w:p>
        </w:tc>
        <w:tc>
          <w:tcPr>
            <w:tcW w:w="198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bCs/>
                <w:sz w:val="20"/>
              </w:rPr>
            </w:pPr>
            <w:r w:rsidRPr="005A17BF">
              <w:rPr>
                <w:rFonts w:eastAsia="SimSun"/>
                <w:bCs/>
                <w:color w:val="00000A"/>
                <w:sz w:val="20"/>
                <w:szCs w:val="22"/>
              </w:rPr>
              <w:t>-</w:t>
            </w:r>
          </w:p>
        </w:tc>
      </w:tr>
      <w:tr w:rsidR="00B4446F" w:rsidRPr="0088522C" w:rsidTr="005E3161">
        <w:trPr>
          <w:trHeight w:val="227"/>
        </w:trPr>
        <w:tc>
          <w:tcPr>
            <w:tcW w:w="4344" w:type="dxa"/>
            <w:gridSpan w:val="6"/>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autoSpaceDE w:val="0"/>
              <w:autoSpaceDN w:val="0"/>
              <w:adjustRightInd w:val="0"/>
              <w:spacing w:after="200" w:line="276" w:lineRule="auto"/>
              <w:jc w:val="center"/>
              <w:rPr>
                <w:rFonts w:eastAsia="SimSun"/>
                <w:sz w:val="20"/>
              </w:rPr>
            </w:pPr>
            <w:r>
              <w:rPr>
                <w:rFonts w:eastAsia="SimSun"/>
                <w:sz w:val="20"/>
              </w:rPr>
              <w:t>Total</w:t>
            </w:r>
          </w:p>
        </w:tc>
        <w:tc>
          <w:tcPr>
            <w:tcW w:w="2020" w:type="dxa"/>
            <w:gridSpan w:val="2"/>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sz w:val="20"/>
              </w:rPr>
            </w:pPr>
            <w:r w:rsidRPr="005A17BF">
              <w:rPr>
                <w:rFonts w:eastAsia="SimSun"/>
                <w:bCs/>
                <w:color w:val="00000A"/>
                <w:sz w:val="20"/>
                <w:szCs w:val="22"/>
              </w:rPr>
              <w:t>300</w:t>
            </w:r>
          </w:p>
        </w:tc>
        <w:tc>
          <w:tcPr>
            <w:tcW w:w="113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sz w:val="20"/>
              </w:rPr>
            </w:pPr>
            <w:r w:rsidRPr="005A17BF">
              <w:rPr>
                <w:rFonts w:eastAsia="SimSun"/>
                <w:bCs/>
                <w:color w:val="00000A"/>
                <w:sz w:val="20"/>
                <w:szCs w:val="22"/>
              </w:rPr>
              <w:t>16</w:t>
            </w:r>
          </w:p>
        </w:tc>
        <w:tc>
          <w:tcPr>
            <w:tcW w:w="1980" w:type="dxa"/>
            <w:tcBorders>
              <w:top w:val="single" w:sz="3" w:space="0" w:color="000000"/>
              <w:left w:val="single" w:sz="3" w:space="0" w:color="000000"/>
              <w:bottom w:val="single" w:sz="3" w:space="0" w:color="000000"/>
              <w:right w:val="single" w:sz="3" w:space="0" w:color="000000"/>
            </w:tcBorders>
            <w:shd w:val="clear" w:color="000000" w:fill="auto"/>
          </w:tcPr>
          <w:p w:rsidR="00B4446F" w:rsidRPr="005A17BF" w:rsidRDefault="00B4446F" w:rsidP="005E3161">
            <w:pPr>
              <w:widowControl w:val="0"/>
              <w:suppressAutoHyphens/>
              <w:autoSpaceDE w:val="0"/>
              <w:autoSpaceDN w:val="0"/>
              <w:adjustRightInd w:val="0"/>
              <w:jc w:val="center"/>
              <w:rPr>
                <w:rFonts w:eastAsia="SimSun"/>
                <w:sz w:val="20"/>
              </w:rPr>
            </w:pPr>
          </w:p>
        </w:tc>
      </w:tr>
    </w:tbl>
    <w:p w:rsidR="00B4446F" w:rsidRPr="005A17BF" w:rsidRDefault="00B4446F" w:rsidP="00B4446F">
      <w:pPr>
        <w:widowControl w:val="0"/>
        <w:suppressAutoHyphens/>
        <w:autoSpaceDE w:val="0"/>
        <w:autoSpaceDN w:val="0"/>
        <w:adjustRightInd w:val="0"/>
        <w:spacing w:after="160" w:line="259" w:lineRule="atLeast"/>
        <w:rPr>
          <w:rFonts w:eastAsia="SimSun"/>
          <w:color w:val="00000A"/>
          <w:sz w:val="22"/>
          <w:szCs w:val="22"/>
        </w:rPr>
      </w:pPr>
      <w:r>
        <w:rPr>
          <w:b/>
          <w:bCs/>
          <w:sz w:val="28"/>
          <w:szCs w:val="28"/>
        </w:rPr>
        <w:t xml:space="preserve">     Total credit - 68</w:t>
      </w:r>
    </w:p>
    <w:p w:rsidR="00B4446F" w:rsidRDefault="00B4446F" w:rsidP="00B4446F">
      <w:pPr>
        <w:spacing w:after="160" w:line="259" w:lineRule="auto"/>
        <w:rPr>
          <w:b/>
          <w:bCs/>
        </w:rPr>
      </w:pPr>
    </w:p>
    <w:p w:rsidR="00301823" w:rsidRDefault="00301823">
      <w:pPr>
        <w:spacing w:after="160" w:line="259" w:lineRule="auto"/>
        <w:rPr>
          <w:b/>
          <w:bCs/>
          <w:sz w:val="28"/>
          <w:szCs w:val="28"/>
        </w:rPr>
      </w:pPr>
      <w:r>
        <w:rPr>
          <w:b/>
          <w:bCs/>
          <w:sz w:val="28"/>
          <w:szCs w:val="28"/>
        </w:rPr>
        <w:br w:type="page"/>
      </w:r>
    </w:p>
    <w:p w:rsidR="00B4446F" w:rsidRPr="0051421C" w:rsidRDefault="00B4446F" w:rsidP="00B4446F">
      <w:pPr>
        <w:spacing w:after="160" w:line="259" w:lineRule="auto"/>
        <w:rPr>
          <w:b/>
          <w:bCs/>
        </w:rPr>
      </w:pPr>
      <w:r w:rsidRPr="00B76111">
        <w:rPr>
          <w:b/>
          <w:bCs/>
          <w:sz w:val="28"/>
          <w:szCs w:val="28"/>
        </w:rPr>
        <w:lastRenderedPageBreak/>
        <w:t xml:space="preserve">SEMESTER </w:t>
      </w:r>
      <w:proofErr w:type="gramStart"/>
      <w:r w:rsidRPr="00B76111">
        <w:rPr>
          <w:b/>
          <w:bCs/>
          <w:sz w:val="28"/>
          <w:szCs w:val="28"/>
        </w:rPr>
        <w:t>-  I</w:t>
      </w:r>
      <w:proofErr w:type="gramEnd"/>
      <w:r w:rsidRPr="00B76111">
        <w:rPr>
          <w:b/>
          <w:bCs/>
          <w:sz w:val="28"/>
          <w:szCs w:val="28"/>
        </w:rPr>
        <w:t xml:space="preserve">                                          </w:t>
      </w:r>
    </w:p>
    <w:tbl>
      <w:tblPr>
        <w:tblW w:w="11177" w:type="dxa"/>
        <w:jc w:val="center"/>
        <w:tblLayout w:type="fixed"/>
        <w:tblCellMar>
          <w:left w:w="16" w:type="dxa"/>
          <w:right w:w="16" w:type="dxa"/>
        </w:tblCellMar>
        <w:tblLook w:val="0000" w:firstRow="0" w:lastRow="0" w:firstColumn="0" w:lastColumn="0" w:noHBand="0" w:noVBand="0"/>
      </w:tblPr>
      <w:tblGrid>
        <w:gridCol w:w="1315"/>
        <w:gridCol w:w="1894"/>
        <w:gridCol w:w="1088"/>
        <w:gridCol w:w="906"/>
        <w:gridCol w:w="1317"/>
        <w:gridCol w:w="1399"/>
        <w:gridCol w:w="969"/>
        <w:gridCol w:w="707"/>
        <w:gridCol w:w="1582"/>
      </w:tblGrid>
      <w:tr w:rsidR="00B4446F" w:rsidRPr="007C52FE" w:rsidTr="005E3161">
        <w:trPr>
          <w:trHeight w:val="194"/>
          <w:jc w:val="center"/>
        </w:trPr>
        <w:tc>
          <w:tcPr>
            <w:tcW w:w="131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51421C" w:rsidRDefault="00B4446F" w:rsidP="005E3161">
            <w:pPr>
              <w:autoSpaceDE w:val="0"/>
              <w:autoSpaceDN w:val="0"/>
              <w:adjustRightInd w:val="0"/>
              <w:jc w:val="center"/>
              <w:rPr>
                <w:b/>
                <w:bCs/>
              </w:rPr>
            </w:pPr>
            <w:r w:rsidRPr="0051421C">
              <w:rPr>
                <w:b/>
              </w:rPr>
              <w:t>MFT-101A</w:t>
            </w:r>
          </w:p>
        </w:tc>
        <w:tc>
          <w:tcPr>
            <w:tcW w:w="8280" w:type="dxa"/>
            <w:gridSpan w:val="7"/>
            <w:tcBorders>
              <w:top w:val="single" w:sz="3" w:space="0" w:color="000001"/>
              <w:left w:val="single" w:sz="3" w:space="0" w:color="000001"/>
              <w:bottom w:val="single" w:sz="3" w:space="0" w:color="000001"/>
              <w:right w:val="single" w:sz="2" w:space="0" w:color="000000"/>
            </w:tcBorders>
            <w:shd w:val="clear" w:color="000000" w:fill="FFFFFF"/>
          </w:tcPr>
          <w:p w:rsidR="00B4446F" w:rsidRPr="0051421C" w:rsidRDefault="00B4446F" w:rsidP="005E3161">
            <w:pPr>
              <w:spacing w:line="360" w:lineRule="auto"/>
              <w:jc w:val="center"/>
              <w:rPr>
                <w:b/>
              </w:rPr>
            </w:pPr>
            <w:r w:rsidRPr="0051421C">
              <w:rPr>
                <w:b/>
              </w:rPr>
              <w:t>Advance in Food Technology</w:t>
            </w:r>
          </w:p>
        </w:tc>
        <w:tc>
          <w:tcPr>
            <w:tcW w:w="1582" w:type="dxa"/>
            <w:tcBorders>
              <w:top w:val="single" w:sz="3" w:space="0" w:color="000001"/>
              <w:left w:val="single" w:sz="2" w:space="0" w:color="000000"/>
              <w:bottom w:val="single" w:sz="3" w:space="0" w:color="000001"/>
              <w:right w:val="single" w:sz="3" w:space="0" w:color="000001"/>
            </w:tcBorders>
            <w:shd w:val="clear" w:color="000000" w:fill="FFFFFF"/>
          </w:tcPr>
          <w:p w:rsidR="00B4446F" w:rsidRPr="007C52FE" w:rsidRDefault="00B4446F" w:rsidP="005E3161">
            <w:pPr>
              <w:spacing w:line="360" w:lineRule="auto"/>
            </w:pPr>
          </w:p>
        </w:tc>
      </w:tr>
      <w:tr w:rsidR="00B4446F" w:rsidRPr="007C52FE" w:rsidTr="005E3161">
        <w:trPr>
          <w:trHeight w:val="194"/>
          <w:jc w:val="center"/>
        </w:trPr>
        <w:tc>
          <w:tcPr>
            <w:tcW w:w="131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Lecture</w:t>
            </w:r>
          </w:p>
        </w:tc>
        <w:tc>
          <w:tcPr>
            <w:tcW w:w="1894"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Tutorial</w:t>
            </w:r>
          </w:p>
        </w:tc>
        <w:tc>
          <w:tcPr>
            <w:tcW w:w="1088"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Practical</w:t>
            </w:r>
          </w:p>
        </w:tc>
        <w:tc>
          <w:tcPr>
            <w:tcW w:w="906"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Credit</w:t>
            </w:r>
          </w:p>
        </w:tc>
        <w:tc>
          <w:tcPr>
            <w:tcW w:w="1317"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Major Test</w:t>
            </w:r>
          </w:p>
        </w:tc>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Minor Test</w:t>
            </w:r>
          </w:p>
        </w:tc>
        <w:tc>
          <w:tcPr>
            <w:tcW w:w="969"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Practical</w:t>
            </w:r>
          </w:p>
        </w:tc>
        <w:tc>
          <w:tcPr>
            <w:tcW w:w="707"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Total</w:t>
            </w:r>
          </w:p>
        </w:tc>
        <w:tc>
          <w:tcPr>
            <w:tcW w:w="1582"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Time</w:t>
            </w:r>
          </w:p>
        </w:tc>
      </w:tr>
      <w:tr w:rsidR="00B4446F" w:rsidRPr="007C52FE" w:rsidTr="005E3161">
        <w:trPr>
          <w:trHeight w:val="389"/>
          <w:jc w:val="center"/>
        </w:trPr>
        <w:tc>
          <w:tcPr>
            <w:tcW w:w="131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3</w:t>
            </w:r>
          </w:p>
        </w:tc>
        <w:tc>
          <w:tcPr>
            <w:tcW w:w="1894"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0</w:t>
            </w:r>
          </w:p>
        </w:tc>
        <w:tc>
          <w:tcPr>
            <w:tcW w:w="1088"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0</w:t>
            </w:r>
          </w:p>
        </w:tc>
        <w:tc>
          <w:tcPr>
            <w:tcW w:w="906"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3</w:t>
            </w:r>
          </w:p>
        </w:tc>
        <w:tc>
          <w:tcPr>
            <w:tcW w:w="1317"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60</w:t>
            </w:r>
          </w:p>
        </w:tc>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40</w:t>
            </w:r>
          </w:p>
        </w:tc>
        <w:tc>
          <w:tcPr>
            <w:tcW w:w="969"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w:t>
            </w:r>
          </w:p>
        </w:tc>
        <w:tc>
          <w:tcPr>
            <w:tcW w:w="707"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100</w:t>
            </w:r>
          </w:p>
        </w:tc>
        <w:tc>
          <w:tcPr>
            <w:tcW w:w="1582"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3 Hrs.</w:t>
            </w:r>
          </w:p>
        </w:tc>
      </w:tr>
      <w:tr w:rsidR="00B4446F" w:rsidRPr="007C52FE" w:rsidTr="005E3161">
        <w:trPr>
          <w:trHeight w:val="674"/>
          <w:jc w:val="center"/>
        </w:trPr>
        <w:tc>
          <w:tcPr>
            <w:tcW w:w="1315" w:type="dxa"/>
            <w:tcBorders>
              <w:top w:val="single" w:sz="3" w:space="0" w:color="000001"/>
              <w:left w:val="single" w:sz="3" w:space="0" w:color="000001"/>
              <w:bottom w:val="single" w:sz="3" w:space="0" w:color="00000A"/>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Program Objective (PO)</w:t>
            </w:r>
          </w:p>
        </w:tc>
        <w:tc>
          <w:tcPr>
            <w:tcW w:w="9862" w:type="dxa"/>
            <w:gridSpan w:val="8"/>
            <w:tcBorders>
              <w:top w:val="single" w:sz="3" w:space="0" w:color="000001"/>
              <w:left w:val="single" w:sz="3" w:space="0" w:color="000001"/>
              <w:bottom w:val="single" w:sz="3" w:space="0" w:color="00000A"/>
              <w:right w:val="single" w:sz="3" w:space="0" w:color="000001"/>
            </w:tcBorders>
            <w:shd w:val="clear" w:color="000000" w:fill="FFFFFF"/>
          </w:tcPr>
          <w:p w:rsidR="00B4446F" w:rsidRPr="007C52FE" w:rsidRDefault="00B4446F" w:rsidP="005E3161">
            <w:pPr>
              <w:autoSpaceDE w:val="0"/>
              <w:autoSpaceDN w:val="0"/>
              <w:adjustRightInd w:val="0"/>
            </w:pPr>
            <w:r w:rsidRPr="007C52FE">
              <w:t>To enlighten the knowledge of the Students on newer technology in Food processing.</w:t>
            </w:r>
          </w:p>
        </w:tc>
      </w:tr>
      <w:tr w:rsidR="00B4446F" w:rsidRPr="007C52FE" w:rsidTr="005E3161">
        <w:trPr>
          <w:trHeight w:val="194"/>
          <w:jc w:val="center"/>
        </w:trPr>
        <w:tc>
          <w:tcPr>
            <w:tcW w:w="11177" w:type="dxa"/>
            <w:gridSpan w:val="9"/>
            <w:tcBorders>
              <w:top w:val="single" w:sz="3" w:space="0" w:color="00000A"/>
              <w:left w:val="single" w:sz="3" w:space="0" w:color="00000A"/>
              <w:bottom w:val="single" w:sz="3" w:space="0" w:color="00000A"/>
              <w:right w:val="single" w:sz="2" w:space="0" w:color="000000"/>
            </w:tcBorders>
            <w:shd w:val="clear" w:color="000000" w:fill="FFFFFF"/>
          </w:tcPr>
          <w:p w:rsidR="00B4446F" w:rsidRPr="007C52FE" w:rsidRDefault="00B4446F" w:rsidP="005E3161">
            <w:pPr>
              <w:autoSpaceDE w:val="0"/>
              <w:autoSpaceDN w:val="0"/>
              <w:adjustRightInd w:val="0"/>
              <w:jc w:val="center"/>
            </w:pPr>
            <w:r w:rsidRPr="007C52FE">
              <w:rPr>
                <w:b/>
                <w:bCs/>
              </w:rPr>
              <w:t>Course Outcomes (CO)</w:t>
            </w:r>
          </w:p>
        </w:tc>
      </w:tr>
      <w:tr w:rsidR="00B4446F" w:rsidRPr="007C52FE" w:rsidTr="005E3161">
        <w:trPr>
          <w:trHeight w:val="389"/>
          <w:jc w:val="center"/>
        </w:trPr>
        <w:tc>
          <w:tcPr>
            <w:tcW w:w="1315" w:type="dxa"/>
            <w:tcBorders>
              <w:top w:val="single" w:sz="3" w:space="0" w:color="00000A"/>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CO1</w:t>
            </w:r>
          </w:p>
        </w:tc>
        <w:tc>
          <w:tcPr>
            <w:tcW w:w="9862" w:type="dxa"/>
            <w:gridSpan w:val="8"/>
            <w:tcBorders>
              <w:top w:val="single" w:sz="3" w:space="0" w:color="00000A"/>
              <w:left w:val="single" w:sz="3" w:space="0" w:color="000001"/>
              <w:bottom w:val="single" w:sz="3" w:space="0" w:color="000001"/>
              <w:right w:val="single" w:sz="2" w:space="0" w:color="000000"/>
            </w:tcBorders>
            <w:shd w:val="clear" w:color="000000" w:fill="FFFFFF"/>
          </w:tcPr>
          <w:p w:rsidR="00B4446F" w:rsidRPr="007C52FE" w:rsidRDefault="00B4446F" w:rsidP="005E3161">
            <w:pPr>
              <w:tabs>
                <w:tab w:val="left" w:pos="6855"/>
              </w:tabs>
              <w:autoSpaceDE w:val="0"/>
              <w:autoSpaceDN w:val="0"/>
              <w:adjustRightInd w:val="0"/>
              <w:jc w:val="both"/>
            </w:pPr>
            <w:r w:rsidRPr="007C52FE">
              <w:t>Students will be able to know about use of microwave energy in foods.</w:t>
            </w:r>
          </w:p>
        </w:tc>
      </w:tr>
      <w:tr w:rsidR="00B4446F" w:rsidRPr="007C52FE" w:rsidTr="005E3161">
        <w:trPr>
          <w:trHeight w:val="402"/>
          <w:jc w:val="center"/>
        </w:trPr>
        <w:tc>
          <w:tcPr>
            <w:tcW w:w="131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CO2</w:t>
            </w:r>
          </w:p>
        </w:tc>
        <w:tc>
          <w:tcPr>
            <w:tcW w:w="9862" w:type="dxa"/>
            <w:gridSpan w:val="8"/>
            <w:tcBorders>
              <w:top w:val="single" w:sz="3" w:space="0" w:color="000001"/>
              <w:left w:val="single" w:sz="3" w:space="0" w:color="000001"/>
              <w:bottom w:val="single" w:sz="3" w:space="0" w:color="000001"/>
              <w:right w:val="single" w:sz="2" w:space="0" w:color="000000"/>
            </w:tcBorders>
            <w:shd w:val="clear" w:color="000000" w:fill="FFFFFF"/>
          </w:tcPr>
          <w:p w:rsidR="00B4446F" w:rsidRPr="007C52FE" w:rsidRDefault="00B4446F" w:rsidP="005E3161">
            <w:pPr>
              <w:autoSpaceDE w:val="0"/>
              <w:autoSpaceDN w:val="0"/>
              <w:adjustRightInd w:val="0"/>
              <w:jc w:val="both"/>
            </w:pPr>
            <w:r w:rsidRPr="007C52FE">
              <w:t>Students will be able to gain knowledge about ultrasonic in food processing.</w:t>
            </w:r>
          </w:p>
        </w:tc>
      </w:tr>
      <w:tr w:rsidR="00B4446F" w:rsidRPr="007C52FE" w:rsidTr="005E3161">
        <w:trPr>
          <w:trHeight w:val="389"/>
          <w:jc w:val="center"/>
        </w:trPr>
        <w:tc>
          <w:tcPr>
            <w:tcW w:w="131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CO3</w:t>
            </w:r>
          </w:p>
        </w:tc>
        <w:tc>
          <w:tcPr>
            <w:tcW w:w="9862" w:type="dxa"/>
            <w:gridSpan w:val="8"/>
            <w:tcBorders>
              <w:top w:val="single" w:sz="3" w:space="0" w:color="000001"/>
              <w:left w:val="single" w:sz="3" w:space="0" w:color="000001"/>
              <w:bottom w:val="single" w:sz="3" w:space="0" w:color="000001"/>
              <w:right w:val="single" w:sz="2" w:space="0" w:color="000000"/>
            </w:tcBorders>
            <w:shd w:val="clear" w:color="000000" w:fill="FFFFFF"/>
          </w:tcPr>
          <w:p w:rsidR="00B4446F" w:rsidRPr="007C52FE" w:rsidRDefault="00B4446F" w:rsidP="005E3161">
            <w:pPr>
              <w:autoSpaceDE w:val="0"/>
              <w:autoSpaceDN w:val="0"/>
              <w:adjustRightInd w:val="0"/>
              <w:jc w:val="both"/>
            </w:pPr>
            <w:r w:rsidRPr="007C52FE">
              <w:t>Students will be able to know about techniques of Nanotechnology.</w:t>
            </w:r>
          </w:p>
        </w:tc>
      </w:tr>
      <w:tr w:rsidR="00B4446F" w:rsidRPr="007C52FE" w:rsidTr="005E3161">
        <w:trPr>
          <w:trHeight w:val="389"/>
          <w:jc w:val="center"/>
        </w:trPr>
        <w:tc>
          <w:tcPr>
            <w:tcW w:w="131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CO4</w:t>
            </w:r>
          </w:p>
        </w:tc>
        <w:tc>
          <w:tcPr>
            <w:tcW w:w="9862" w:type="dxa"/>
            <w:gridSpan w:val="8"/>
            <w:tcBorders>
              <w:top w:val="single" w:sz="3" w:space="0" w:color="000001"/>
              <w:left w:val="single" w:sz="3" w:space="0" w:color="000001"/>
              <w:bottom w:val="single" w:sz="3" w:space="0" w:color="000001"/>
              <w:right w:val="single" w:sz="2" w:space="0" w:color="000000"/>
            </w:tcBorders>
            <w:shd w:val="clear" w:color="000000" w:fill="FFFFFF"/>
          </w:tcPr>
          <w:p w:rsidR="00B4446F" w:rsidRPr="007C52FE" w:rsidRDefault="00B4446F" w:rsidP="005E3161">
            <w:pPr>
              <w:autoSpaceDE w:val="0"/>
              <w:autoSpaceDN w:val="0"/>
              <w:adjustRightInd w:val="0"/>
              <w:jc w:val="both"/>
            </w:pPr>
            <w:r w:rsidRPr="007C52FE">
              <w:t>Students will be able to study about Modeling of Microbial food spoilage.</w:t>
            </w:r>
          </w:p>
        </w:tc>
      </w:tr>
    </w:tbl>
    <w:p w:rsidR="00B4446F" w:rsidRDefault="00B4446F" w:rsidP="00B4446F">
      <w:pPr>
        <w:autoSpaceDE w:val="0"/>
        <w:autoSpaceDN w:val="0"/>
        <w:adjustRightInd w:val="0"/>
        <w:jc w:val="both"/>
      </w:pPr>
    </w:p>
    <w:p w:rsidR="00B4446F" w:rsidRPr="007C52FE" w:rsidRDefault="00B4446F" w:rsidP="00B4446F">
      <w:pPr>
        <w:autoSpaceDE w:val="0"/>
        <w:autoSpaceDN w:val="0"/>
        <w:adjustRightInd w:val="0"/>
        <w:jc w:val="both"/>
        <w:rPr>
          <w:b/>
          <w:bCs/>
        </w:rPr>
      </w:pPr>
      <w:r w:rsidRPr="007C52FE">
        <w:rPr>
          <w:b/>
          <w:bCs/>
        </w:rPr>
        <w:t>Unit – I</w:t>
      </w:r>
    </w:p>
    <w:p w:rsidR="00B4446F" w:rsidRPr="00FE3912" w:rsidRDefault="00B4446F" w:rsidP="00B4446F">
      <w:pPr>
        <w:autoSpaceDE w:val="0"/>
        <w:autoSpaceDN w:val="0"/>
        <w:adjustRightInd w:val="0"/>
        <w:jc w:val="both"/>
        <w:rPr>
          <w:sz w:val="22"/>
        </w:rPr>
      </w:pPr>
      <w:r w:rsidRPr="00FE3912">
        <w:rPr>
          <w:b/>
          <w:bCs/>
          <w:sz w:val="22"/>
        </w:rPr>
        <w:t xml:space="preserve">Modeling of Microbial Food Spoilages: </w:t>
      </w:r>
      <w:r w:rsidRPr="00FE3912">
        <w:rPr>
          <w:sz w:val="22"/>
        </w:rPr>
        <w:t xml:space="preserve">Microbial growth dynamics models, partial differentiation equation models, application of models in thermal preservation, Concept, mechanism of microbial destructions, </w:t>
      </w:r>
      <w:proofErr w:type="spellStart"/>
      <w:r w:rsidRPr="00FE3912">
        <w:rPr>
          <w:sz w:val="22"/>
        </w:rPr>
        <w:t>equipments</w:t>
      </w:r>
      <w:proofErr w:type="spellEnd"/>
      <w:r w:rsidRPr="00FE3912">
        <w:rPr>
          <w:sz w:val="22"/>
        </w:rPr>
        <w:t xml:space="preserve"> etc.</w:t>
      </w:r>
    </w:p>
    <w:p w:rsidR="00B4446F" w:rsidRPr="00FE3912" w:rsidRDefault="00B4446F" w:rsidP="00B4446F">
      <w:pPr>
        <w:autoSpaceDE w:val="0"/>
        <w:autoSpaceDN w:val="0"/>
        <w:adjustRightInd w:val="0"/>
        <w:jc w:val="both"/>
        <w:rPr>
          <w:sz w:val="22"/>
        </w:rPr>
      </w:pPr>
      <w:r w:rsidRPr="00FE3912">
        <w:rPr>
          <w:b/>
          <w:bCs/>
          <w:sz w:val="22"/>
        </w:rPr>
        <w:t xml:space="preserve">Membrane Technology: </w:t>
      </w:r>
      <w:r w:rsidRPr="00FE3912">
        <w:rPr>
          <w:sz w:val="22"/>
        </w:rPr>
        <w:t>Introduction to pressure activated membrane processes, performance of RO/UF and NF and industrial application.</w:t>
      </w:r>
    </w:p>
    <w:p w:rsidR="00B4446F" w:rsidRPr="007C52FE" w:rsidRDefault="00B4446F" w:rsidP="00B4446F">
      <w:pPr>
        <w:autoSpaceDE w:val="0"/>
        <w:autoSpaceDN w:val="0"/>
        <w:adjustRightInd w:val="0"/>
        <w:jc w:val="both"/>
        <w:rPr>
          <w:b/>
          <w:bCs/>
        </w:rPr>
      </w:pPr>
      <w:r w:rsidRPr="007C52FE">
        <w:rPr>
          <w:b/>
          <w:bCs/>
        </w:rPr>
        <w:t>Unit – II</w:t>
      </w:r>
    </w:p>
    <w:p w:rsidR="00B4446F" w:rsidRPr="00FE3912" w:rsidRDefault="00B4446F" w:rsidP="00B4446F">
      <w:pPr>
        <w:autoSpaceDE w:val="0"/>
        <w:autoSpaceDN w:val="0"/>
        <w:adjustRightInd w:val="0"/>
        <w:jc w:val="both"/>
        <w:rPr>
          <w:sz w:val="22"/>
        </w:rPr>
      </w:pPr>
      <w:r w:rsidRPr="00FE3912">
        <w:rPr>
          <w:b/>
          <w:bCs/>
          <w:sz w:val="22"/>
        </w:rPr>
        <w:t xml:space="preserve">Supercritical Fluid Extraction: </w:t>
      </w:r>
      <w:r w:rsidRPr="00FE3912">
        <w:rPr>
          <w:sz w:val="22"/>
        </w:rPr>
        <w:t>Property of near critical fluids (NCF), solubility and efficiency of NCF extraction, equipment and experimental techniques used in NCF extraction and industrial application</w:t>
      </w:r>
    </w:p>
    <w:p w:rsidR="00B4446F" w:rsidRPr="00FE3912" w:rsidRDefault="00B4446F" w:rsidP="00B4446F">
      <w:pPr>
        <w:autoSpaceDE w:val="0"/>
        <w:autoSpaceDN w:val="0"/>
        <w:adjustRightInd w:val="0"/>
        <w:jc w:val="both"/>
        <w:rPr>
          <w:sz w:val="22"/>
        </w:rPr>
      </w:pPr>
      <w:r w:rsidRPr="00FE3912">
        <w:rPr>
          <w:b/>
          <w:bCs/>
          <w:sz w:val="22"/>
        </w:rPr>
        <w:t xml:space="preserve">Use of Microwave Energy in Foods: </w:t>
      </w:r>
      <w:r w:rsidRPr="00FE3912">
        <w:rPr>
          <w:sz w:val="22"/>
        </w:rPr>
        <w:t>Theory of microwave heating, dielectric properties of food materials, working principle of magnetron, microwave blanching, sterilization and finish drying.</w:t>
      </w:r>
    </w:p>
    <w:p w:rsidR="00B4446F" w:rsidRDefault="00B4446F" w:rsidP="00B4446F">
      <w:pPr>
        <w:autoSpaceDE w:val="0"/>
        <w:autoSpaceDN w:val="0"/>
        <w:adjustRightInd w:val="0"/>
        <w:jc w:val="both"/>
        <w:rPr>
          <w:b/>
          <w:bCs/>
        </w:rPr>
      </w:pPr>
    </w:p>
    <w:p w:rsidR="00B4446F" w:rsidRPr="007C52FE" w:rsidRDefault="00B4446F" w:rsidP="00B4446F">
      <w:pPr>
        <w:autoSpaceDE w:val="0"/>
        <w:autoSpaceDN w:val="0"/>
        <w:adjustRightInd w:val="0"/>
        <w:jc w:val="both"/>
        <w:rPr>
          <w:b/>
          <w:bCs/>
        </w:rPr>
      </w:pPr>
      <w:r w:rsidRPr="007C52FE">
        <w:rPr>
          <w:b/>
          <w:bCs/>
        </w:rPr>
        <w:t xml:space="preserve"> Unit – III</w:t>
      </w:r>
    </w:p>
    <w:p w:rsidR="00B4446F" w:rsidRPr="00FE3912" w:rsidRDefault="00B4446F" w:rsidP="00B4446F">
      <w:pPr>
        <w:autoSpaceDE w:val="0"/>
        <w:autoSpaceDN w:val="0"/>
        <w:adjustRightInd w:val="0"/>
        <w:jc w:val="both"/>
        <w:rPr>
          <w:sz w:val="22"/>
        </w:rPr>
      </w:pPr>
      <w:r w:rsidRPr="00FE3912">
        <w:rPr>
          <w:b/>
          <w:bCs/>
          <w:sz w:val="22"/>
        </w:rPr>
        <w:t xml:space="preserve">Hurdle Technology: </w:t>
      </w:r>
      <w:r w:rsidRPr="00FE3912">
        <w:rPr>
          <w:sz w:val="22"/>
        </w:rPr>
        <w:t xml:space="preserve">Types of preservation techniques and their principles, concept of hurdle technology and its application. </w:t>
      </w:r>
    </w:p>
    <w:p w:rsidR="00B4446F" w:rsidRPr="00FE3912" w:rsidRDefault="00B4446F" w:rsidP="00B4446F">
      <w:pPr>
        <w:autoSpaceDE w:val="0"/>
        <w:autoSpaceDN w:val="0"/>
        <w:adjustRightInd w:val="0"/>
        <w:jc w:val="both"/>
        <w:rPr>
          <w:sz w:val="22"/>
        </w:rPr>
      </w:pPr>
      <w:r w:rsidRPr="00FE3912">
        <w:rPr>
          <w:b/>
          <w:bCs/>
          <w:sz w:val="22"/>
        </w:rPr>
        <w:t xml:space="preserve">High Pressure Processing of Foods: </w:t>
      </w:r>
      <w:r w:rsidRPr="00FE3912">
        <w:rPr>
          <w:sz w:val="22"/>
        </w:rPr>
        <w:t>Concept of high pressure processing, quality changes, effects of pressure on microorganisms and its application in food processing.</w:t>
      </w:r>
    </w:p>
    <w:p w:rsidR="00B4446F" w:rsidRDefault="00B4446F" w:rsidP="00B4446F">
      <w:pPr>
        <w:autoSpaceDE w:val="0"/>
        <w:autoSpaceDN w:val="0"/>
        <w:adjustRightInd w:val="0"/>
        <w:jc w:val="both"/>
        <w:rPr>
          <w:b/>
          <w:bCs/>
        </w:rPr>
      </w:pPr>
    </w:p>
    <w:p w:rsidR="00B4446F" w:rsidRPr="007C52FE" w:rsidRDefault="00B4446F" w:rsidP="00B4446F">
      <w:pPr>
        <w:autoSpaceDE w:val="0"/>
        <w:autoSpaceDN w:val="0"/>
        <w:adjustRightInd w:val="0"/>
        <w:jc w:val="both"/>
        <w:rPr>
          <w:b/>
          <w:bCs/>
        </w:rPr>
      </w:pPr>
      <w:r w:rsidRPr="007C52FE">
        <w:rPr>
          <w:b/>
          <w:bCs/>
        </w:rPr>
        <w:t>Unit – IV</w:t>
      </w:r>
    </w:p>
    <w:p w:rsidR="00B4446F" w:rsidRPr="00FE3912" w:rsidRDefault="00B4446F" w:rsidP="00B4446F">
      <w:pPr>
        <w:autoSpaceDE w:val="0"/>
        <w:autoSpaceDN w:val="0"/>
        <w:adjustRightInd w:val="0"/>
        <w:jc w:val="both"/>
        <w:rPr>
          <w:sz w:val="22"/>
        </w:rPr>
      </w:pPr>
      <w:r w:rsidRPr="00FE3912">
        <w:rPr>
          <w:b/>
          <w:bCs/>
          <w:sz w:val="22"/>
        </w:rPr>
        <w:t xml:space="preserve">Ultrasonic in Food Processing: </w:t>
      </w:r>
      <w:r w:rsidRPr="00FE3912">
        <w:rPr>
          <w:sz w:val="22"/>
        </w:rPr>
        <w:t xml:space="preserve">Properties and generation of ultrasonic, ultrasonic imaging, application of </w:t>
      </w:r>
      <w:proofErr w:type="spellStart"/>
      <w:r w:rsidRPr="00FE3912">
        <w:rPr>
          <w:sz w:val="22"/>
        </w:rPr>
        <w:t>ultrasonics</w:t>
      </w:r>
      <w:proofErr w:type="spellEnd"/>
      <w:r w:rsidRPr="00FE3912">
        <w:rPr>
          <w:sz w:val="22"/>
        </w:rPr>
        <w:t xml:space="preserve"> as an analytical tool and processing techniques.</w:t>
      </w:r>
    </w:p>
    <w:p w:rsidR="00B4446F" w:rsidRPr="00FE3912" w:rsidRDefault="00B4446F" w:rsidP="00B4446F">
      <w:pPr>
        <w:autoSpaceDE w:val="0"/>
        <w:autoSpaceDN w:val="0"/>
        <w:adjustRightInd w:val="0"/>
        <w:jc w:val="both"/>
        <w:rPr>
          <w:sz w:val="22"/>
        </w:rPr>
      </w:pPr>
      <w:r w:rsidRPr="00FE3912">
        <w:rPr>
          <w:b/>
          <w:bCs/>
          <w:sz w:val="22"/>
        </w:rPr>
        <w:t xml:space="preserve">Newer Techniques in Food Processing: </w:t>
      </w:r>
      <w:r w:rsidRPr="00FE3912">
        <w:rPr>
          <w:sz w:val="22"/>
        </w:rPr>
        <w:t xml:space="preserve">Application of technologies of high intensity light, pulse electric field, </w:t>
      </w:r>
      <w:proofErr w:type="spellStart"/>
      <w:r w:rsidRPr="00FE3912">
        <w:rPr>
          <w:sz w:val="22"/>
        </w:rPr>
        <w:t>micronization</w:t>
      </w:r>
      <w:proofErr w:type="spellEnd"/>
      <w:r w:rsidRPr="00FE3912">
        <w:rPr>
          <w:sz w:val="22"/>
        </w:rPr>
        <w:t xml:space="preserve"> in food processing and preservation.</w:t>
      </w:r>
    </w:p>
    <w:p w:rsidR="00B4446F" w:rsidRPr="00FE3912" w:rsidRDefault="00B4446F" w:rsidP="00B4446F">
      <w:pPr>
        <w:autoSpaceDE w:val="0"/>
        <w:autoSpaceDN w:val="0"/>
        <w:adjustRightInd w:val="0"/>
        <w:jc w:val="both"/>
        <w:rPr>
          <w:sz w:val="22"/>
        </w:rPr>
      </w:pPr>
      <w:r w:rsidRPr="00FE3912">
        <w:rPr>
          <w:b/>
          <w:bCs/>
          <w:sz w:val="22"/>
        </w:rPr>
        <w:t xml:space="preserve">Nanotechnology: </w:t>
      </w:r>
      <w:r w:rsidRPr="00FE3912">
        <w:rPr>
          <w:sz w:val="22"/>
        </w:rPr>
        <w:t>Principles, mechanism and applications in food</w:t>
      </w:r>
    </w:p>
    <w:p w:rsidR="00B4446F" w:rsidRDefault="00B4446F" w:rsidP="00B4446F">
      <w:pPr>
        <w:autoSpaceDE w:val="0"/>
        <w:autoSpaceDN w:val="0"/>
        <w:adjustRightInd w:val="0"/>
        <w:jc w:val="both"/>
        <w:rPr>
          <w:b/>
          <w:bCs/>
        </w:rPr>
      </w:pPr>
    </w:p>
    <w:p w:rsidR="00B4446F" w:rsidRDefault="00B4446F" w:rsidP="00B4446F">
      <w:pPr>
        <w:autoSpaceDE w:val="0"/>
        <w:autoSpaceDN w:val="0"/>
        <w:adjustRightInd w:val="0"/>
        <w:jc w:val="both"/>
        <w:rPr>
          <w:b/>
          <w:bCs/>
        </w:rPr>
      </w:pPr>
      <w:r w:rsidRPr="007C52FE">
        <w:rPr>
          <w:b/>
          <w:bCs/>
          <w:u w:val="single"/>
        </w:rPr>
        <w:t>References</w:t>
      </w:r>
    </w:p>
    <w:p w:rsidR="00B4446F" w:rsidRPr="006202AB" w:rsidRDefault="00B4446F" w:rsidP="00B4446F">
      <w:pPr>
        <w:autoSpaceDE w:val="0"/>
        <w:autoSpaceDN w:val="0"/>
        <w:adjustRightInd w:val="0"/>
        <w:jc w:val="both"/>
        <w:rPr>
          <w:b/>
          <w:bCs/>
        </w:rPr>
      </w:pPr>
      <w:r w:rsidRPr="007C52FE">
        <w:rPr>
          <w:color w:val="000000" w:themeColor="text1"/>
        </w:rPr>
        <w:t xml:space="preserve">1.  New Methods of Food Preservation (Non Thermal Processing of Foods), G. W.     Gould, Springer Science &amp; Business Media, 1995                                                                 </w:t>
      </w:r>
    </w:p>
    <w:p w:rsidR="00B4446F" w:rsidRPr="007C52FE" w:rsidRDefault="00B4446F" w:rsidP="00B4446F">
      <w:pPr>
        <w:jc w:val="both"/>
        <w:rPr>
          <w:color w:val="000000" w:themeColor="text1"/>
        </w:rPr>
      </w:pPr>
      <w:r w:rsidRPr="007C52FE">
        <w:rPr>
          <w:color w:val="000000" w:themeColor="text1"/>
        </w:rPr>
        <w:t xml:space="preserve">2. Introduction to Food Engineering, </w:t>
      </w:r>
      <w:hyperlink r:id="rId9" w:history="1">
        <w:r w:rsidRPr="007C52FE">
          <w:rPr>
            <w:color w:val="000000" w:themeColor="text1"/>
          </w:rPr>
          <w:t>R Paul Singh</w:t>
        </w:r>
      </w:hyperlink>
      <w:r w:rsidRPr="007C52FE">
        <w:rPr>
          <w:color w:val="000000" w:themeColor="text1"/>
        </w:rPr>
        <w:t xml:space="preserve">, </w:t>
      </w:r>
      <w:hyperlink r:id="rId10" w:history="1">
        <w:r w:rsidRPr="007C52FE">
          <w:rPr>
            <w:color w:val="000000" w:themeColor="text1"/>
          </w:rPr>
          <w:t>R. Paul Singh</w:t>
        </w:r>
      </w:hyperlink>
      <w:r w:rsidRPr="007C52FE">
        <w:rPr>
          <w:color w:val="000000" w:themeColor="text1"/>
        </w:rPr>
        <w:t xml:space="preserve">, </w:t>
      </w:r>
      <w:hyperlink r:id="rId11" w:history="1">
        <w:r w:rsidRPr="007C52FE">
          <w:rPr>
            <w:color w:val="000000" w:themeColor="text1"/>
          </w:rPr>
          <w:t xml:space="preserve">Dennis R. </w:t>
        </w:r>
        <w:proofErr w:type="spellStart"/>
        <w:r w:rsidRPr="007C52FE">
          <w:rPr>
            <w:color w:val="000000" w:themeColor="text1"/>
          </w:rPr>
          <w:t>Heldman</w:t>
        </w:r>
        <w:proofErr w:type="spellEnd"/>
      </w:hyperlink>
      <w:r w:rsidRPr="007C52FE">
        <w:rPr>
          <w:color w:val="000000" w:themeColor="text1"/>
        </w:rPr>
        <w:t xml:space="preserve">  Academic Press, 2008</w:t>
      </w:r>
    </w:p>
    <w:p w:rsidR="00B4446F" w:rsidRDefault="00B4446F" w:rsidP="00B4446F">
      <w:pPr>
        <w:autoSpaceDE w:val="0"/>
        <w:autoSpaceDN w:val="0"/>
        <w:adjustRightInd w:val="0"/>
        <w:rPr>
          <w:b/>
          <w:bCs/>
        </w:rPr>
      </w:pPr>
    </w:p>
    <w:p w:rsidR="00B4446F" w:rsidRPr="007C52FE" w:rsidRDefault="00B4446F" w:rsidP="00B4446F">
      <w:pPr>
        <w:autoSpaceDE w:val="0"/>
        <w:autoSpaceDN w:val="0"/>
        <w:adjustRightInd w:val="0"/>
        <w:rPr>
          <w:b/>
          <w:bCs/>
        </w:rPr>
      </w:pPr>
    </w:p>
    <w:tbl>
      <w:tblPr>
        <w:tblpPr w:leftFromText="180" w:rightFromText="180" w:vertAnchor="page" w:horzAnchor="margin" w:tblpX="-328" w:tblpY="841"/>
        <w:tblW w:w="20102" w:type="dxa"/>
        <w:tblLayout w:type="fixed"/>
        <w:tblCellMar>
          <w:left w:w="16" w:type="dxa"/>
          <w:right w:w="16" w:type="dxa"/>
        </w:tblCellMar>
        <w:tblLook w:val="0000" w:firstRow="0" w:lastRow="0" w:firstColumn="0" w:lastColumn="0" w:noHBand="0" w:noVBand="0"/>
      </w:tblPr>
      <w:tblGrid>
        <w:gridCol w:w="2464"/>
        <w:gridCol w:w="37"/>
        <w:gridCol w:w="935"/>
        <w:gridCol w:w="1080"/>
        <w:gridCol w:w="785"/>
        <w:gridCol w:w="925"/>
        <w:gridCol w:w="900"/>
        <w:gridCol w:w="990"/>
        <w:gridCol w:w="720"/>
        <w:gridCol w:w="1530"/>
        <w:gridCol w:w="9736"/>
      </w:tblGrid>
      <w:tr w:rsidR="00B4446F" w:rsidRPr="007C52FE" w:rsidTr="005E3161">
        <w:trPr>
          <w:gridAfter w:val="1"/>
          <w:wAfter w:w="9736" w:type="dxa"/>
          <w:trHeight w:val="154"/>
        </w:trPr>
        <w:tc>
          <w:tcPr>
            <w:tcW w:w="2501" w:type="dxa"/>
            <w:gridSpan w:val="2"/>
            <w:tcBorders>
              <w:top w:val="single" w:sz="3" w:space="0" w:color="000001"/>
              <w:left w:val="single" w:sz="3" w:space="0" w:color="000001"/>
              <w:bottom w:val="single" w:sz="3" w:space="0" w:color="000001"/>
              <w:right w:val="single" w:sz="3" w:space="0" w:color="000001"/>
            </w:tcBorders>
            <w:shd w:val="clear" w:color="000000" w:fill="FFFFFF"/>
          </w:tcPr>
          <w:p w:rsidR="00B4446F" w:rsidRDefault="00B4446F" w:rsidP="000207E3">
            <w:pPr>
              <w:autoSpaceDE w:val="0"/>
              <w:autoSpaceDN w:val="0"/>
              <w:adjustRightInd w:val="0"/>
              <w:jc w:val="center"/>
              <w:rPr>
                <w:b/>
                <w:bCs/>
              </w:rPr>
            </w:pPr>
            <w:r>
              <w:rPr>
                <w:b/>
                <w:bCs/>
              </w:rPr>
              <w:t>MFT-10</w:t>
            </w:r>
            <w:r w:rsidR="000207E3">
              <w:rPr>
                <w:b/>
                <w:bCs/>
              </w:rPr>
              <w:t>3</w:t>
            </w:r>
            <w:r>
              <w:rPr>
                <w:b/>
                <w:bCs/>
              </w:rPr>
              <w:t>A</w:t>
            </w:r>
          </w:p>
        </w:tc>
        <w:tc>
          <w:tcPr>
            <w:tcW w:w="6335" w:type="dxa"/>
            <w:gridSpan w:val="7"/>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rPr>
                <w:b/>
                <w:bCs/>
              </w:rPr>
            </w:pPr>
            <w:r>
              <w:rPr>
                <w:b/>
                <w:bCs/>
              </w:rPr>
              <w:t xml:space="preserve"> </w:t>
            </w:r>
            <w:proofErr w:type="spellStart"/>
            <w:r>
              <w:rPr>
                <w:b/>
                <w:bCs/>
              </w:rPr>
              <w:t>Flavour</w:t>
            </w:r>
            <w:proofErr w:type="spellEnd"/>
            <w:r>
              <w:rPr>
                <w:b/>
                <w:bCs/>
              </w:rPr>
              <w:t xml:space="preserve"> Technology</w:t>
            </w:r>
          </w:p>
        </w:tc>
        <w:tc>
          <w:tcPr>
            <w:tcW w:w="153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rPr>
                <w:b/>
                <w:bCs/>
              </w:rPr>
            </w:pPr>
          </w:p>
        </w:tc>
      </w:tr>
      <w:tr w:rsidR="00B4446F" w:rsidRPr="007C52FE" w:rsidTr="005E3161">
        <w:trPr>
          <w:gridAfter w:val="1"/>
          <w:wAfter w:w="9736" w:type="dxa"/>
          <w:trHeight w:val="154"/>
        </w:trPr>
        <w:tc>
          <w:tcPr>
            <w:tcW w:w="2501" w:type="dxa"/>
            <w:gridSpan w:val="2"/>
            <w:tcBorders>
              <w:top w:val="single" w:sz="3" w:space="0" w:color="000001"/>
              <w:left w:val="single" w:sz="3" w:space="0" w:color="000001"/>
              <w:bottom w:val="single" w:sz="3" w:space="0" w:color="000001"/>
              <w:right w:val="single" w:sz="3" w:space="0" w:color="000001"/>
            </w:tcBorders>
            <w:shd w:val="clear" w:color="000000" w:fill="FFFFFF"/>
          </w:tcPr>
          <w:p w:rsidR="00B4446F" w:rsidRDefault="00B4446F" w:rsidP="005E3161">
            <w:pPr>
              <w:autoSpaceDE w:val="0"/>
              <w:autoSpaceDN w:val="0"/>
              <w:adjustRightInd w:val="0"/>
              <w:jc w:val="center"/>
              <w:rPr>
                <w:b/>
                <w:bCs/>
              </w:rPr>
            </w:pPr>
          </w:p>
          <w:p w:rsidR="00B4446F" w:rsidRDefault="00B4446F" w:rsidP="005E3161">
            <w:pPr>
              <w:autoSpaceDE w:val="0"/>
              <w:autoSpaceDN w:val="0"/>
              <w:adjustRightInd w:val="0"/>
              <w:rPr>
                <w:b/>
                <w:bCs/>
              </w:rPr>
            </w:pPr>
          </w:p>
          <w:p w:rsidR="00B4446F" w:rsidRPr="007C52FE" w:rsidRDefault="00B4446F" w:rsidP="005E3161">
            <w:pPr>
              <w:autoSpaceDE w:val="0"/>
              <w:autoSpaceDN w:val="0"/>
              <w:adjustRightInd w:val="0"/>
            </w:pPr>
            <w:r w:rsidRPr="007C52FE">
              <w:rPr>
                <w:b/>
                <w:bCs/>
              </w:rPr>
              <w:t>Lecture</w:t>
            </w:r>
          </w:p>
        </w:tc>
        <w:tc>
          <w:tcPr>
            <w:tcW w:w="93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Tutorial</w:t>
            </w:r>
          </w:p>
        </w:tc>
        <w:tc>
          <w:tcPr>
            <w:tcW w:w="108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Practical</w:t>
            </w:r>
          </w:p>
        </w:tc>
        <w:tc>
          <w:tcPr>
            <w:tcW w:w="78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Credit</w:t>
            </w:r>
          </w:p>
        </w:tc>
        <w:tc>
          <w:tcPr>
            <w:tcW w:w="92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Major Test</w:t>
            </w:r>
          </w:p>
        </w:tc>
        <w:tc>
          <w:tcPr>
            <w:tcW w:w="900" w:type="dxa"/>
            <w:tcBorders>
              <w:top w:val="single" w:sz="3" w:space="0" w:color="000001"/>
              <w:left w:val="single" w:sz="3" w:space="0" w:color="000001"/>
              <w:bottom w:val="single" w:sz="3" w:space="0" w:color="000001"/>
              <w:right w:val="single" w:sz="3" w:space="0" w:color="000001"/>
            </w:tcBorders>
            <w:shd w:val="clear" w:color="000000" w:fill="FFFFFF"/>
          </w:tcPr>
          <w:p w:rsidR="00B4446F" w:rsidRDefault="00B4446F" w:rsidP="005E3161">
            <w:pPr>
              <w:autoSpaceDE w:val="0"/>
              <w:autoSpaceDN w:val="0"/>
              <w:adjustRightInd w:val="0"/>
              <w:jc w:val="center"/>
              <w:rPr>
                <w:b/>
                <w:bCs/>
              </w:rPr>
            </w:pPr>
            <w:r w:rsidRPr="007C52FE">
              <w:rPr>
                <w:b/>
                <w:bCs/>
              </w:rPr>
              <w:t xml:space="preserve">Minor </w:t>
            </w:r>
          </w:p>
          <w:p w:rsidR="00B4446F" w:rsidRPr="007C52FE" w:rsidRDefault="00B4446F" w:rsidP="005E3161">
            <w:pPr>
              <w:autoSpaceDE w:val="0"/>
              <w:autoSpaceDN w:val="0"/>
              <w:adjustRightInd w:val="0"/>
              <w:jc w:val="center"/>
            </w:pPr>
            <w:r w:rsidRPr="007C52FE">
              <w:rPr>
                <w:b/>
                <w:bCs/>
              </w:rPr>
              <w:t>Test</w:t>
            </w:r>
          </w:p>
        </w:tc>
        <w:tc>
          <w:tcPr>
            <w:tcW w:w="99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Practical</w:t>
            </w:r>
          </w:p>
        </w:tc>
        <w:tc>
          <w:tcPr>
            <w:tcW w:w="72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Total</w:t>
            </w:r>
          </w:p>
        </w:tc>
        <w:tc>
          <w:tcPr>
            <w:tcW w:w="153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Time</w:t>
            </w:r>
          </w:p>
        </w:tc>
      </w:tr>
      <w:tr w:rsidR="00B4446F" w:rsidRPr="007C52FE" w:rsidTr="005E3161">
        <w:trPr>
          <w:gridAfter w:val="1"/>
          <w:wAfter w:w="9736" w:type="dxa"/>
          <w:trHeight w:val="308"/>
        </w:trPr>
        <w:tc>
          <w:tcPr>
            <w:tcW w:w="2501" w:type="dxa"/>
            <w:gridSpan w:val="2"/>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3</w:t>
            </w:r>
          </w:p>
        </w:tc>
        <w:tc>
          <w:tcPr>
            <w:tcW w:w="93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0</w:t>
            </w:r>
          </w:p>
        </w:tc>
        <w:tc>
          <w:tcPr>
            <w:tcW w:w="108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0</w:t>
            </w:r>
          </w:p>
        </w:tc>
        <w:tc>
          <w:tcPr>
            <w:tcW w:w="78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3</w:t>
            </w:r>
          </w:p>
        </w:tc>
        <w:tc>
          <w:tcPr>
            <w:tcW w:w="925"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60</w:t>
            </w:r>
          </w:p>
        </w:tc>
        <w:tc>
          <w:tcPr>
            <w:tcW w:w="90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40</w:t>
            </w:r>
          </w:p>
        </w:tc>
        <w:tc>
          <w:tcPr>
            <w:tcW w:w="99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w:t>
            </w:r>
          </w:p>
        </w:tc>
        <w:tc>
          <w:tcPr>
            <w:tcW w:w="72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100</w:t>
            </w:r>
          </w:p>
        </w:tc>
        <w:tc>
          <w:tcPr>
            <w:tcW w:w="1530"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3 Hrs.</w:t>
            </w:r>
          </w:p>
        </w:tc>
      </w:tr>
      <w:tr w:rsidR="00B4446F" w:rsidRPr="007C52FE" w:rsidTr="005E3161">
        <w:trPr>
          <w:gridAfter w:val="1"/>
          <w:wAfter w:w="9736" w:type="dxa"/>
          <w:trHeight w:val="440"/>
        </w:trPr>
        <w:tc>
          <w:tcPr>
            <w:tcW w:w="2501" w:type="dxa"/>
            <w:gridSpan w:val="2"/>
            <w:tcBorders>
              <w:top w:val="single" w:sz="3" w:space="0" w:color="000001"/>
              <w:left w:val="single" w:sz="3" w:space="0" w:color="000001"/>
              <w:bottom w:val="single" w:sz="3" w:space="0" w:color="00000A"/>
              <w:right w:val="single" w:sz="3" w:space="0" w:color="000001"/>
            </w:tcBorders>
            <w:shd w:val="clear" w:color="000000" w:fill="FFFFFF"/>
          </w:tcPr>
          <w:p w:rsidR="00B4446F" w:rsidRPr="007C52FE" w:rsidRDefault="00B4446F" w:rsidP="005E3161">
            <w:pPr>
              <w:autoSpaceDE w:val="0"/>
              <w:autoSpaceDN w:val="0"/>
              <w:adjustRightInd w:val="0"/>
              <w:jc w:val="center"/>
            </w:pPr>
            <w:r w:rsidRPr="002F6766">
              <w:rPr>
                <w:b/>
                <w:bCs/>
                <w:color w:val="000000"/>
              </w:rPr>
              <w:t>Program Objective (PO</w:t>
            </w:r>
          </w:p>
        </w:tc>
        <w:tc>
          <w:tcPr>
            <w:tcW w:w="7865" w:type="dxa"/>
            <w:gridSpan w:val="8"/>
            <w:tcBorders>
              <w:top w:val="single" w:sz="3" w:space="0" w:color="000001"/>
              <w:left w:val="single" w:sz="3" w:space="0" w:color="000001"/>
              <w:bottom w:val="single" w:sz="3" w:space="0" w:color="00000A"/>
              <w:right w:val="single" w:sz="3" w:space="0" w:color="000001"/>
            </w:tcBorders>
            <w:shd w:val="clear" w:color="000000" w:fill="FFFFFF"/>
          </w:tcPr>
          <w:p w:rsidR="00B4446F" w:rsidRPr="00736D9A" w:rsidRDefault="00B4446F" w:rsidP="005E3161">
            <w:pPr>
              <w:spacing w:after="11" w:line="247" w:lineRule="auto"/>
              <w:jc w:val="both"/>
            </w:pPr>
            <w:r w:rsidRPr="00736D9A">
              <w:t xml:space="preserve">To enlighten the knowledge to Students on Methods of Flavor extraction, isolation, separation. </w:t>
            </w:r>
          </w:p>
          <w:p w:rsidR="00B4446F" w:rsidRPr="003C7D4E" w:rsidRDefault="00B4446F" w:rsidP="005E3161">
            <w:pPr>
              <w:autoSpaceDE w:val="0"/>
              <w:autoSpaceDN w:val="0"/>
              <w:adjustRightInd w:val="0"/>
              <w:rPr>
                <w:b/>
                <w:bCs/>
              </w:rPr>
            </w:pPr>
          </w:p>
        </w:tc>
      </w:tr>
      <w:tr w:rsidR="00B4446F" w:rsidRPr="007C52FE" w:rsidTr="005E3161">
        <w:trPr>
          <w:trHeight w:val="154"/>
        </w:trPr>
        <w:tc>
          <w:tcPr>
            <w:tcW w:w="10366"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B4446F" w:rsidRPr="007C52FE" w:rsidRDefault="00B4446F" w:rsidP="005E3161">
            <w:pPr>
              <w:autoSpaceDE w:val="0"/>
              <w:autoSpaceDN w:val="0"/>
              <w:adjustRightInd w:val="0"/>
              <w:jc w:val="center"/>
            </w:pPr>
            <w:r w:rsidRPr="002F6766">
              <w:rPr>
                <w:b/>
                <w:bCs/>
                <w:color w:val="000000"/>
              </w:rPr>
              <w:t>Course Outcomes</w:t>
            </w:r>
          </w:p>
        </w:tc>
        <w:tc>
          <w:tcPr>
            <w:tcW w:w="9736" w:type="dxa"/>
          </w:tcPr>
          <w:p w:rsidR="00B4446F" w:rsidRPr="003C7D4E" w:rsidRDefault="00B4446F" w:rsidP="005E3161">
            <w:pPr>
              <w:autoSpaceDE w:val="0"/>
              <w:autoSpaceDN w:val="0"/>
              <w:adjustRightInd w:val="0"/>
              <w:jc w:val="center"/>
              <w:rPr>
                <w:b/>
                <w:bCs/>
              </w:rPr>
            </w:pPr>
            <w:r w:rsidRPr="003C7D4E">
              <w:rPr>
                <w:b/>
                <w:bCs/>
              </w:rPr>
              <w:t>Course Outcomes (CO)</w:t>
            </w:r>
          </w:p>
        </w:tc>
      </w:tr>
      <w:tr w:rsidR="00B4446F" w:rsidRPr="007C52FE" w:rsidTr="005E3161">
        <w:trPr>
          <w:gridAfter w:val="1"/>
          <w:wAfter w:w="9736" w:type="dxa"/>
          <w:trHeight w:val="323"/>
        </w:trPr>
        <w:tc>
          <w:tcPr>
            <w:tcW w:w="2464" w:type="dxa"/>
            <w:tcBorders>
              <w:top w:val="single" w:sz="3" w:space="0" w:color="00000A"/>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CO1</w:t>
            </w:r>
          </w:p>
        </w:tc>
        <w:tc>
          <w:tcPr>
            <w:tcW w:w="7902" w:type="dxa"/>
            <w:gridSpan w:val="9"/>
            <w:tcBorders>
              <w:top w:val="single" w:sz="3" w:space="0" w:color="00000A"/>
              <w:left w:val="single" w:sz="3" w:space="0" w:color="000001"/>
              <w:bottom w:val="single" w:sz="3" w:space="0" w:color="000001"/>
              <w:right w:val="single" w:sz="2" w:space="0" w:color="000000"/>
            </w:tcBorders>
            <w:shd w:val="clear" w:color="000000" w:fill="FFFFFF"/>
          </w:tcPr>
          <w:p w:rsidR="00B4446F" w:rsidRPr="00D90BE3" w:rsidRDefault="00B4446F" w:rsidP="005E3161">
            <w:pPr>
              <w:spacing w:after="11" w:line="247" w:lineRule="auto"/>
              <w:jc w:val="both"/>
              <w:rPr>
                <w:bCs/>
              </w:rPr>
            </w:pPr>
            <w:r w:rsidRPr="00D90BE3">
              <w:rPr>
                <w:bCs/>
                <w:sz w:val="22"/>
              </w:rPr>
              <w:t xml:space="preserve">Students will be able to know about flavor Precursors.  </w:t>
            </w:r>
          </w:p>
        </w:tc>
      </w:tr>
      <w:tr w:rsidR="00B4446F" w:rsidRPr="007C52FE" w:rsidTr="005E3161">
        <w:trPr>
          <w:gridAfter w:val="1"/>
          <w:wAfter w:w="9736" w:type="dxa"/>
          <w:trHeight w:val="413"/>
        </w:trPr>
        <w:tc>
          <w:tcPr>
            <w:tcW w:w="2464"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CO2</w:t>
            </w:r>
          </w:p>
        </w:tc>
        <w:tc>
          <w:tcPr>
            <w:tcW w:w="7902" w:type="dxa"/>
            <w:gridSpan w:val="9"/>
            <w:tcBorders>
              <w:top w:val="single" w:sz="3" w:space="0" w:color="000001"/>
              <w:left w:val="single" w:sz="3" w:space="0" w:color="000001"/>
              <w:bottom w:val="single" w:sz="3" w:space="0" w:color="000001"/>
              <w:right w:val="single" w:sz="2" w:space="0" w:color="000000"/>
            </w:tcBorders>
            <w:shd w:val="clear" w:color="000000" w:fill="FFFFFF"/>
          </w:tcPr>
          <w:p w:rsidR="00B4446F" w:rsidRPr="00D90BE3" w:rsidRDefault="00B4446F" w:rsidP="005E3161">
            <w:pPr>
              <w:spacing w:after="11" w:line="247" w:lineRule="auto"/>
              <w:jc w:val="both"/>
              <w:rPr>
                <w:bCs/>
              </w:rPr>
            </w:pPr>
            <w:r w:rsidRPr="00D90BE3">
              <w:rPr>
                <w:bCs/>
                <w:sz w:val="22"/>
              </w:rPr>
              <w:t>Students will be gain knowledge of Flavor encapsulation and stabilization.</w:t>
            </w:r>
          </w:p>
        </w:tc>
      </w:tr>
      <w:tr w:rsidR="00B4446F" w:rsidRPr="007C52FE" w:rsidTr="005E3161">
        <w:trPr>
          <w:gridAfter w:val="1"/>
          <w:wAfter w:w="9736" w:type="dxa"/>
          <w:trHeight w:val="368"/>
        </w:trPr>
        <w:tc>
          <w:tcPr>
            <w:tcW w:w="2464"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CO3</w:t>
            </w:r>
          </w:p>
        </w:tc>
        <w:tc>
          <w:tcPr>
            <w:tcW w:w="7902" w:type="dxa"/>
            <w:gridSpan w:val="9"/>
            <w:tcBorders>
              <w:top w:val="single" w:sz="3" w:space="0" w:color="000001"/>
              <w:left w:val="single" w:sz="3" w:space="0" w:color="000001"/>
              <w:bottom w:val="single" w:sz="3" w:space="0" w:color="000001"/>
              <w:right w:val="single" w:sz="2" w:space="0" w:color="000000"/>
            </w:tcBorders>
            <w:shd w:val="clear" w:color="000000" w:fill="FFFFFF"/>
          </w:tcPr>
          <w:p w:rsidR="00B4446F" w:rsidRPr="00D90BE3" w:rsidRDefault="00B4446F" w:rsidP="005E3161">
            <w:pPr>
              <w:spacing w:after="11" w:line="247" w:lineRule="auto"/>
              <w:jc w:val="both"/>
              <w:rPr>
                <w:bCs/>
              </w:rPr>
            </w:pPr>
            <w:r w:rsidRPr="00D90BE3">
              <w:rPr>
                <w:bCs/>
                <w:sz w:val="22"/>
              </w:rPr>
              <w:t xml:space="preserve">Students will be able to Know about Flavor Precursors, intensifiers, Biogenesis.  </w:t>
            </w:r>
          </w:p>
        </w:tc>
      </w:tr>
      <w:tr w:rsidR="00B4446F" w:rsidRPr="007C52FE" w:rsidTr="005E3161">
        <w:trPr>
          <w:gridAfter w:val="1"/>
          <w:wAfter w:w="9736" w:type="dxa"/>
          <w:trHeight w:val="386"/>
        </w:trPr>
        <w:tc>
          <w:tcPr>
            <w:tcW w:w="2464" w:type="dxa"/>
            <w:tcBorders>
              <w:top w:val="single" w:sz="3" w:space="0" w:color="000001"/>
              <w:left w:val="single" w:sz="3" w:space="0" w:color="000001"/>
              <w:bottom w:val="single" w:sz="3" w:space="0" w:color="000001"/>
              <w:right w:val="single" w:sz="3" w:space="0" w:color="000001"/>
            </w:tcBorders>
            <w:shd w:val="clear" w:color="000000" w:fill="FFFFFF"/>
          </w:tcPr>
          <w:p w:rsidR="00B4446F" w:rsidRPr="007C52FE" w:rsidRDefault="00B4446F" w:rsidP="005E3161">
            <w:pPr>
              <w:autoSpaceDE w:val="0"/>
              <w:autoSpaceDN w:val="0"/>
              <w:adjustRightInd w:val="0"/>
              <w:jc w:val="center"/>
            </w:pPr>
            <w:r w:rsidRPr="007C52FE">
              <w:rPr>
                <w:b/>
                <w:bCs/>
              </w:rPr>
              <w:t>CO4</w:t>
            </w:r>
          </w:p>
        </w:tc>
        <w:tc>
          <w:tcPr>
            <w:tcW w:w="7902" w:type="dxa"/>
            <w:gridSpan w:val="9"/>
            <w:tcBorders>
              <w:top w:val="single" w:sz="3" w:space="0" w:color="000001"/>
              <w:left w:val="single" w:sz="3" w:space="0" w:color="000001"/>
              <w:bottom w:val="single" w:sz="3" w:space="0" w:color="000001"/>
              <w:right w:val="single" w:sz="2" w:space="0" w:color="000000"/>
            </w:tcBorders>
            <w:shd w:val="clear" w:color="000000" w:fill="FFFFFF"/>
          </w:tcPr>
          <w:p w:rsidR="00B4446F" w:rsidRPr="00C344FB" w:rsidRDefault="00B4446F" w:rsidP="005E3161">
            <w:pPr>
              <w:autoSpaceDE w:val="0"/>
              <w:autoSpaceDN w:val="0"/>
              <w:adjustRightInd w:val="0"/>
              <w:jc w:val="both"/>
            </w:pPr>
            <w:r w:rsidRPr="00D90BE3">
              <w:rPr>
                <w:bCs/>
                <w:sz w:val="22"/>
              </w:rPr>
              <w:t>Students will be able to Know about</w:t>
            </w:r>
            <w:r w:rsidRPr="00D90BE3">
              <w:rPr>
                <w:sz w:val="22"/>
              </w:rPr>
              <w:t xml:space="preserve"> enzyme and fermentation flavors.</w:t>
            </w:r>
          </w:p>
        </w:tc>
      </w:tr>
    </w:tbl>
    <w:p w:rsidR="00B4446F" w:rsidRPr="00D90BE3" w:rsidRDefault="00B4446F" w:rsidP="00B4446F">
      <w:pPr>
        <w:autoSpaceDE w:val="0"/>
        <w:autoSpaceDN w:val="0"/>
        <w:adjustRightInd w:val="0"/>
        <w:jc w:val="center"/>
        <w:rPr>
          <w:b/>
          <w:bCs/>
          <w:sz w:val="22"/>
        </w:rPr>
      </w:pPr>
      <w:r w:rsidRPr="00D90BE3">
        <w:rPr>
          <w:b/>
          <w:bCs/>
          <w:sz w:val="22"/>
        </w:rPr>
        <w:t>Unit – I</w:t>
      </w:r>
    </w:p>
    <w:p w:rsidR="00B4446F" w:rsidRPr="00D90BE3" w:rsidRDefault="00B4446F" w:rsidP="00B4446F">
      <w:pPr>
        <w:autoSpaceDE w:val="0"/>
        <w:autoSpaceDN w:val="0"/>
        <w:adjustRightInd w:val="0"/>
        <w:jc w:val="both"/>
        <w:rPr>
          <w:sz w:val="22"/>
        </w:rPr>
      </w:pPr>
      <w:r w:rsidRPr="00D90BE3">
        <w:rPr>
          <w:b/>
          <w:bCs/>
          <w:sz w:val="22"/>
        </w:rPr>
        <w:t xml:space="preserve">Introduction: </w:t>
      </w:r>
      <w:r w:rsidRPr="00D90BE3">
        <w:rPr>
          <w:sz w:val="22"/>
        </w:rPr>
        <w:t xml:space="preserve">Fundamentals of </w:t>
      </w:r>
      <w:proofErr w:type="spellStart"/>
      <w:r w:rsidRPr="00D90BE3">
        <w:rPr>
          <w:sz w:val="22"/>
        </w:rPr>
        <w:t>flavour</w:t>
      </w:r>
      <w:proofErr w:type="spellEnd"/>
      <w:r w:rsidRPr="00D90BE3">
        <w:rPr>
          <w:sz w:val="22"/>
        </w:rPr>
        <w:t xml:space="preserve">, Classification of food </w:t>
      </w:r>
      <w:proofErr w:type="spellStart"/>
      <w:r w:rsidRPr="00D90BE3">
        <w:rPr>
          <w:sz w:val="22"/>
        </w:rPr>
        <w:t>flavour</w:t>
      </w:r>
      <w:proofErr w:type="spellEnd"/>
      <w:r w:rsidRPr="00D90BE3">
        <w:rPr>
          <w:sz w:val="22"/>
        </w:rPr>
        <w:t xml:space="preserve">, </w:t>
      </w:r>
      <w:proofErr w:type="spellStart"/>
      <w:r w:rsidRPr="00D90BE3">
        <w:rPr>
          <w:sz w:val="22"/>
        </w:rPr>
        <w:t>flavour</w:t>
      </w:r>
      <w:proofErr w:type="spellEnd"/>
      <w:r w:rsidRPr="00D90BE3">
        <w:rPr>
          <w:sz w:val="22"/>
        </w:rPr>
        <w:t xml:space="preserve"> profile, factors affecting </w:t>
      </w:r>
      <w:proofErr w:type="spellStart"/>
      <w:r w:rsidRPr="00D90BE3">
        <w:rPr>
          <w:sz w:val="22"/>
        </w:rPr>
        <w:t>flavours</w:t>
      </w:r>
      <w:proofErr w:type="spellEnd"/>
      <w:r w:rsidRPr="00D90BE3">
        <w:rPr>
          <w:sz w:val="22"/>
        </w:rPr>
        <w:t xml:space="preserve">, </w:t>
      </w:r>
      <w:proofErr w:type="spellStart"/>
      <w:r w:rsidRPr="00D90BE3">
        <w:rPr>
          <w:sz w:val="22"/>
        </w:rPr>
        <w:t>bioflavour</w:t>
      </w:r>
      <w:proofErr w:type="spellEnd"/>
      <w:r w:rsidRPr="00D90BE3">
        <w:rPr>
          <w:sz w:val="22"/>
        </w:rPr>
        <w:t xml:space="preserve"> and reconstituted </w:t>
      </w:r>
      <w:proofErr w:type="spellStart"/>
      <w:r w:rsidRPr="00D90BE3">
        <w:rPr>
          <w:sz w:val="22"/>
        </w:rPr>
        <w:t>flavour</w:t>
      </w:r>
      <w:proofErr w:type="spellEnd"/>
      <w:r w:rsidRPr="00D90BE3">
        <w:rPr>
          <w:sz w:val="22"/>
        </w:rPr>
        <w:t xml:space="preserve">, </w:t>
      </w:r>
      <w:proofErr w:type="spellStart"/>
      <w:r w:rsidRPr="00D90BE3">
        <w:rPr>
          <w:sz w:val="22"/>
        </w:rPr>
        <w:t>flavour</w:t>
      </w:r>
      <w:proofErr w:type="spellEnd"/>
      <w:r w:rsidRPr="00D90BE3">
        <w:rPr>
          <w:sz w:val="22"/>
        </w:rPr>
        <w:t xml:space="preserve"> release from foods, interaction of flavor compounds with foods</w:t>
      </w:r>
    </w:p>
    <w:p w:rsidR="00B4446F" w:rsidRPr="00D90BE3" w:rsidRDefault="00B4446F" w:rsidP="00B4446F">
      <w:pPr>
        <w:autoSpaceDE w:val="0"/>
        <w:autoSpaceDN w:val="0"/>
        <w:adjustRightInd w:val="0"/>
        <w:jc w:val="both"/>
        <w:rPr>
          <w:sz w:val="22"/>
        </w:rPr>
      </w:pPr>
      <w:proofErr w:type="spellStart"/>
      <w:r w:rsidRPr="00D90BE3">
        <w:rPr>
          <w:b/>
          <w:bCs/>
          <w:sz w:val="22"/>
        </w:rPr>
        <w:t>Flavour</w:t>
      </w:r>
      <w:proofErr w:type="spellEnd"/>
      <w:r w:rsidRPr="00D90BE3">
        <w:rPr>
          <w:b/>
          <w:bCs/>
          <w:sz w:val="22"/>
        </w:rPr>
        <w:t xml:space="preserve"> Extraction: </w:t>
      </w:r>
      <w:r w:rsidRPr="00D90BE3">
        <w:rPr>
          <w:sz w:val="22"/>
        </w:rPr>
        <w:t xml:space="preserve">Methods of </w:t>
      </w:r>
      <w:proofErr w:type="spellStart"/>
      <w:r w:rsidRPr="00D90BE3">
        <w:rPr>
          <w:sz w:val="22"/>
        </w:rPr>
        <w:t>flavour</w:t>
      </w:r>
      <w:proofErr w:type="spellEnd"/>
      <w:r w:rsidRPr="00D90BE3">
        <w:rPr>
          <w:sz w:val="22"/>
        </w:rPr>
        <w:t xml:space="preserve"> extraction, isolation, separation and equipment</w:t>
      </w:r>
    </w:p>
    <w:p w:rsidR="00B4446F" w:rsidRPr="00D90BE3" w:rsidRDefault="00B4446F" w:rsidP="00B4446F">
      <w:pPr>
        <w:autoSpaceDE w:val="0"/>
        <w:autoSpaceDN w:val="0"/>
        <w:adjustRightInd w:val="0"/>
        <w:jc w:val="both"/>
        <w:rPr>
          <w:sz w:val="22"/>
        </w:rPr>
      </w:pPr>
    </w:p>
    <w:p w:rsidR="00B4446F" w:rsidRPr="00D90BE3" w:rsidRDefault="00B4446F" w:rsidP="00B4446F">
      <w:pPr>
        <w:autoSpaceDE w:val="0"/>
        <w:autoSpaceDN w:val="0"/>
        <w:adjustRightInd w:val="0"/>
        <w:ind w:left="4320"/>
        <w:rPr>
          <w:b/>
          <w:bCs/>
          <w:sz w:val="22"/>
        </w:rPr>
      </w:pPr>
      <w:r w:rsidRPr="00D90BE3">
        <w:rPr>
          <w:b/>
          <w:bCs/>
          <w:sz w:val="22"/>
        </w:rPr>
        <w:t>Unit – II</w:t>
      </w:r>
    </w:p>
    <w:p w:rsidR="00B4446F" w:rsidRPr="00D90BE3" w:rsidRDefault="00B4446F" w:rsidP="00B4446F">
      <w:pPr>
        <w:autoSpaceDE w:val="0"/>
        <w:autoSpaceDN w:val="0"/>
        <w:adjustRightInd w:val="0"/>
        <w:jc w:val="both"/>
        <w:rPr>
          <w:sz w:val="22"/>
        </w:rPr>
      </w:pPr>
      <w:proofErr w:type="spellStart"/>
      <w:r w:rsidRPr="00D90BE3">
        <w:rPr>
          <w:b/>
          <w:bCs/>
          <w:sz w:val="22"/>
        </w:rPr>
        <w:t>Flavour</w:t>
      </w:r>
      <w:proofErr w:type="spellEnd"/>
      <w:r w:rsidRPr="00D90BE3">
        <w:rPr>
          <w:b/>
          <w:bCs/>
          <w:sz w:val="22"/>
        </w:rPr>
        <w:t xml:space="preserve"> Precursors: </w:t>
      </w:r>
      <w:proofErr w:type="spellStart"/>
      <w:r w:rsidRPr="00D90BE3">
        <w:rPr>
          <w:sz w:val="22"/>
        </w:rPr>
        <w:t>Flavour</w:t>
      </w:r>
      <w:proofErr w:type="spellEnd"/>
      <w:r w:rsidRPr="00D90BE3">
        <w:rPr>
          <w:sz w:val="22"/>
        </w:rPr>
        <w:t xml:space="preserve"> Compounds from Carbohydrates and Proteins, Lipid oxidation</w:t>
      </w:r>
    </w:p>
    <w:p w:rsidR="00B4446F" w:rsidRPr="00D90BE3" w:rsidRDefault="00B4446F" w:rsidP="00B4446F">
      <w:pPr>
        <w:autoSpaceDE w:val="0"/>
        <w:autoSpaceDN w:val="0"/>
        <w:adjustRightInd w:val="0"/>
        <w:jc w:val="both"/>
        <w:rPr>
          <w:sz w:val="22"/>
        </w:rPr>
      </w:pPr>
      <w:proofErr w:type="spellStart"/>
      <w:r w:rsidRPr="00D90BE3">
        <w:rPr>
          <w:b/>
          <w:bCs/>
          <w:sz w:val="22"/>
        </w:rPr>
        <w:t>Flavour</w:t>
      </w:r>
      <w:proofErr w:type="spellEnd"/>
      <w:r w:rsidRPr="00D90BE3">
        <w:rPr>
          <w:b/>
          <w:bCs/>
          <w:sz w:val="22"/>
        </w:rPr>
        <w:t xml:space="preserve"> intensifiers: </w:t>
      </w:r>
      <w:proofErr w:type="spellStart"/>
      <w:r w:rsidRPr="00D90BE3">
        <w:rPr>
          <w:sz w:val="22"/>
        </w:rPr>
        <w:t>Flavour</w:t>
      </w:r>
      <w:proofErr w:type="spellEnd"/>
      <w:r w:rsidRPr="00D90BE3">
        <w:rPr>
          <w:sz w:val="22"/>
        </w:rPr>
        <w:t xml:space="preserve"> intensifiers and their effects, Chemistry and technology of various </w:t>
      </w:r>
      <w:proofErr w:type="spellStart"/>
      <w:r w:rsidRPr="00D90BE3">
        <w:rPr>
          <w:sz w:val="22"/>
        </w:rPr>
        <w:t>flavour</w:t>
      </w:r>
      <w:proofErr w:type="spellEnd"/>
      <w:r w:rsidRPr="00D90BE3">
        <w:rPr>
          <w:sz w:val="22"/>
        </w:rPr>
        <w:t xml:space="preserve"> intensifiers</w:t>
      </w:r>
    </w:p>
    <w:p w:rsidR="00B4446F" w:rsidRPr="00D90BE3" w:rsidRDefault="00B4446F" w:rsidP="00B4446F">
      <w:pPr>
        <w:autoSpaceDE w:val="0"/>
        <w:autoSpaceDN w:val="0"/>
        <w:adjustRightInd w:val="0"/>
        <w:jc w:val="both"/>
        <w:rPr>
          <w:sz w:val="22"/>
        </w:rPr>
      </w:pPr>
      <w:proofErr w:type="spellStart"/>
      <w:r w:rsidRPr="00D90BE3">
        <w:rPr>
          <w:b/>
          <w:bCs/>
          <w:sz w:val="22"/>
        </w:rPr>
        <w:t>Flavour</w:t>
      </w:r>
      <w:proofErr w:type="spellEnd"/>
      <w:r w:rsidRPr="00D90BE3">
        <w:rPr>
          <w:b/>
          <w:bCs/>
          <w:sz w:val="22"/>
        </w:rPr>
        <w:t xml:space="preserve"> Biogenesis: </w:t>
      </w:r>
      <w:r w:rsidRPr="00D90BE3">
        <w:rPr>
          <w:sz w:val="22"/>
        </w:rPr>
        <w:t xml:space="preserve">Fruit aroma, vegetable aroma, Methyl ketones, </w:t>
      </w:r>
      <w:proofErr w:type="spellStart"/>
      <w:r w:rsidRPr="00D90BE3">
        <w:rPr>
          <w:sz w:val="22"/>
        </w:rPr>
        <w:t>diacetyl</w:t>
      </w:r>
      <w:proofErr w:type="spellEnd"/>
      <w:r w:rsidRPr="00D90BE3">
        <w:rPr>
          <w:sz w:val="22"/>
        </w:rPr>
        <w:t xml:space="preserve">, acetaldehyde, lactones, </w:t>
      </w:r>
      <w:proofErr w:type="spellStart"/>
      <w:r w:rsidRPr="00D90BE3">
        <w:rPr>
          <w:sz w:val="22"/>
        </w:rPr>
        <w:t>terpenes</w:t>
      </w:r>
      <w:proofErr w:type="spellEnd"/>
      <w:r w:rsidRPr="00D90BE3">
        <w:rPr>
          <w:sz w:val="22"/>
        </w:rPr>
        <w:t xml:space="preserve">, esters, </w:t>
      </w:r>
      <w:proofErr w:type="spellStart"/>
      <w:r w:rsidRPr="00D90BE3">
        <w:rPr>
          <w:sz w:val="22"/>
        </w:rPr>
        <w:t>pyrazines</w:t>
      </w:r>
      <w:proofErr w:type="spellEnd"/>
      <w:r w:rsidRPr="00D90BE3">
        <w:rPr>
          <w:sz w:val="22"/>
        </w:rPr>
        <w:t xml:space="preserve">, </w:t>
      </w:r>
      <w:proofErr w:type="spellStart"/>
      <w:proofErr w:type="gramStart"/>
      <w:r w:rsidRPr="00D90BE3">
        <w:rPr>
          <w:sz w:val="22"/>
        </w:rPr>
        <w:t>vanillaflavour</w:t>
      </w:r>
      <w:proofErr w:type="spellEnd"/>
      <w:proofErr w:type="gramEnd"/>
      <w:r w:rsidRPr="00D90BE3">
        <w:rPr>
          <w:sz w:val="22"/>
        </w:rPr>
        <w:t>, enzyme and fermentation flavors.</w:t>
      </w:r>
    </w:p>
    <w:p w:rsidR="00B4446F" w:rsidRPr="00D90BE3" w:rsidRDefault="00B4446F" w:rsidP="00B4446F">
      <w:pPr>
        <w:autoSpaceDE w:val="0"/>
        <w:autoSpaceDN w:val="0"/>
        <w:adjustRightInd w:val="0"/>
        <w:jc w:val="both"/>
        <w:rPr>
          <w:sz w:val="22"/>
        </w:rPr>
      </w:pPr>
    </w:p>
    <w:p w:rsidR="00B4446F" w:rsidRPr="00D90BE3" w:rsidRDefault="00B4446F" w:rsidP="00B4446F">
      <w:pPr>
        <w:autoSpaceDE w:val="0"/>
        <w:autoSpaceDN w:val="0"/>
        <w:adjustRightInd w:val="0"/>
        <w:jc w:val="both"/>
        <w:rPr>
          <w:b/>
          <w:bCs/>
          <w:sz w:val="22"/>
        </w:rPr>
      </w:pPr>
      <w:r>
        <w:rPr>
          <w:b/>
          <w:bCs/>
          <w:sz w:val="22"/>
        </w:rPr>
        <w:tab/>
      </w:r>
      <w:r>
        <w:rPr>
          <w:b/>
          <w:bCs/>
          <w:sz w:val="22"/>
        </w:rPr>
        <w:tab/>
      </w:r>
      <w:r>
        <w:rPr>
          <w:b/>
          <w:bCs/>
          <w:sz w:val="22"/>
        </w:rPr>
        <w:tab/>
      </w:r>
      <w:r w:rsidR="00632332">
        <w:rPr>
          <w:b/>
          <w:bCs/>
          <w:sz w:val="22"/>
        </w:rPr>
        <w:tab/>
      </w:r>
      <w:r w:rsidR="00632332">
        <w:rPr>
          <w:b/>
          <w:bCs/>
          <w:sz w:val="22"/>
        </w:rPr>
        <w:tab/>
      </w:r>
      <w:r w:rsidR="00632332">
        <w:rPr>
          <w:b/>
          <w:bCs/>
          <w:sz w:val="22"/>
        </w:rPr>
        <w:tab/>
      </w:r>
      <w:r w:rsidRPr="00D90BE3">
        <w:rPr>
          <w:b/>
          <w:bCs/>
          <w:sz w:val="22"/>
        </w:rPr>
        <w:t xml:space="preserve"> Unit – III</w:t>
      </w:r>
    </w:p>
    <w:p w:rsidR="00B4446F" w:rsidRPr="00D90BE3" w:rsidRDefault="00B4446F" w:rsidP="00B4446F">
      <w:pPr>
        <w:autoSpaceDE w:val="0"/>
        <w:autoSpaceDN w:val="0"/>
        <w:adjustRightInd w:val="0"/>
        <w:jc w:val="both"/>
        <w:rPr>
          <w:sz w:val="22"/>
        </w:rPr>
      </w:pPr>
      <w:r w:rsidRPr="00D90BE3">
        <w:rPr>
          <w:b/>
          <w:bCs/>
          <w:sz w:val="22"/>
        </w:rPr>
        <w:t xml:space="preserve">Process </w:t>
      </w:r>
      <w:proofErr w:type="spellStart"/>
      <w:r w:rsidRPr="00D90BE3">
        <w:rPr>
          <w:b/>
          <w:bCs/>
          <w:sz w:val="22"/>
        </w:rPr>
        <w:t>Flavours</w:t>
      </w:r>
      <w:proofErr w:type="spellEnd"/>
      <w:r w:rsidRPr="00D90BE3">
        <w:rPr>
          <w:b/>
          <w:bCs/>
          <w:sz w:val="22"/>
        </w:rPr>
        <w:t xml:space="preserve">: </w:t>
      </w:r>
      <w:r w:rsidRPr="00D90BE3">
        <w:rPr>
          <w:sz w:val="22"/>
        </w:rPr>
        <w:t xml:space="preserve">Effect of processing on flavor compounds, Non enzymatic browning, </w:t>
      </w:r>
      <w:proofErr w:type="gramStart"/>
      <w:r w:rsidRPr="00D90BE3">
        <w:rPr>
          <w:sz w:val="22"/>
        </w:rPr>
        <w:t>heat</w:t>
      </w:r>
      <w:proofErr w:type="gramEnd"/>
      <w:r w:rsidRPr="00D90BE3">
        <w:rPr>
          <w:sz w:val="22"/>
        </w:rPr>
        <w:t xml:space="preserve"> reaction flavors</w:t>
      </w:r>
    </w:p>
    <w:p w:rsidR="00B4446F" w:rsidRPr="00D90BE3" w:rsidRDefault="00B4446F" w:rsidP="00B4446F">
      <w:pPr>
        <w:autoSpaceDE w:val="0"/>
        <w:autoSpaceDN w:val="0"/>
        <w:adjustRightInd w:val="0"/>
        <w:jc w:val="both"/>
        <w:rPr>
          <w:sz w:val="22"/>
        </w:rPr>
      </w:pPr>
      <w:r w:rsidRPr="00D90BE3">
        <w:rPr>
          <w:b/>
          <w:bCs/>
          <w:sz w:val="22"/>
        </w:rPr>
        <w:t xml:space="preserve">Food </w:t>
      </w:r>
      <w:proofErr w:type="spellStart"/>
      <w:r w:rsidRPr="00D90BE3">
        <w:rPr>
          <w:b/>
          <w:bCs/>
          <w:sz w:val="22"/>
        </w:rPr>
        <w:t>Flavours</w:t>
      </w:r>
      <w:proofErr w:type="spellEnd"/>
      <w:r w:rsidRPr="00D90BE3">
        <w:rPr>
          <w:b/>
          <w:bCs/>
          <w:sz w:val="22"/>
        </w:rPr>
        <w:t xml:space="preserve">: </w:t>
      </w:r>
      <w:proofErr w:type="spellStart"/>
      <w:r w:rsidRPr="00D90BE3">
        <w:rPr>
          <w:sz w:val="22"/>
        </w:rPr>
        <w:t>Flavour</w:t>
      </w:r>
      <w:proofErr w:type="spellEnd"/>
      <w:r w:rsidRPr="00D90BE3">
        <w:rPr>
          <w:sz w:val="22"/>
        </w:rPr>
        <w:t xml:space="preserve"> constituents: Onion, garlic, cheese, milk, meat, wine, coffee, tea, chocolate, citrus </w:t>
      </w:r>
      <w:proofErr w:type="spellStart"/>
      <w:r w:rsidRPr="00D90BE3">
        <w:rPr>
          <w:sz w:val="22"/>
        </w:rPr>
        <w:t>flavour</w:t>
      </w:r>
      <w:proofErr w:type="spellEnd"/>
    </w:p>
    <w:p w:rsidR="00B4446F" w:rsidRPr="00D90BE3" w:rsidRDefault="00B4446F" w:rsidP="00B4446F">
      <w:pPr>
        <w:autoSpaceDE w:val="0"/>
        <w:autoSpaceDN w:val="0"/>
        <w:adjustRightInd w:val="0"/>
        <w:jc w:val="both"/>
        <w:rPr>
          <w:sz w:val="22"/>
        </w:rPr>
      </w:pPr>
    </w:p>
    <w:p w:rsidR="00B4446F" w:rsidRPr="00D90BE3" w:rsidRDefault="00B4446F" w:rsidP="00B4446F">
      <w:pPr>
        <w:autoSpaceDE w:val="0"/>
        <w:autoSpaceDN w:val="0"/>
        <w:adjustRightInd w:val="0"/>
        <w:jc w:val="both"/>
        <w:rPr>
          <w:b/>
          <w:bCs/>
          <w:sz w:val="22"/>
        </w:rPr>
      </w:pPr>
      <w:r>
        <w:rPr>
          <w:b/>
          <w:bCs/>
          <w:sz w:val="22"/>
        </w:rPr>
        <w:tab/>
      </w:r>
      <w:r>
        <w:rPr>
          <w:b/>
          <w:bCs/>
          <w:sz w:val="22"/>
        </w:rPr>
        <w:tab/>
      </w:r>
      <w:r w:rsidR="00632332">
        <w:rPr>
          <w:b/>
          <w:bCs/>
          <w:sz w:val="22"/>
        </w:rPr>
        <w:tab/>
      </w:r>
      <w:r w:rsidR="00632332">
        <w:rPr>
          <w:b/>
          <w:bCs/>
          <w:sz w:val="22"/>
        </w:rPr>
        <w:tab/>
      </w:r>
      <w:r w:rsidR="00632332">
        <w:rPr>
          <w:b/>
          <w:bCs/>
          <w:sz w:val="22"/>
        </w:rPr>
        <w:tab/>
      </w:r>
      <w:r w:rsidR="00632332">
        <w:rPr>
          <w:b/>
          <w:bCs/>
          <w:sz w:val="22"/>
        </w:rPr>
        <w:tab/>
      </w:r>
      <w:r w:rsidRPr="00D90BE3">
        <w:rPr>
          <w:b/>
          <w:bCs/>
          <w:sz w:val="22"/>
        </w:rPr>
        <w:t>Unit – IV</w:t>
      </w:r>
    </w:p>
    <w:p w:rsidR="00B4446F" w:rsidRPr="00D90BE3" w:rsidRDefault="00B4446F" w:rsidP="00B4446F">
      <w:pPr>
        <w:autoSpaceDE w:val="0"/>
        <w:autoSpaceDN w:val="0"/>
        <w:adjustRightInd w:val="0"/>
        <w:jc w:val="both"/>
        <w:rPr>
          <w:sz w:val="22"/>
        </w:rPr>
      </w:pPr>
      <w:r w:rsidRPr="00D90BE3">
        <w:rPr>
          <w:b/>
          <w:bCs/>
          <w:sz w:val="22"/>
        </w:rPr>
        <w:t xml:space="preserve">Flavor encapsulation and stabilization: </w:t>
      </w:r>
      <w:r w:rsidRPr="00D90BE3">
        <w:rPr>
          <w:sz w:val="22"/>
        </w:rPr>
        <w:t>Principles and techniques of flavor encapsulation, types of encapsulation, factors affecting stabilization of encapsulated flavor and their applications in food industry, Packaging and flavor compounds interaction, Effect of storage, processing, transportation and environmental conditions on flavor components or constituents.</w:t>
      </w:r>
    </w:p>
    <w:p w:rsidR="00B4446F" w:rsidRPr="007C52FE" w:rsidRDefault="00B4446F" w:rsidP="00B4446F">
      <w:pPr>
        <w:autoSpaceDE w:val="0"/>
        <w:autoSpaceDN w:val="0"/>
        <w:adjustRightInd w:val="0"/>
        <w:rPr>
          <w:b/>
          <w:bCs/>
        </w:rPr>
      </w:pPr>
      <w:proofErr w:type="gramStart"/>
      <w:r w:rsidRPr="007C52FE">
        <w:rPr>
          <w:b/>
          <w:bCs/>
          <w:u w:val="single"/>
        </w:rPr>
        <w:t>Reference  Book</w:t>
      </w:r>
      <w:proofErr w:type="gramEnd"/>
    </w:p>
    <w:p w:rsidR="00B4446F" w:rsidRPr="007C52FE" w:rsidRDefault="00B4446F" w:rsidP="00B4446F">
      <w:pPr>
        <w:autoSpaceDE w:val="0"/>
        <w:autoSpaceDN w:val="0"/>
        <w:adjustRightInd w:val="0"/>
        <w:rPr>
          <w:b/>
          <w:bCs/>
        </w:rPr>
      </w:pPr>
    </w:p>
    <w:p w:rsidR="00B4446F" w:rsidRPr="007C52FE" w:rsidRDefault="00B4446F" w:rsidP="00B4446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 xml:space="preserve">Source Book of Flavors, Gary </w:t>
      </w:r>
      <w:proofErr w:type="spellStart"/>
      <w:r w:rsidRPr="007C52FE">
        <w:rPr>
          <w:rFonts w:ascii="Times New Roman" w:hAnsi="Times New Roman" w:cs="Times New Roman"/>
          <w:sz w:val="24"/>
          <w:szCs w:val="24"/>
        </w:rPr>
        <w:t>Reineccius</w:t>
      </w:r>
      <w:proofErr w:type="spellEnd"/>
      <w:r w:rsidRPr="007C52FE">
        <w:rPr>
          <w:rFonts w:ascii="Times New Roman" w:hAnsi="Times New Roman" w:cs="Times New Roman"/>
          <w:sz w:val="24"/>
          <w:szCs w:val="24"/>
        </w:rPr>
        <w:t>, Springer Science &amp; Business Media, 1998</w:t>
      </w:r>
    </w:p>
    <w:p w:rsidR="00B4446F" w:rsidRPr="007C52FE" w:rsidRDefault="00B4446F" w:rsidP="00B4446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7C52FE">
        <w:rPr>
          <w:rFonts w:ascii="Times New Roman" w:hAnsi="Times New Roman" w:cs="Times New Roman"/>
          <w:sz w:val="24"/>
          <w:szCs w:val="24"/>
        </w:rPr>
        <w:t>Flavour</w:t>
      </w:r>
      <w:proofErr w:type="spellEnd"/>
      <w:r w:rsidRPr="007C52FE">
        <w:rPr>
          <w:rFonts w:ascii="Times New Roman" w:hAnsi="Times New Roman" w:cs="Times New Roman"/>
          <w:sz w:val="24"/>
          <w:szCs w:val="24"/>
        </w:rPr>
        <w:t xml:space="preserve"> chemistry and technology, Heath, H. B., </w:t>
      </w:r>
      <w:proofErr w:type="spellStart"/>
      <w:r w:rsidRPr="007C52FE">
        <w:rPr>
          <w:rFonts w:ascii="Times New Roman" w:hAnsi="Times New Roman" w:cs="Times New Roman"/>
          <w:sz w:val="24"/>
          <w:szCs w:val="24"/>
        </w:rPr>
        <w:t>Avi</w:t>
      </w:r>
      <w:proofErr w:type="spellEnd"/>
      <w:r w:rsidRPr="007C52FE">
        <w:rPr>
          <w:rFonts w:ascii="Times New Roman" w:hAnsi="Times New Roman" w:cs="Times New Roman"/>
          <w:sz w:val="24"/>
          <w:szCs w:val="24"/>
        </w:rPr>
        <w:t xml:space="preserve"> publication company,1978</w:t>
      </w:r>
    </w:p>
    <w:p w:rsidR="00B4446F" w:rsidRPr="007C52FE" w:rsidRDefault="00B4446F" w:rsidP="00B4446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Understanding Natural Flavors, Piggott, J. R., Paterson, A., Blackie Academic &amp; professional,1994</w:t>
      </w:r>
    </w:p>
    <w:p w:rsidR="00B4446F" w:rsidRPr="007C52FE" w:rsidRDefault="00B4446F" w:rsidP="00B4446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Food Flavor, Morton, I. D., Macleod A., Elsevier,1990</w:t>
      </w:r>
    </w:p>
    <w:p w:rsidR="00B4446F" w:rsidRPr="007C52FE" w:rsidRDefault="00B4446F" w:rsidP="00B4446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 xml:space="preserve">Food </w:t>
      </w:r>
      <w:proofErr w:type="spellStart"/>
      <w:r w:rsidRPr="007C52FE">
        <w:rPr>
          <w:rFonts w:ascii="Times New Roman" w:hAnsi="Times New Roman" w:cs="Times New Roman"/>
          <w:sz w:val="24"/>
          <w:szCs w:val="24"/>
        </w:rPr>
        <w:t>Flavourings</w:t>
      </w:r>
      <w:proofErr w:type="spellEnd"/>
      <w:r w:rsidRPr="007C52FE">
        <w:rPr>
          <w:rFonts w:ascii="Times New Roman" w:hAnsi="Times New Roman" w:cs="Times New Roman"/>
          <w:sz w:val="24"/>
          <w:szCs w:val="24"/>
        </w:rPr>
        <w:t xml:space="preserve">, </w:t>
      </w:r>
      <w:proofErr w:type="spellStart"/>
      <w:r w:rsidRPr="007C52FE">
        <w:rPr>
          <w:rFonts w:ascii="Times New Roman" w:hAnsi="Times New Roman" w:cs="Times New Roman"/>
          <w:sz w:val="24"/>
          <w:szCs w:val="24"/>
        </w:rPr>
        <w:t>Ashurst</w:t>
      </w:r>
      <w:proofErr w:type="spellEnd"/>
      <w:r w:rsidRPr="007C52FE">
        <w:rPr>
          <w:rFonts w:ascii="Times New Roman" w:hAnsi="Times New Roman" w:cs="Times New Roman"/>
          <w:sz w:val="24"/>
          <w:szCs w:val="24"/>
        </w:rPr>
        <w:t xml:space="preserve"> P.R.,Blackie,Glasgow&amp;London,1991        </w:t>
      </w:r>
    </w:p>
    <w:p w:rsidR="00B4446F" w:rsidRPr="007C52FE" w:rsidRDefault="00B4446F" w:rsidP="00B4446F">
      <w:pPr>
        <w:autoSpaceDE w:val="0"/>
        <w:autoSpaceDN w:val="0"/>
        <w:adjustRightInd w:val="0"/>
      </w:pPr>
    </w:p>
    <w:p w:rsidR="00B4446F" w:rsidRPr="007C52FE" w:rsidRDefault="00B4446F" w:rsidP="00B4446F">
      <w:pPr>
        <w:autoSpaceDE w:val="0"/>
        <w:autoSpaceDN w:val="0"/>
        <w:adjustRightInd w:val="0"/>
      </w:pPr>
    </w:p>
    <w:p w:rsidR="00B4446F" w:rsidRPr="00C344FB" w:rsidRDefault="00B4446F" w:rsidP="00B4446F">
      <w:pPr>
        <w:jc w:val="both"/>
      </w:pPr>
    </w:p>
    <w:p w:rsidR="00B4446F" w:rsidRPr="007C52FE" w:rsidRDefault="00B4446F" w:rsidP="00B4446F">
      <w:pPr>
        <w:autoSpaceDE w:val="0"/>
        <w:autoSpaceDN w:val="0"/>
        <w:adjustRightInd w:val="0"/>
        <w:jc w:val="both"/>
        <w:rPr>
          <w:b/>
          <w:bCs/>
        </w:rPr>
      </w:pPr>
    </w:p>
    <w:tbl>
      <w:tblPr>
        <w:tblpPr w:leftFromText="180" w:rightFromText="180" w:vertAnchor="text" w:horzAnchor="margin" w:tblpXSpec="center" w:tblpY="36"/>
        <w:tblW w:w="9270" w:type="dxa"/>
        <w:tblLayout w:type="fixed"/>
        <w:tblCellMar>
          <w:left w:w="54" w:type="dxa"/>
          <w:right w:w="54" w:type="dxa"/>
        </w:tblCellMar>
        <w:tblLook w:val="0000" w:firstRow="0" w:lastRow="0" w:firstColumn="0" w:lastColumn="0" w:noHBand="0" w:noVBand="0"/>
      </w:tblPr>
      <w:tblGrid>
        <w:gridCol w:w="1671"/>
        <w:gridCol w:w="1029"/>
        <w:gridCol w:w="1080"/>
        <w:gridCol w:w="900"/>
        <w:gridCol w:w="1350"/>
        <w:gridCol w:w="1080"/>
        <w:gridCol w:w="900"/>
        <w:gridCol w:w="1260"/>
      </w:tblGrid>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944734" w:rsidRDefault="00B4446F" w:rsidP="005E3161">
            <w:pPr>
              <w:autoSpaceDE w:val="0"/>
              <w:autoSpaceDN w:val="0"/>
              <w:adjustRightInd w:val="0"/>
              <w:rPr>
                <w:b/>
                <w:bCs/>
                <w:color w:val="000000"/>
              </w:rPr>
            </w:pPr>
            <w:r w:rsidRPr="00944734">
              <w:rPr>
                <w:b/>
                <w:bCs/>
                <w:color w:val="000000"/>
                <w:sz w:val="22"/>
              </w:rPr>
              <w:lastRenderedPageBreak/>
              <w:t>MFT- 1</w:t>
            </w:r>
            <w:r w:rsidR="000207E3">
              <w:rPr>
                <w:b/>
                <w:bCs/>
                <w:color w:val="000000"/>
                <w:sz w:val="22"/>
              </w:rPr>
              <w:t>17</w:t>
            </w:r>
            <w:r w:rsidRPr="00944734">
              <w:rPr>
                <w:b/>
                <w:bCs/>
                <w:color w:val="000000"/>
                <w:sz w:val="22"/>
              </w:rPr>
              <w:t>A</w:t>
            </w:r>
          </w:p>
          <w:p w:rsidR="00B4446F" w:rsidRPr="002F6766" w:rsidRDefault="00B4446F" w:rsidP="005E3161">
            <w:pPr>
              <w:autoSpaceDE w:val="0"/>
              <w:autoSpaceDN w:val="0"/>
              <w:adjustRightInd w:val="0"/>
              <w:rPr>
                <w:rFonts w:ascii="Calibri" w:hAnsi="Calibri" w:cs="Calibri"/>
                <w:b/>
                <w:bCs/>
              </w:rPr>
            </w:pPr>
          </w:p>
        </w:tc>
        <w:tc>
          <w:tcPr>
            <w:tcW w:w="7599" w:type="dxa"/>
            <w:gridSpan w:val="7"/>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LAB –I  (ADVANCE IN FOOD TECHNOLOGY)</w:t>
            </w:r>
          </w:p>
        </w:tc>
      </w:tr>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Lecture</w:t>
            </w:r>
          </w:p>
        </w:tc>
        <w:tc>
          <w:tcPr>
            <w:tcW w:w="1029"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Tutorial</w:t>
            </w:r>
          </w:p>
        </w:tc>
        <w:tc>
          <w:tcPr>
            <w:tcW w:w="108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Practical</w:t>
            </w:r>
          </w:p>
        </w:tc>
        <w:tc>
          <w:tcPr>
            <w:tcW w:w="90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Credit</w:t>
            </w:r>
          </w:p>
        </w:tc>
        <w:tc>
          <w:tcPr>
            <w:tcW w:w="1350" w:type="dxa"/>
            <w:tcBorders>
              <w:top w:val="single" w:sz="3" w:space="0" w:color="000000"/>
              <w:left w:val="single" w:sz="3" w:space="0" w:color="000000"/>
              <w:bottom w:val="single" w:sz="3" w:space="0" w:color="000000"/>
              <w:right w:val="single" w:sz="3" w:space="0" w:color="000000"/>
            </w:tcBorders>
          </w:tcPr>
          <w:p w:rsidR="00B4446F" w:rsidRDefault="00B4446F" w:rsidP="005E3161">
            <w:pPr>
              <w:autoSpaceDE w:val="0"/>
              <w:autoSpaceDN w:val="0"/>
              <w:adjustRightInd w:val="0"/>
              <w:rPr>
                <w:b/>
                <w:bCs/>
                <w:color w:val="000000"/>
              </w:rPr>
            </w:pPr>
            <w:r w:rsidRPr="002F6766">
              <w:rPr>
                <w:b/>
                <w:bCs/>
                <w:color w:val="000000"/>
              </w:rPr>
              <w:t xml:space="preserve">Major </w:t>
            </w:r>
          </w:p>
          <w:p w:rsidR="00B4446F" w:rsidRPr="002F6766" w:rsidRDefault="00B4446F" w:rsidP="005E3161">
            <w:pPr>
              <w:autoSpaceDE w:val="0"/>
              <w:autoSpaceDN w:val="0"/>
              <w:adjustRightInd w:val="0"/>
              <w:rPr>
                <w:rFonts w:ascii="Calibri" w:hAnsi="Calibri" w:cs="Calibri"/>
                <w:b/>
                <w:bCs/>
              </w:rPr>
            </w:pPr>
            <w:r w:rsidRPr="002F6766">
              <w:rPr>
                <w:b/>
                <w:bCs/>
                <w:color w:val="000000"/>
              </w:rPr>
              <w:t>Test (Practical)</w:t>
            </w:r>
          </w:p>
        </w:tc>
        <w:tc>
          <w:tcPr>
            <w:tcW w:w="1080" w:type="dxa"/>
            <w:tcBorders>
              <w:top w:val="single" w:sz="3" w:space="0" w:color="000000"/>
              <w:left w:val="single" w:sz="3" w:space="0" w:color="000000"/>
              <w:bottom w:val="single" w:sz="3" w:space="0" w:color="000000"/>
              <w:right w:val="single" w:sz="3" w:space="0" w:color="000000"/>
            </w:tcBorders>
          </w:tcPr>
          <w:p w:rsidR="00B4446F" w:rsidRDefault="00B4446F" w:rsidP="005E3161">
            <w:pPr>
              <w:autoSpaceDE w:val="0"/>
              <w:autoSpaceDN w:val="0"/>
              <w:adjustRightInd w:val="0"/>
              <w:rPr>
                <w:b/>
                <w:bCs/>
                <w:color w:val="000000"/>
              </w:rPr>
            </w:pPr>
            <w:r w:rsidRPr="002F6766">
              <w:rPr>
                <w:b/>
                <w:bCs/>
                <w:color w:val="000000"/>
              </w:rPr>
              <w:t>Minor</w:t>
            </w:r>
          </w:p>
          <w:p w:rsidR="00B4446F" w:rsidRPr="002F6766" w:rsidRDefault="00B4446F" w:rsidP="005E3161">
            <w:pPr>
              <w:autoSpaceDE w:val="0"/>
              <w:autoSpaceDN w:val="0"/>
              <w:adjustRightInd w:val="0"/>
              <w:rPr>
                <w:rFonts w:ascii="Calibri" w:hAnsi="Calibri" w:cs="Calibri"/>
                <w:b/>
                <w:bCs/>
              </w:rPr>
            </w:pPr>
            <w:r w:rsidRPr="002F6766">
              <w:rPr>
                <w:b/>
                <w:bCs/>
                <w:color w:val="000000"/>
              </w:rPr>
              <w:t xml:space="preserve"> Test</w:t>
            </w:r>
          </w:p>
        </w:tc>
        <w:tc>
          <w:tcPr>
            <w:tcW w:w="90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Total</w:t>
            </w:r>
          </w:p>
        </w:tc>
        <w:tc>
          <w:tcPr>
            <w:tcW w:w="126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Time</w:t>
            </w:r>
          </w:p>
        </w:tc>
      </w:tr>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w:t>
            </w:r>
          </w:p>
        </w:tc>
        <w:tc>
          <w:tcPr>
            <w:tcW w:w="1029"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w:t>
            </w:r>
          </w:p>
        </w:tc>
        <w:tc>
          <w:tcPr>
            <w:tcW w:w="108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4</w:t>
            </w:r>
          </w:p>
        </w:tc>
        <w:tc>
          <w:tcPr>
            <w:tcW w:w="90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2</w:t>
            </w:r>
          </w:p>
        </w:tc>
        <w:tc>
          <w:tcPr>
            <w:tcW w:w="135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60</w:t>
            </w:r>
          </w:p>
        </w:tc>
        <w:tc>
          <w:tcPr>
            <w:tcW w:w="108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40</w:t>
            </w:r>
          </w:p>
        </w:tc>
        <w:tc>
          <w:tcPr>
            <w:tcW w:w="90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100</w:t>
            </w:r>
          </w:p>
        </w:tc>
        <w:tc>
          <w:tcPr>
            <w:tcW w:w="1260"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3 Hrs.</w:t>
            </w:r>
          </w:p>
        </w:tc>
      </w:tr>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rPr>
                <w:rFonts w:ascii="Calibri" w:hAnsi="Calibri" w:cs="Calibri"/>
                <w:b/>
                <w:bCs/>
              </w:rPr>
            </w:pPr>
            <w:r w:rsidRPr="002F6766">
              <w:rPr>
                <w:b/>
                <w:bCs/>
                <w:color w:val="000000"/>
              </w:rPr>
              <w:t>Program Objective (PO)</w:t>
            </w:r>
          </w:p>
        </w:tc>
        <w:tc>
          <w:tcPr>
            <w:tcW w:w="7599" w:type="dxa"/>
            <w:gridSpan w:val="7"/>
            <w:tcBorders>
              <w:top w:val="single" w:sz="3" w:space="0" w:color="000000"/>
              <w:left w:val="single" w:sz="3" w:space="0" w:color="000000"/>
              <w:bottom w:val="single" w:sz="3" w:space="0" w:color="000000"/>
              <w:right w:val="single" w:sz="3" w:space="0" w:color="000000"/>
            </w:tcBorders>
          </w:tcPr>
          <w:p w:rsidR="00B4446F" w:rsidRPr="00736D9A" w:rsidRDefault="00B4446F" w:rsidP="005E3161">
            <w:pPr>
              <w:autoSpaceDE w:val="0"/>
              <w:autoSpaceDN w:val="0"/>
              <w:adjustRightInd w:val="0"/>
              <w:rPr>
                <w:rFonts w:ascii="Calibri" w:hAnsi="Calibri" w:cs="Calibri"/>
              </w:rPr>
            </w:pPr>
            <w:r w:rsidRPr="00736D9A">
              <w:rPr>
                <w:color w:val="000000"/>
              </w:rPr>
              <w:t>To familiarize the students with various advance techniques in food technology</w:t>
            </w:r>
          </w:p>
        </w:tc>
      </w:tr>
      <w:tr w:rsidR="00B4446F" w:rsidTr="005E3161">
        <w:trPr>
          <w:trHeight w:val="342"/>
        </w:trPr>
        <w:tc>
          <w:tcPr>
            <w:tcW w:w="9270" w:type="dxa"/>
            <w:gridSpan w:val="8"/>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center"/>
              <w:rPr>
                <w:rFonts w:ascii="Calibri" w:hAnsi="Calibri" w:cs="Calibri"/>
                <w:b/>
                <w:bCs/>
              </w:rPr>
            </w:pPr>
            <w:r w:rsidRPr="002F6766">
              <w:rPr>
                <w:b/>
                <w:bCs/>
                <w:color w:val="000000"/>
              </w:rPr>
              <w:t>Course Outcomes</w:t>
            </w:r>
          </w:p>
        </w:tc>
      </w:tr>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both"/>
              <w:rPr>
                <w:rFonts w:ascii="Calibri" w:hAnsi="Calibri" w:cs="Calibri"/>
                <w:b/>
                <w:bCs/>
              </w:rPr>
            </w:pPr>
            <w:r w:rsidRPr="002F6766">
              <w:rPr>
                <w:b/>
                <w:bCs/>
                <w:color w:val="000000"/>
              </w:rPr>
              <w:t>CO1</w:t>
            </w:r>
          </w:p>
        </w:tc>
        <w:tc>
          <w:tcPr>
            <w:tcW w:w="7599" w:type="dxa"/>
            <w:gridSpan w:val="7"/>
            <w:tcBorders>
              <w:top w:val="single" w:sz="3" w:space="0" w:color="000000"/>
              <w:left w:val="single" w:sz="3" w:space="0" w:color="000000"/>
              <w:bottom w:val="single" w:sz="3" w:space="0" w:color="000000"/>
              <w:right w:val="single" w:sz="3" w:space="0" w:color="000000"/>
            </w:tcBorders>
          </w:tcPr>
          <w:p w:rsidR="00B4446F" w:rsidRPr="00736D9A" w:rsidRDefault="00B4446F" w:rsidP="005E3161">
            <w:pPr>
              <w:autoSpaceDE w:val="0"/>
              <w:autoSpaceDN w:val="0"/>
              <w:adjustRightInd w:val="0"/>
              <w:rPr>
                <w:color w:val="000000"/>
              </w:rPr>
            </w:pPr>
            <w:r w:rsidRPr="00736D9A">
              <w:rPr>
                <w:color w:val="000000"/>
              </w:rPr>
              <w:t xml:space="preserve">Learner will know about concept </w:t>
            </w:r>
            <w:proofErr w:type="gramStart"/>
            <w:r w:rsidRPr="00736D9A">
              <w:rPr>
                <w:color w:val="000000"/>
              </w:rPr>
              <w:t xml:space="preserve">of </w:t>
            </w:r>
            <w:r w:rsidR="00736D9A" w:rsidRPr="00736D9A">
              <w:t xml:space="preserve"> Filtration</w:t>
            </w:r>
            <w:proofErr w:type="gramEnd"/>
            <w:r w:rsidR="00736D9A">
              <w:rPr>
                <w:color w:val="000000"/>
              </w:rPr>
              <w:t>.</w:t>
            </w:r>
          </w:p>
        </w:tc>
      </w:tr>
      <w:tr w:rsidR="00B4446F" w:rsidTr="005E3161">
        <w:trPr>
          <w:trHeight w:val="378"/>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both"/>
              <w:rPr>
                <w:rFonts w:ascii="Calibri" w:hAnsi="Calibri" w:cs="Calibri"/>
                <w:b/>
                <w:bCs/>
              </w:rPr>
            </w:pPr>
            <w:r w:rsidRPr="002F6766">
              <w:rPr>
                <w:b/>
                <w:bCs/>
                <w:color w:val="000000"/>
              </w:rPr>
              <w:t>CO2</w:t>
            </w:r>
          </w:p>
        </w:tc>
        <w:tc>
          <w:tcPr>
            <w:tcW w:w="7599" w:type="dxa"/>
            <w:gridSpan w:val="7"/>
            <w:tcBorders>
              <w:top w:val="single" w:sz="3" w:space="0" w:color="000000"/>
              <w:left w:val="single" w:sz="3" w:space="0" w:color="000000"/>
              <w:bottom w:val="single" w:sz="3" w:space="0" w:color="000000"/>
              <w:right w:val="single" w:sz="3" w:space="0" w:color="000000"/>
            </w:tcBorders>
          </w:tcPr>
          <w:p w:rsidR="00B4446F" w:rsidRPr="00736D9A" w:rsidRDefault="00B4446F" w:rsidP="00736D9A">
            <w:pPr>
              <w:autoSpaceDE w:val="0"/>
              <w:autoSpaceDN w:val="0"/>
              <w:adjustRightInd w:val="0"/>
              <w:rPr>
                <w:color w:val="000000"/>
              </w:rPr>
            </w:pPr>
            <w:r w:rsidRPr="00736D9A">
              <w:rPr>
                <w:color w:val="000000"/>
              </w:rPr>
              <w:t xml:space="preserve"> Students will be able to learn about concept of  </w:t>
            </w:r>
            <w:r w:rsidR="00736D9A" w:rsidRPr="00736D9A">
              <w:t xml:space="preserve"> </w:t>
            </w:r>
            <w:proofErr w:type="spellStart"/>
            <w:r w:rsidR="00736D9A" w:rsidRPr="00736D9A">
              <w:t>Ultrasonication</w:t>
            </w:r>
            <w:proofErr w:type="spellEnd"/>
            <w:r w:rsidR="00736D9A" w:rsidRPr="00736D9A">
              <w:t xml:space="preserve"> preservation of food</w:t>
            </w:r>
          </w:p>
        </w:tc>
      </w:tr>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both"/>
              <w:rPr>
                <w:rFonts w:ascii="Calibri" w:hAnsi="Calibri" w:cs="Calibri"/>
                <w:b/>
                <w:bCs/>
              </w:rPr>
            </w:pPr>
            <w:r w:rsidRPr="002F6766">
              <w:rPr>
                <w:b/>
                <w:bCs/>
                <w:color w:val="000000"/>
              </w:rPr>
              <w:t>CO3</w:t>
            </w:r>
          </w:p>
        </w:tc>
        <w:tc>
          <w:tcPr>
            <w:tcW w:w="7599" w:type="dxa"/>
            <w:gridSpan w:val="7"/>
            <w:tcBorders>
              <w:top w:val="single" w:sz="3" w:space="0" w:color="000000"/>
              <w:left w:val="single" w:sz="3" w:space="0" w:color="000000"/>
              <w:bottom w:val="single" w:sz="3" w:space="0" w:color="000000"/>
              <w:right w:val="single" w:sz="3" w:space="0" w:color="000000"/>
            </w:tcBorders>
          </w:tcPr>
          <w:p w:rsidR="00B4446F" w:rsidRPr="00736D9A" w:rsidRDefault="00B4446F" w:rsidP="00736D9A">
            <w:pPr>
              <w:autoSpaceDE w:val="0"/>
              <w:autoSpaceDN w:val="0"/>
              <w:adjustRightInd w:val="0"/>
              <w:rPr>
                <w:rFonts w:ascii="Calibri" w:hAnsi="Calibri" w:cs="Calibri"/>
              </w:rPr>
            </w:pPr>
            <w:r w:rsidRPr="00736D9A">
              <w:rPr>
                <w:color w:val="000000"/>
              </w:rPr>
              <w:t xml:space="preserve">Students will understand the concept of  </w:t>
            </w:r>
            <w:r w:rsidRPr="00736D9A">
              <w:t>different methods</w:t>
            </w:r>
            <w:r w:rsidR="00736D9A" w:rsidRPr="00736D9A">
              <w:t xml:space="preserve"> Microwave treatment</w:t>
            </w:r>
          </w:p>
        </w:tc>
      </w:tr>
      <w:tr w:rsidR="00B4446F" w:rsidTr="005E3161">
        <w:trPr>
          <w:trHeight w:val="342"/>
        </w:trPr>
        <w:tc>
          <w:tcPr>
            <w:tcW w:w="1671" w:type="dxa"/>
            <w:tcBorders>
              <w:top w:val="single" w:sz="3" w:space="0" w:color="000000"/>
              <w:left w:val="single" w:sz="3" w:space="0" w:color="000000"/>
              <w:bottom w:val="single" w:sz="3" w:space="0" w:color="000000"/>
              <w:right w:val="single" w:sz="3" w:space="0" w:color="000000"/>
            </w:tcBorders>
          </w:tcPr>
          <w:p w:rsidR="00B4446F" w:rsidRPr="002F6766" w:rsidRDefault="00B4446F" w:rsidP="005E3161">
            <w:pPr>
              <w:autoSpaceDE w:val="0"/>
              <w:autoSpaceDN w:val="0"/>
              <w:adjustRightInd w:val="0"/>
              <w:jc w:val="both"/>
              <w:rPr>
                <w:rFonts w:ascii="Calibri" w:hAnsi="Calibri" w:cs="Calibri"/>
                <w:b/>
                <w:bCs/>
              </w:rPr>
            </w:pPr>
            <w:r w:rsidRPr="002F6766">
              <w:rPr>
                <w:b/>
                <w:bCs/>
                <w:color w:val="000000"/>
              </w:rPr>
              <w:t>CO4</w:t>
            </w:r>
          </w:p>
        </w:tc>
        <w:tc>
          <w:tcPr>
            <w:tcW w:w="7599" w:type="dxa"/>
            <w:gridSpan w:val="7"/>
            <w:tcBorders>
              <w:top w:val="single" w:sz="3" w:space="0" w:color="000000"/>
              <w:left w:val="single" w:sz="3" w:space="0" w:color="000000"/>
              <w:bottom w:val="single" w:sz="3" w:space="0" w:color="000000"/>
              <w:right w:val="single" w:sz="3" w:space="0" w:color="000000"/>
            </w:tcBorders>
          </w:tcPr>
          <w:p w:rsidR="00B4446F" w:rsidRPr="00736D9A" w:rsidRDefault="00B4446F" w:rsidP="005E3161">
            <w:pPr>
              <w:autoSpaceDE w:val="0"/>
              <w:autoSpaceDN w:val="0"/>
              <w:adjustRightInd w:val="0"/>
              <w:rPr>
                <w:rFonts w:ascii="Calibri" w:hAnsi="Calibri" w:cs="Calibri"/>
              </w:rPr>
            </w:pPr>
            <w:r w:rsidRPr="00736D9A">
              <w:rPr>
                <w:color w:val="000000"/>
              </w:rPr>
              <w:t xml:space="preserve">Students will be able to learn </w:t>
            </w:r>
            <w:proofErr w:type="gramStart"/>
            <w:r w:rsidRPr="00736D9A">
              <w:rPr>
                <w:color w:val="000000"/>
              </w:rPr>
              <w:t xml:space="preserve">about </w:t>
            </w:r>
            <w:r w:rsidR="00736D9A" w:rsidRPr="00736D9A">
              <w:t xml:space="preserve"> Microwave</w:t>
            </w:r>
            <w:proofErr w:type="gramEnd"/>
            <w:r w:rsidR="00736D9A" w:rsidRPr="00736D9A">
              <w:t xml:space="preserve"> treatment.</w:t>
            </w:r>
          </w:p>
        </w:tc>
      </w:tr>
    </w:tbl>
    <w:p w:rsidR="00B4446F" w:rsidRDefault="00B4446F" w:rsidP="00B4446F">
      <w:pPr>
        <w:autoSpaceDE w:val="0"/>
        <w:autoSpaceDN w:val="0"/>
        <w:adjustRightInd w:val="0"/>
        <w:rPr>
          <w:b/>
          <w:bCs/>
          <w:sz w:val="28"/>
          <w:szCs w:val="28"/>
        </w:rPr>
      </w:pPr>
    </w:p>
    <w:p w:rsidR="00B4446F" w:rsidRDefault="00B4446F" w:rsidP="00B4446F">
      <w:pPr>
        <w:autoSpaceDE w:val="0"/>
        <w:autoSpaceDN w:val="0"/>
        <w:adjustRightInd w:val="0"/>
        <w:ind w:firstLine="450"/>
        <w:rPr>
          <w:b/>
          <w:bCs/>
        </w:rPr>
      </w:pPr>
      <w:r>
        <w:rPr>
          <w:b/>
          <w:bCs/>
        </w:rPr>
        <w:t xml:space="preserve">Practical Exercises   :- </w:t>
      </w:r>
    </w:p>
    <w:p w:rsidR="00B4446F" w:rsidRDefault="00736D9A" w:rsidP="00B4446F">
      <w:pPr>
        <w:pStyle w:val="ListParagraph"/>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Filtration</w:t>
      </w:r>
      <w:r w:rsidR="00B4446F">
        <w:rPr>
          <w:rFonts w:ascii="Times New Roman" w:hAnsi="Times New Roman" w:cs="Times New Roman"/>
          <w:szCs w:val="24"/>
        </w:rPr>
        <w:t xml:space="preserve"> of juices for preservation.</w:t>
      </w:r>
    </w:p>
    <w:p w:rsidR="00B4446F" w:rsidRDefault="00B4446F" w:rsidP="00B4446F">
      <w:pPr>
        <w:pStyle w:val="ListParagraph"/>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Microbial load estimation in preserved food.</w:t>
      </w:r>
    </w:p>
    <w:p w:rsidR="00B4446F" w:rsidRDefault="00B4446F" w:rsidP="00B4446F">
      <w:pPr>
        <w:pStyle w:val="ListParagraph"/>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Ultrasonication</w:t>
      </w:r>
      <w:proofErr w:type="spellEnd"/>
      <w:r>
        <w:rPr>
          <w:rFonts w:ascii="Times New Roman" w:hAnsi="Times New Roman" w:cs="Times New Roman"/>
          <w:szCs w:val="24"/>
        </w:rPr>
        <w:t xml:space="preserve"> preservation of food.</w:t>
      </w:r>
    </w:p>
    <w:p w:rsidR="00B4446F" w:rsidRDefault="00B4446F" w:rsidP="00B4446F">
      <w:pPr>
        <w:pStyle w:val="ListParagraph"/>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Microwave treatment of food.</w:t>
      </w:r>
    </w:p>
    <w:p w:rsidR="00B4446F" w:rsidRDefault="00B4446F" w:rsidP="00B4446F">
      <w:pPr>
        <w:pStyle w:val="ListParagraph"/>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Estimation of loss of </w:t>
      </w:r>
      <w:r w:rsidR="00736D9A">
        <w:rPr>
          <w:rFonts w:ascii="Times New Roman" w:hAnsi="Times New Roman" w:cs="Times New Roman"/>
          <w:szCs w:val="24"/>
        </w:rPr>
        <w:t>nutrients due</w:t>
      </w:r>
      <w:r>
        <w:rPr>
          <w:rFonts w:ascii="Times New Roman" w:hAnsi="Times New Roman" w:cs="Times New Roman"/>
          <w:szCs w:val="24"/>
        </w:rPr>
        <w:t xml:space="preserve"> to microwave and thermal treatment.</w:t>
      </w:r>
    </w:p>
    <w:p w:rsidR="00B4446F" w:rsidRDefault="00B4446F" w:rsidP="00B4446F">
      <w:pPr>
        <w:pStyle w:val="ListParagraph"/>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High temperature processing of the given food material.</w:t>
      </w:r>
    </w:p>
    <w:p w:rsidR="00B4446F" w:rsidRPr="0051421C" w:rsidRDefault="00B4446F" w:rsidP="00B4446F">
      <w:pPr>
        <w:pStyle w:val="ListParagraph"/>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To study the effect of processing on the keeping quality of food.</w:t>
      </w:r>
    </w:p>
    <w:p w:rsidR="00B4446F" w:rsidRDefault="00B4446F" w:rsidP="00B4446F">
      <w:pPr>
        <w:pStyle w:val="ListParagraph"/>
        <w:autoSpaceDE w:val="0"/>
        <w:autoSpaceDN w:val="0"/>
        <w:adjustRightInd w:val="0"/>
        <w:ind w:left="810"/>
        <w:jc w:val="both"/>
        <w:rPr>
          <w:b/>
          <w:bCs/>
          <w:u w:val="single"/>
        </w:rPr>
      </w:pPr>
    </w:p>
    <w:p w:rsidR="00B4446F" w:rsidRPr="00B15B3C" w:rsidRDefault="00B4446F" w:rsidP="00B4446F">
      <w:pPr>
        <w:pStyle w:val="ListParagraph"/>
        <w:autoSpaceDE w:val="0"/>
        <w:autoSpaceDN w:val="0"/>
        <w:adjustRightInd w:val="0"/>
        <w:ind w:left="810"/>
        <w:jc w:val="both"/>
        <w:rPr>
          <w:b/>
          <w:bCs/>
        </w:rPr>
      </w:pPr>
      <w:r w:rsidRPr="00B15B3C">
        <w:rPr>
          <w:b/>
          <w:bCs/>
          <w:u w:val="single"/>
        </w:rPr>
        <w:t>References</w:t>
      </w:r>
    </w:p>
    <w:p w:rsidR="00B4446F" w:rsidRPr="00B15B3C" w:rsidRDefault="00B4446F" w:rsidP="00B4446F">
      <w:pPr>
        <w:pStyle w:val="ListParagraph"/>
        <w:autoSpaceDE w:val="0"/>
        <w:autoSpaceDN w:val="0"/>
        <w:adjustRightInd w:val="0"/>
        <w:ind w:left="810"/>
        <w:jc w:val="both"/>
        <w:rPr>
          <w:b/>
          <w:bCs/>
        </w:rPr>
      </w:pPr>
      <w:r w:rsidRPr="00B15B3C">
        <w:rPr>
          <w:color w:val="000000" w:themeColor="text1"/>
        </w:rPr>
        <w:t xml:space="preserve">1.  New Methods of Food Preservation (Non Thermal Processing of Foods), G. W.     Gould, Springer Science &amp; Business Media, 1995                                                                 </w:t>
      </w:r>
    </w:p>
    <w:p w:rsidR="00B4446F" w:rsidRPr="00B15B3C" w:rsidRDefault="00B4446F" w:rsidP="00B4446F">
      <w:pPr>
        <w:pStyle w:val="ListParagraph"/>
        <w:ind w:left="810"/>
        <w:jc w:val="both"/>
        <w:rPr>
          <w:color w:val="000000" w:themeColor="text1"/>
        </w:rPr>
      </w:pPr>
      <w:r w:rsidRPr="00B15B3C">
        <w:rPr>
          <w:color w:val="000000" w:themeColor="text1"/>
        </w:rPr>
        <w:t xml:space="preserve">2. Introduction to Food Engineering, </w:t>
      </w:r>
      <w:hyperlink r:id="rId12" w:history="1">
        <w:r w:rsidRPr="00B15B3C">
          <w:rPr>
            <w:color w:val="000000" w:themeColor="text1"/>
          </w:rPr>
          <w:t>R Paul Singh</w:t>
        </w:r>
      </w:hyperlink>
      <w:r w:rsidRPr="00B15B3C">
        <w:rPr>
          <w:color w:val="000000" w:themeColor="text1"/>
        </w:rPr>
        <w:t xml:space="preserve">, </w:t>
      </w:r>
      <w:hyperlink r:id="rId13" w:history="1">
        <w:r w:rsidRPr="00B15B3C">
          <w:rPr>
            <w:color w:val="000000" w:themeColor="text1"/>
          </w:rPr>
          <w:t>R. Paul Singh</w:t>
        </w:r>
      </w:hyperlink>
      <w:r w:rsidRPr="00B15B3C">
        <w:rPr>
          <w:color w:val="000000" w:themeColor="text1"/>
        </w:rPr>
        <w:t xml:space="preserve">, </w:t>
      </w:r>
      <w:hyperlink r:id="rId14" w:history="1">
        <w:r w:rsidRPr="00B15B3C">
          <w:rPr>
            <w:color w:val="000000" w:themeColor="text1"/>
          </w:rPr>
          <w:t xml:space="preserve">Dennis R. </w:t>
        </w:r>
        <w:proofErr w:type="spellStart"/>
        <w:r w:rsidRPr="00B15B3C">
          <w:rPr>
            <w:color w:val="000000" w:themeColor="text1"/>
          </w:rPr>
          <w:t>Heldman</w:t>
        </w:r>
        <w:proofErr w:type="spellEnd"/>
      </w:hyperlink>
      <w:r w:rsidRPr="00B15B3C">
        <w:rPr>
          <w:color w:val="000000" w:themeColor="text1"/>
        </w:rPr>
        <w:t xml:space="preserve">  Academic Press, 2008</w:t>
      </w:r>
    </w:p>
    <w:p w:rsidR="00B4446F" w:rsidRPr="00B15B3C" w:rsidRDefault="00B4446F" w:rsidP="00B4446F">
      <w:pPr>
        <w:pStyle w:val="ListParagraph"/>
        <w:autoSpaceDE w:val="0"/>
        <w:autoSpaceDN w:val="0"/>
        <w:adjustRightInd w:val="0"/>
        <w:ind w:left="810"/>
        <w:jc w:val="both"/>
        <w:rPr>
          <w:b/>
          <w:bCs/>
          <w:u w:val="single"/>
        </w:rPr>
      </w:pPr>
      <w:r w:rsidRPr="00B15B3C">
        <w:rPr>
          <w:color w:val="000000" w:themeColor="text1"/>
        </w:rPr>
        <w:t>3. Food processing technology, Fellows P. J., Elsevier, 2009</w:t>
      </w:r>
    </w:p>
    <w:p w:rsidR="00B4446F" w:rsidRPr="00B15B3C" w:rsidRDefault="00B4446F" w:rsidP="00B4446F">
      <w:pPr>
        <w:pStyle w:val="ListParagraph"/>
        <w:autoSpaceDE w:val="0"/>
        <w:autoSpaceDN w:val="0"/>
        <w:adjustRightInd w:val="0"/>
        <w:ind w:left="810"/>
        <w:rPr>
          <w:b/>
          <w:bCs/>
        </w:rPr>
      </w:pPr>
    </w:p>
    <w:p w:rsidR="00B4446F" w:rsidRPr="00861B62" w:rsidRDefault="00B4446F" w:rsidP="00B4446F">
      <w:pPr>
        <w:spacing w:after="160" w:line="259" w:lineRule="auto"/>
        <w:rPr>
          <w:sz w:val="28"/>
          <w:szCs w:val="28"/>
        </w:rPr>
      </w:pPr>
      <w:r w:rsidRPr="00861B62">
        <w:rPr>
          <w:sz w:val="28"/>
          <w:szCs w:val="28"/>
        </w:rPr>
        <w:br w:type="page"/>
      </w:r>
    </w:p>
    <w:tbl>
      <w:tblPr>
        <w:tblW w:w="10390" w:type="dxa"/>
        <w:jc w:val="center"/>
        <w:tblLayout w:type="fixed"/>
        <w:tblCellMar>
          <w:left w:w="54" w:type="dxa"/>
          <w:right w:w="54" w:type="dxa"/>
        </w:tblCellMar>
        <w:tblLook w:val="0000" w:firstRow="0" w:lastRow="0" w:firstColumn="0" w:lastColumn="0" w:noHBand="0" w:noVBand="0"/>
      </w:tblPr>
      <w:tblGrid>
        <w:gridCol w:w="1305"/>
        <w:gridCol w:w="1075"/>
        <w:gridCol w:w="1080"/>
        <w:gridCol w:w="990"/>
        <w:gridCol w:w="1440"/>
        <w:gridCol w:w="1440"/>
        <w:gridCol w:w="900"/>
        <w:gridCol w:w="2160"/>
      </w:tblGrid>
      <w:tr w:rsidR="00680520" w:rsidTr="005E3161">
        <w:trPr>
          <w:trHeight w:val="398"/>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944734" w:rsidRDefault="00680520" w:rsidP="005E3161">
            <w:pPr>
              <w:autoSpaceDE w:val="0"/>
              <w:autoSpaceDN w:val="0"/>
              <w:adjustRightInd w:val="0"/>
              <w:rPr>
                <w:b/>
                <w:bCs/>
                <w:color w:val="000000"/>
              </w:rPr>
            </w:pPr>
            <w:r w:rsidRPr="00944734">
              <w:rPr>
                <w:b/>
                <w:bCs/>
                <w:color w:val="000000"/>
                <w:sz w:val="22"/>
              </w:rPr>
              <w:lastRenderedPageBreak/>
              <w:t>MFT- 1</w:t>
            </w:r>
            <w:r w:rsidR="000207E3">
              <w:rPr>
                <w:b/>
                <w:bCs/>
                <w:color w:val="000000"/>
                <w:sz w:val="22"/>
              </w:rPr>
              <w:t>19</w:t>
            </w:r>
            <w:r w:rsidRPr="00944734">
              <w:rPr>
                <w:b/>
                <w:bCs/>
                <w:color w:val="000000"/>
                <w:sz w:val="22"/>
              </w:rPr>
              <w:t>A</w:t>
            </w:r>
          </w:p>
          <w:p w:rsidR="00680520" w:rsidRPr="002F6766" w:rsidRDefault="00680520" w:rsidP="005E3161">
            <w:pPr>
              <w:autoSpaceDE w:val="0"/>
              <w:autoSpaceDN w:val="0"/>
              <w:adjustRightInd w:val="0"/>
              <w:rPr>
                <w:rFonts w:ascii="Calibri" w:hAnsi="Calibri" w:cs="Calibri"/>
                <w:b/>
                <w:bCs/>
              </w:rPr>
            </w:pPr>
          </w:p>
        </w:tc>
        <w:tc>
          <w:tcPr>
            <w:tcW w:w="9085" w:type="dxa"/>
            <w:gridSpan w:val="7"/>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LAB –I</w:t>
            </w:r>
            <w:r>
              <w:rPr>
                <w:b/>
                <w:bCs/>
                <w:color w:val="000000"/>
              </w:rPr>
              <w:t>I</w:t>
            </w:r>
            <w:r w:rsidRPr="002F6766">
              <w:rPr>
                <w:b/>
                <w:bCs/>
                <w:color w:val="000000"/>
              </w:rPr>
              <w:t xml:space="preserve">  (</w:t>
            </w:r>
            <w:proofErr w:type="spellStart"/>
            <w:r>
              <w:rPr>
                <w:b/>
                <w:bCs/>
                <w:color w:val="000000"/>
              </w:rPr>
              <w:t>Flavour</w:t>
            </w:r>
            <w:proofErr w:type="spellEnd"/>
            <w:r>
              <w:rPr>
                <w:b/>
                <w:bCs/>
                <w:color w:val="000000"/>
              </w:rPr>
              <w:t xml:space="preserve"> technology</w:t>
            </w:r>
            <w:r w:rsidRPr="002F6766">
              <w:rPr>
                <w:b/>
                <w:bCs/>
                <w:color w:val="000000"/>
              </w:rPr>
              <w:t>)</w:t>
            </w:r>
          </w:p>
        </w:tc>
      </w:tr>
      <w:tr w:rsidR="00680520" w:rsidTr="005E3161">
        <w:trPr>
          <w:trHeight w:val="351"/>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rPr>
                <w:rFonts w:ascii="Calibri" w:hAnsi="Calibri" w:cs="Calibri"/>
                <w:b/>
                <w:bCs/>
              </w:rPr>
            </w:pPr>
            <w:r w:rsidRPr="002F6766">
              <w:rPr>
                <w:b/>
                <w:bCs/>
                <w:color w:val="000000"/>
              </w:rPr>
              <w:t>Lecture</w:t>
            </w:r>
          </w:p>
        </w:tc>
        <w:tc>
          <w:tcPr>
            <w:tcW w:w="107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Tutorial</w:t>
            </w:r>
          </w:p>
        </w:tc>
        <w:tc>
          <w:tcPr>
            <w:tcW w:w="108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Practical</w:t>
            </w:r>
          </w:p>
        </w:tc>
        <w:tc>
          <w:tcPr>
            <w:tcW w:w="99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Credit</w:t>
            </w:r>
          </w:p>
        </w:tc>
        <w:tc>
          <w:tcPr>
            <w:tcW w:w="144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Major Test (Practical)</w:t>
            </w:r>
          </w:p>
        </w:tc>
        <w:tc>
          <w:tcPr>
            <w:tcW w:w="144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Minor Test</w:t>
            </w:r>
          </w:p>
        </w:tc>
        <w:tc>
          <w:tcPr>
            <w:tcW w:w="90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Total</w:t>
            </w:r>
          </w:p>
        </w:tc>
        <w:tc>
          <w:tcPr>
            <w:tcW w:w="216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Time</w:t>
            </w:r>
          </w:p>
        </w:tc>
      </w:tr>
      <w:tr w:rsidR="00680520" w:rsidTr="005E3161">
        <w:trPr>
          <w:trHeight w:val="351"/>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w:t>
            </w:r>
          </w:p>
        </w:tc>
        <w:tc>
          <w:tcPr>
            <w:tcW w:w="107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w:t>
            </w:r>
          </w:p>
        </w:tc>
        <w:tc>
          <w:tcPr>
            <w:tcW w:w="108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4</w:t>
            </w:r>
          </w:p>
        </w:tc>
        <w:tc>
          <w:tcPr>
            <w:tcW w:w="99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60</w:t>
            </w:r>
          </w:p>
        </w:tc>
        <w:tc>
          <w:tcPr>
            <w:tcW w:w="144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40</w:t>
            </w:r>
          </w:p>
        </w:tc>
        <w:tc>
          <w:tcPr>
            <w:tcW w:w="90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100</w:t>
            </w:r>
          </w:p>
        </w:tc>
        <w:tc>
          <w:tcPr>
            <w:tcW w:w="2160"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3 Hrs.</w:t>
            </w:r>
          </w:p>
        </w:tc>
      </w:tr>
      <w:tr w:rsidR="00680520" w:rsidTr="005E3161">
        <w:trPr>
          <w:trHeight w:val="351"/>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rPr>
                <w:rFonts w:ascii="Calibri" w:hAnsi="Calibri" w:cs="Calibri"/>
                <w:b/>
                <w:bCs/>
              </w:rPr>
            </w:pPr>
            <w:r w:rsidRPr="002F6766">
              <w:rPr>
                <w:b/>
                <w:bCs/>
                <w:color w:val="000000"/>
              </w:rPr>
              <w:t>Program Objective (PO)</w:t>
            </w:r>
          </w:p>
        </w:tc>
        <w:tc>
          <w:tcPr>
            <w:tcW w:w="9085" w:type="dxa"/>
            <w:gridSpan w:val="7"/>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rPr>
                <w:rFonts w:ascii="Calibri" w:hAnsi="Calibri" w:cs="Calibri"/>
                <w:b/>
                <w:bCs/>
              </w:rPr>
            </w:pPr>
            <w:r w:rsidRPr="002F6766">
              <w:rPr>
                <w:b/>
                <w:bCs/>
                <w:color w:val="000000"/>
              </w:rPr>
              <w:t>To familiarize t</w:t>
            </w:r>
            <w:r>
              <w:rPr>
                <w:b/>
                <w:bCs/>
                <w:color w:val="000000"/>
              </w:rPr>
              <w:t xml:space="preserve">he students with various techniques of food </w:t>
            </w:r>
            <w:proofErr w:type="spellStart"/>
            <w:r>
              <w:rPr>
                <w:b/>
                <w:bCs/>
                <w:color w:val="000000"/>
              </w:rPr>
              <w:t>flavour</w:t>
            </w:r>
            <w:proofErr w:type="spellEnd"/>
            <w:r>
              <w:rPr>
                <w:b/>
                <w:bCs/>
                <w:color w:val="000000"/>
              </w:rPr>
              <w:t xml:space="preserve">. </w:t>
            </w:r>
          </w:p>
        </w:tc>
      </w:tr>
      <w:tr w:rsidR="00680520" w:rsidTr="005E3161">
        <w:trPr>
          <w:trHeight w:val="351"/>
          <w:jc w:val="center"/>
        </w:trPr>
        <w:tc>
          <w:tcPr>
            <w:tcW w:w="10390" w:type="dxa"/>
            <w:gridSpan w:val="8"/>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center"/>
              <w:rPr>
                <w:rFonts w:ascii="Calibri" w:hAnsi="Calibri" w:cs="Calibri"/>
                <w:b/>
                <w:bCs/>
              </w:rPr>
            </w:pPr>
            <w:r w:rsidRPr="002F6766">
              <w:rPr>
                <w:b/>
                <w:bCs/>
                <w:color w:val="000000"/>
              </w:rPr>
              <w:t>Course Outcomes</w:t>
            </w:r>
          </w:p>
        </w:tc>
      </w:tr>
      <w:tr w:rsidR="00680520" w:rsidTr="005E3161">
        <w:trPr>
          <w:trHeight w:val="351"/>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both"/>
              <w:rPr>
                <w:rFonts w:ascii="Calibri" w:hAnsi="Calibri" w:cs="Calibri"/>
                <w:b/>
                <w:bCs/>
              </w:rPr>
            </w:pPr>
            <w:r w:rsidRPr="002F6766">
              <w:rPr>
                <w:b/>
                <w:bCs/>
                <w:color w:val="000000"/>
              </w:rPr>
              <w:t>CO1</w:t>
            </w:r>
          </w:p>
        </w:tc>
        <w:tc>
          <w:tcPr>
            <w:tcW w:w="9085" w:type="dxa"/>
            <w:gridSpan w:val="7"/>
            <w:tcBorders>
              <w:top w:val="single" w:sz="3" w:space="0" w:color="000000"/>
              <w:left w:val="single" w:sz="3" w:space="0" w:color="000000"/>
              <w:bottom w:val="single" w:sz="3" w:space="0" w:color="000000"/>
              <w:right w:val="single" w:sz="3" w:space="0" w:color="000000"/>
            </w:tcBorders>
          </w:tcPr>
          <w:p w:rsidR="00680520" w:rsidRPr="00FE3912" w:rsidRDefault="00680520" w:rsidP="00680520">
            <w:pPr>
              <w:autoSpaceDE w:val="0"/>
              <w:autoSpaceDN w:val="0"/>
              <w:adjustRightInd w:val="0"/>
              <w:rPr>
                <w:bCs/>
                <w:color w:val="000000"/>
              </w:rPr>
            </w:pPr>
            <w:r>
              <w:rPr>
                <w:bCs/>
                <w:color w:val="000000"/>
                <w:sz w:val="22"/>
              </w:rPr>
              <w:t>Learner will know about the extraction of essential food flavor.</w:t>
            </w:r>
          </w:p>
        </w:tc>
      </w:tr>
      <w:tr w:rsidR="00680520" w:rsidTr="005E3161">
        <w:trPr>
          <w:trHeight w:val="388"/>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both"/>
              <w:rPr>
                <w:rFonts w:ascii="Calibri" w:hAnsi="Calibri" w:cs="Calibri"/>
                <w:b/>
                <w:bCs/>
              </w:rPr>
            </w:pPr>
            <w:r w:rsidRPr="002F6766">
              <w:rPr>
                <w:b/>
                <w:bCs/>
                <w:color w:val="000000"/>
              </w:rPr>
              <w:t>CO2</w:t>
            </w:r>
          </w:p>
        </w:tc>
        <w:tc>
          <w:tcPr>
            <w:tcW w:w="9085" w:type="dxa"/>
            <w:gridSpan w:val="7"/>
            <w:tcBorders>
              <w:top w:val="single" w:sz="3" w:space="0" w:color="000000"/>
              <w:left w:val="single" w:sz="3" w:space="0" w:color="000000"/>
              <w:bottom w:val="single" w:sz="3" w:space="0" w:color="000000"/>
              <w:right w:val="single" w:sz="3" w:space="0" w:color="000000"/>
            </w:tcBorders>
          </w:tcPr>
          <w:p w:rsidR="00680520" w:rsidRPr="00FE3912" w:rsidRDefault="00680520" w:rsidP="00680520">
            <w:pPr>
              <w:autoSpaceDE w:val="0"/>
              <w:autoSpaceDN w:val="0"/>
              <w:adjustRightInd w:val="0"/>
              <w:rPr>
                <w:bCs/>
                <w:color w:val="000000"/>
              </w:rPr>
            </w:pPr>
            <w:r w:rsidRPr="00FE3912">
              <w:rPr>
                <w:bCs/>
                <w:color w:val="000000"/>
                <w:sz w:val="22"/>
              </w:rPr>
              <w:t xml:space="preserve"> Students will be able to learn about the</w:t>
            </w:r>
            <w:r>
              <w:rPr>
                <w:bCs/>
                <w:color w:val="000000"/>
                <w:sz w:val="22"/>
              </w:rPr>
              <w:t xml:space="preserve"> effect of storage conditioning on </w:t>
            </w:r>
            <w:proofErr w:type="spellStart"/>
            <w:r>
              <w:rPr>
                <w:bCs/>
                <w:color w:val="000000"/>
                <w:sz w:val="22"/>
              </w:rPr>
              <w:t>flavouring</w:t>
            </w:r>
            <w:proofErr w:type="spellEnd"/>
            <w:r>
              <w:rPr>
                <w:bCs/>
                <w:color w:val="000000"/>
                <w:sz w:val="22"/>
              </w:rPr>
              <w:t xml:space="preserve"> compounds</w:t>
            </w:r>
            <w:r w:rsidRPr="00FE3912">
              <w:rPr>
                <w:bCs/>
                <w:sz w:val="22"/>
              </w:rPr>
              <w:t>.</w:t>
            </w:r>
          </w:p>
        </w:tc>
      </w:tr>
      <w:tr w:rsidR="00680520" w:rsidTr="005E3161">
        <w:trPr>
          <w:trHeight w:val="351"/>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both"/>
              <w:rPr>
                <w:rFonts w:ascii="Calibri" w:hAnsi="Calibri" w:cs="Calibri"/>
                <w:b/>
                <w:bCs/>
              </w:rPr>
            </w:pPr>
            <w:r w:rsidRPr="002F6766">
              <w:rPr>
                <w:b/>
                <w:bCs/>
                <w:color w:val="000000"/>
              </w:rPr>
              <w:t>CO3</w:t>
            </w:r>
          </w:p>
        </w:tc>
        <w:tc>
          <w:tcPr>
            <w:tcW w:w="9085" w:type="dxa"/>
            <w:gridSpan w:val="7"/>
            <w:tcBorders>
              <w:top w:val="single" w:sz="3" w:space="0" w:color="000000"/>
              <w:left w:val="single" w:sz="3" w:space="0" w:color="000000"/>
              <w:bottom w:val="single" w:sz="3" w:space="0" w:color="000000"/>
              <w:right w:val="single" w:sz="3" w:space="0" w:color="000000"/>
            </w:tcBorders>
          </w:tcPr>
          <w:p w:rsidR="00680520" w:rsidRPr="00FE3912" w:rsidRDefault="00103301" w:rsidP="00680520">
            <w:pPr>
              <w:autoSpaceDE w:val="0"/>
              <w:autoSpaceDN w:val="0"/>
              <w:adjustRightInd w:val="0"/>
              <w:rPr>
                <w:rFonts w:ascii="Calibri" w:hAnsi="Calibri" w:cs="Calibri"/>
                <w:bCs/>
              </w:rPr>
            </w:pPr>
            <w:r>
              <w:rPr>
                <w:bCs/>
                <w:color w:val="000000"/>
                <w:sz w:val="22"/>
              </w:rPr>
              <w:t xml:space="preserve">Students will understand the effect of cooking on </w:t>
            </w:r>
            <w:proofErr w:type="spellStart"/>
            <w:r>
              <w:rPr>
                <w:bCs/>
                <w:color w:val="000000"/>
                <w:sz w:val="22"/>
              </w:rPr>
              <w:t>flavouringcompunds</w:t>
            </w:r>
            <w:proofErr w:type="spellEnd"/>
            <w:r>
              <w:rPr>
                <w:bCs/>
                <w:color w:val="000000"/>
                <w:sz w:val="22"/>
              </w:rPr>
              <w:t>.</w:t>
            </w:r>
          </w:p>
        </w:tc>
      </w:tr>
      <w:tr w:rsidR="00680520" w:rsidTr="005E3161">
        <w:trPr>
          <w:trHeight w:val="351"/>
          <w:jc w:val="center"/>
        </w:trPr>
        <w:tc>
          <w:tcPr>
            <w:tcW w:w="1305" w:type="dxa"/>
            <w:tcBorders>
              <w:top w:val="single" w:sz="3" w:space="0" w:color="000000"/>
              <w:left w:val="single" w:sz="3" w:space="0" w:color="000000"/>
              <w:bottom w:val="single" w:sz="3" w:space="0" w:color="000000"/>
              <w:right w:val="single" w:sz="3" w:space="0" w:color="000000"/>
            </w:tcBorders>
          </w:tcPr>
          <w:p w:rsidR="00680520" w:rsidRPr="002F6766" w:rsidRDefault="00680520" w:rsidP="005E3161">
            <w:pPr>
              <w:autoSpaceDE w:val="0"/>
              <w:autoSpaceDN w:val="0"/>
              <w:adjustRightInd w:val="0"/>
              <w:jc w:val="both"/>
              <w:rPr>
                <w:rFonts w:ascii="Calibri" w:hAnsi="Calibri" w:cs="Calibri"/>
                <w:b/>
                <w:bCs/>
              </w:rPr>
            </w:pPr>
            <w:r w:rsidRPr="002F6766">
              <w:rPr>
                <w:b/>
                <w:bCs/>
                <w:color w:val="000000"/>
              </w:rPr>
              <w:t>CO4</w:t>
            </w:r>
          </w:p>
        </w:tc>
        <w:tc>
          <w:tcPr>
            <w:tcW w:w="9085" w:type="dxa"/>
            <w:gridSpan w:val="7"/>
            <w:tcBorders>
              <w:top w:val="single" w:sz="3" w:space="0" w:color="000000"/>
              <w:left w:val="single" w:sz="3" w:space="0" w:color="000000"/>
              <w:bottom w:val="single" w:sz="3" w:space="0" w:color="000000"/>
              <w:right w:val="single" w:sz="3" w:space="0" w:color="000000"/>
            </w:tcBorders>
          </w:tcPr>
          <w:p w:rsidR="00680520" w:rsidRPr="00FE3912" w:rsidRDefault="00680520" w:rsidP="00680520">
            <w:pPr>
              <w:autoSpaceDE w:val="0"/>
              <w:autoSpaceDN w:val="0"/>
              <w:adjustRightInd w:val="0"/>
              <w:rPr>
                <w:rFonts w:ascii="Calibri" w:hAnsi="Calibri" w:cs="Calibri"/>
                <w:bCs/>
              </w:rPr>
            </w:pPr>
            <w:r w:rsidRPr="00FE3912">
              <w:rPr>
                <w:bCs/>
                <w:color w:val="000000"/>
                <w:sz w:val="22"/>
              </w:rPr>
              <w:t xml:space="preserve">Students will be able to learn about </w:t>
            </w:r>
            <w:r w:rsidR="00103301">
              <w:rPr>
                <w:bCs/>
                <w:sz w:val="22"/>
              </w:rPr>
              <w:t xml:space="preserve">development of </w:t>
            </w:r>
            <w:proofErr w:type="spellStart"/>
            <w:r w:rsidR="00103301">
              <w:rPr>
                <w:bCs/>
                <w:sz w:val="22"/>
              </w:rPr>
              <w:t>flvouring</w:t>
            </w:r>
            <w:proofErr w:type="spellEnd"/>
            <w:r w:rsidR="00103301">
              <w:rPr>
                <w:bCs/>
                <w:sz w:val="22"/>
              </w:rPr>
              <w:t xml:space="preserve"> foods.</w:t>
            </w:r>
          </w:p>
        </w:tc>
      </w:tr>
    </w:tbl>
    <w:p w:rsidR="00680520" w:rsidRDefault="00680520" w:rsidP="00680520">
      <w:pPr>
        <w:autoSpaceDE w:val="0"/>
        <w:autoSpaceDN w:val="0"/>
        <w:adjustRightInd w:val="0"/>
        <w:spacing w:line="281" w:lineRule="atLeast"/>
      </w:pPr>
    </w:p>
    <w:p w:rsidR="00680520" w:rsidRDefault="00680520" w:rsidP="00680520">
      <w:pPr>
        <w:autoSpaceDE w:val="0"/>
        <w:autoSpaceDN w:val="0"/>
        <w:adjustRightInd w:val="0"/>
        <w:ind w:left="4" w:firstLine="716"/>
        <w:rPr>
          <w:b/>
          <w:bCs/>
        </w:rPr>
      </w:pPr>
      <w:r>
        <w:rPr>
          <w:b/>
          <w:bCs/>
        </w:rPr>
        <w:t xml:space="preserve">Practical Exercises   :- </w:t>
      </w:r>
    </w:p>
    <w:p w:rsidR="006C542B" w:rsidRPr="00103301" w:rsidRDefault="00103301" w:rsidP="00103301">
      <w:pPr>
        <w:pStyle w:val="ListParagraph"/>
        <w:numPr>
          <w:ilvl w:val="0"/>
          <w:numId w:val="3"/>
        </w:numPr>
        <w:rPr>
          <w:rFonts w:ascii="Times New Roman" w:hAnsi="Times New Roman" w:cs="Times New Roman"/>
          <w:sz w:val="24"/>
          <w:szCs w:val="24"/>
        </w:rPr>
      </w:pPr>
      <w:r w:rsidRPr="00103301">
        <w:rPr>
          <w:rFonts w:ascii="Times New Roman" w:hAnsi="Times New Roman" w:cs="Times New Roman"/>
          <w:sz w:val="24"/>
          <w:szCs w:val="24"/>
        </w:rPr>
        <w:t xml:space="preserve">Qualitative identification of different </w:t>
      </w:r>
      <w:proofErr w:type="spellStart"/>
      <w:r w:rsidRPr="00103301">
        <w:rPr>
          <w:rFonts w:ascii="Times New Roman" w:hAnsi="Times New Roman" w:cs="Times New Roman"/>
          <w:sz w:val="24"/>
          <w:szCs w:val="24"/>
        </w:rPr>
        <w:t>flavouringcompunds</w:t>
      </w:r>
      <w:proofErr w:type="spellEnd"/>
      <w:r w:rsidRPr="00103301">
        <w:rPr>
          <w:rFonts w:ascii="Times New Roman" w:hAnsi="Times New Roman" w:cs="Times New Roman"/>
          <w:sz w:val="24"/>
          <w:szCs w:val="24"/>
        </w:rPr>
        <w:t>.</w:t>
      </w:r>
    </w:p>
    <w:p w:rsidR="00103301" w:rsidRPr="00103301" w:rsidRDefault="00103301" w:rsidP="00103301">
      <w:pPr>
        <w:pStyle w:val="ListParagraph"/>
        <w:numPr>
          <w:ilvl w:val="0"/>
          <w:numId w:val="3"/>
        </w:numPr>
        <w:rPr>
          <w:rFonts w:ascii="Times New Roman" w:hAnsi="Times New Roman" w:cs="Times New Roman"/>
          <w:sz w:val="24"/>
          <w:szCs w:val="24"/>
        </w:rPr>
      </w:pPr>
      <w:r w:rsidRPr="00103301">
        <w:rPr>
          <w:rFonts w:ascii="Times New Roman" w:hAnsi="Times New Roman" w:cs="Times New Roman"/>
          <w:sz w:val="24"/>
          <w:szCs w:val="24"/>
        </w:rPr>
        <w:t xml:space="preserve">Extraction of essential oil / </w:t>
      </w:r>
      <w:proofErr w:type="spellStart"/>
      <w:r w:rsidRPr="00103301">
        <w:rPr>
          <w:rFonts w:ascii="Times New Roman" w:hAnsi="Times New Roman" w:cs="Times New Roman"/>
          <w:sz w:val="24"/>
          <w:szCs w:val="24"/>
        </w:rPr>
        <w:t>flavouring</w:t>
      </w:r>
      <w:proofErr w:type="spellEnd"/>
      <w:r w:rsidRPr="00103301">
        <w:rPr>
          <w:rFonts w:ascii="Times New Roman" w:hAnsi="Times New Roman" w:cs="Times New Roman"/>
          <w:sz w:val="24"/>
          <w:szCs w:val="24"/>
        </w:rPr>
        <w:t xml:space="preserve"> compound of basil leaves by </w:t>
      </w:r>
      <w:proofErr w:type="spellStart"/>
      <w:r w:rsidRPr="00103301">
        <w:rPr>
          <w:rFonts w:ascii="Times New Roman" w:hAnsi="Times New Roman" w:cs="Times New Roman"/>
          <w:sz w:val="24"/>
          <w:szCs w:val="24"/>
        </w:rPr>
        <w:t>hydrodistilation</w:t>
      </w:r>
      <w:proofErr w:type="spellEnd"/>
      <w:r w:rsidRPr="00103301">
        <w:rPr>
          <w:rFonts w:ascii="Times New Roman" w:hAnsi="Times New Roman" w:cs="Times New Roman"/>
          <w:sz w:val="24"/>
          <w:szCs w:val="24"/>
        </w:rPr>
        <w:t>.</w:t>
      </w:r>
    </w:p>
    <w:p w:rsidR="00103301" w:rsidRPr="00103301" w:rsidRDefault="00103301" w:rsidP="00103301">
      <w:pPr>
        <w:pStyle w:val="ListParagraph"/>
        <w:numPr>
          <w:ilvl w:val="0"/>
          <w:numId w:val="3"/>
        </w:numPr>
        <w:rPr>
          <w:rFonts w:ascii="Times New Roman" w:hAnsi="Times New Roman" w:cs="Times New Roman"/>
          <w:sz w:val="24"/>
          <w:szCs w:val="24"/>
        </w:rPr>
      </w:pPr>
      <w:r w:rsidRPr="00103301">
        <w:rPr>
          <w:rFonts w:ascii="Times New Roman" w:hAnsi="Times New Roman" w:cs="Times New Roman"/>
          <w:sz w:val="24"/>
          <w:szCs w:val="24"/>
        </w:rPr>
        <w:t>To check the effect of cooking on flavor of food samples.</w:t>
      </w:r>
    </w:p>
    <w:p w:rsidR="00103301" w:rsidRPr="00103301" w:rsidRDefault="00103301" w:rsidP="00103301">
      <w:pPr>
        <w:pStyle w:val="ListParagraph"/>
        <w:numPr>
          <w:ilvl w:val="0"/>
          <w:numId w:val="3"/>
        </w:numPr>
        <w:rPr>
          <w:rFonts w:ascii="Times New Roman" w:hAnsi="Times New Roman" w:cs="Times New Roman"/>
          <w:sz w:val="24"/>
          <w:szCs w:val="24"/>
        </w:rPr>
      </w:pPr>
      <w:r w:rsidRPr="00103301">
        <w:rPr>
          <w:rFonts w:ascii="Times New Roman" w:hAnsi="Times New Roman" w:cs="Times New Roman"/>
          <w:sz w:val="24"/>
          <w:szCs w:val="24"/>
        </w:rPr>
        <w:t>To check effect of fermentation on food flavor.</w:t>
      </w:r>
    </w:p>
    <w:p w:rsidR="00103301" w:rsidRDefault="00103301" w:rsidP="00103301">
      <w:pPr>
        <w:pStyle w:val="ListParagraph"/>
        <w:numPr>
          <w:ilvl w:val="0"/>
          <w:numId w:val="3"/>
        </w:numPr>
        <w:rPr>
          <w:rFonts w:ascii="Times New Roman" w:hAnsi="Times New Roman" w:cs="Times New Roman"/>
          <w:sz w:val="24"/>
          <w:szCs w:val="24"/>
        </w:rPr>
      </w:pPr>
      <w:r w:rsidRPr="00103301">
        <w:rPr>
          <w:rFonts w:ascii="Times New Roman" w:hAnsi="Times New Roman" w:cs="Times New Roman"/>
          <w:sz w:val="24"/>
          <w:szCs w:val="24"/>
        </w:rPr>
        <w:t xml:space="preserve">Encapsulation of </w:t>
      </w:r>
      <w:proofErr w:type="spellStart"/>
      <w:r w:rsidRPr="00103301">
        <w:rPr>
          <w:rFonts w:ascii="Times New Roman" w:hAnsi="Times New Roman" w:cs="Times New Roman"/>
          <w:sz w:val="24"/>
          <w:szCs w:val="24"/>
        </w:rPr>
        <w:t>flavouringcompunds</w:t>
      </w:r>
      <w:proofErr w:type="spellEnd"/>
      <w:r w:rsidRPr="00103301">
        <w:rPr>
          <w:rFonts w:ascii="Times New Roman" w:hAnsi="Times New Roman" w:cs="Times New Roman"/>
          <w:sz w:val="24"/>
          <w:szCs w:val="24"/>
        </w:rPr>
        <w:t>.</w:t>
      </w:r>
    </w:p>
    <w:p w:rsidR="00103301" w:rsidRPr="00103301" w:rsidRDefault="00103301" w:rsidP="00103301">
      <w:pPr>
        <w:pStyle w:val="ListParagraph"/>
        <w:numPr>
          <w:ilvl w:val="0"/>
          <w:numId w:val="3"/>
        </w:numPr>
        <w:rPr>
          <w:rFonts w:ascii="Times New Roman" w:hAnsi="Times New Roman" w:cs="Times New Roman"/>
          <w:sz w:val="24"/>
          <w:szCs w:val="24"/>
        </w:rPr>
      </w:pPr>
      <w:r w:rsidRPr="00103301">
        <w:rPr>
          <w:rFonts w:ascii="Times New Roman" w:hAnsi="Times New Roman" w:cs="Times New Roman"/>
          <w:sz w:val="24"/>
          <w:szCs w:val="24"/>
        </w:rPr>
        <w:t>To study the flavor development on roasting / baking.</w:t>
      </w:r>
    </w:p>
    <w:p w:rsidR="00103301" w:rsidRPr="00103301" w:rsidRDefault="00103301" w:rsidP="00103301">
      <w:pPr>
        <w:ind w:left="360"/>
      </w:pPr>
      <w:proofErr w:type="gramStart"/>
      <w:r w:rsidRPr="00103301">
        <w:rPr>
          <w:b/>
          <w:bCs/>
        </w:rPr>
        <w:t>References ;</w:t>
      </w:r>
      <w:proofErr w:type="gramEnd"/>
      <w:r w:rsidRPr="00103301">
        <w:rPr>
          <w:b/>
          <w:bCs/>
        </w:rPr>
        <w:t xml:space="preserve">- </w:t>
      </w:r>
    </w:p>
    <w:p w:rsidR="00103301" w:rsidRPr="00103301" w:rsidRDefault="00103301" w:rsidP="00103301"/>
    <w:p w:rsidR="00103301" w:rsidRPr="007C52FE" w:rsidRDefault="00103301" w:rsidP="001033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 xml:space="preserve">Source Book of Flavors, Gary </w:t>
      </w:r>
      <w:proofErr w:type="spellStart"/>
      <w:r w:rsidRPr="007C52FE">
        <w:rPr>
          <w:rFonts w:ascii="Times New Roman" w:hAnsi="Times New Roman" w:cs="Times New Roman"/>
          <w:sz w:val="24"/>
          <w:szCs w:val="24"/>
        </w:rPr>
        <w:t>Reineccius</w:t>
      </w:r>
      <w:proofErr w:type="spellEnd"/>
      <w:r w:rsidRPr="007C52FE">
        <w:rPr>
          <w:rFonts w:ascii="Times New Roman" w:hAnsi="Times New Roman" w:cs="Times New Roman"/>
          <w:sz w:val="24"/>
          <w:szCs w:val="24"/>
        </w:rPr>
        <w:t>, Springer Science &amp; Business Media, 1998</w:t>
      </w:r>
    </w:p>
    <w:p w:rsidR="00103301" w:rsidRPr="007C52FE" w:rsidRDefault="00103301" w:rsidP="001033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7C52FE">
        <w:rPr>
          <w:rFonts w:ascii="Times New Roman" w:hAnsi="Times New Roman" w:cs="Times New Roman"/>
          <w:sz w:val="24"/>
          <w:szCs w:val="24"/>
        </w:rPr>
        <w:t>Flavour</w:t>
      </w:r>
      <w:proofErr w:type="spellEnd"/>
      <w:r w:rsidRPr="007C52FE">
        <w:rPr>
          <w:rFonts w:ascii="Times New Roman" w:hAnsi="Times New Roman" w:cs="Times New Roman"/>
          <w:sz w:val="24"/>
          <w:szCs w:val="24"/>
        </w:rPr>
        <w:t xml:space="preserve"> chemistry and technology, Heath, H. B., </w:t>
      </w:r>
      <w:proofErr w:type="spellStart"/>
      <w:r w:rsidRPr="007C52FE">
        <w:rPr>
          <w:rFonts w:ascii="Times New Roman" w:hAnsi="Times New Roman" w:cs="Times New Roman"/>
          <w:sz w:val="24"/>
          <w:szCs w:val="24"/>
        </w:rPr>
        <w:t>Avi</w:t>
      </w:r>
      <w:proofErr w:type="spellEnd"/>
      <w:r w:rsidRPr="007C52FE">
        <w:rPr>
          <w:rFonts w:ascii="Times New Roman" w:hAnsi="Times New Roman" w:cs="Times New Roman"/>
          <w:sz w:val="24"/>
          <w:szCs w:val="24"/>
        </w:rPr>
        <w:t xml:space="preserve"> publication company,1978</w:t>
      </w:r>
    </w:p>
    <w:p w:rsidR="00103301" w:rsidRPr="007C52FE" w:rsidRDefault="00103301" w:rsidP="001033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Understanding Natural Flavors, Piggott, J. R., Paterson, A., Blackie Academic &amp; professional,1994</w:t>
      </w:r>
    </w:p>
    <w:p w:rsidR="00103301" w:rsidRPr="007C52FE" w:rsidRDefault="00103301" w:rsidP="001033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Food Flavor, Morton, I. D., Macleod A., Elsevier,1990</w:t>
      </w:r>
    </w:p>
    <w:p w:rsidR="00103301" w:rsidRPr="007C52FE" w:rsidRDefault="00103301" w:rsidP="001033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C52FE">
        <w:rPr>
          <w:rFonts w:ascii="Times New Roman" w:hAnsi="Times New Roman" w:cs="Times New Roman"/>
          <w:sz w:val="24"/>
          <w:szCs w:val="24"/>
        </w:rPr>
        <w:t xml:space="preserve">Food </w:t>
      </w:r>
      <w:proofErr w:type="spellStart"/>
      <w:r w:rsidRPr="007C52FE">
        <w:rPr>
          <w:rFonts w:ascii="Times New Roman" w:hAnsi="Times New Roman" w:cs="Times New Roman"/>
          <w:sz w:val="24"/>
          <w:szCs w:val="24"/>
        </w:rPr>
        <w:t>Flavourings</w:t>
      </w:r>
      <w:proofErr w:type="spellEnd"/>
      <w:r w:rsidRPr="007C52FE">
        <w:rPr>
          <w:rFonts w:ascii="Times New Roman" w:hAnsi="Times New Roman" w:cs="Times New Roman"/>
          <w:sz w:val="24"/>
          <w:szCs w:val="24"/>
        </w:rPr>
        <w:t xml:space="preserve">, </w:t>
      </w:r>
      <w:proofErr w:type="spellStart"/>
      <w:r w:rsidRPr="007C52FE">
        <w:rPr>
          <w:rFonts w:ascii="Times New Roman" w:hAnsi="Times New Roman" w:cs="Times New Roman"/>
          <w:sz w:val="24"/>
          <w:szCs w:val="24"/>
        </w:rPr>
        <w:t>Ashurst</w:t>
      </w:r>
      <w:proofErr w:type="spellEnd"/>
      <w:r w:rsidRPr="007C52FE">
        <w:rPr>
          <w:rFonts w:ascii="Times New Roman" w:hAnsi="Times New Roman" w:cs="Times New Roman"/>
          <w:sz w:val="24"/>
          <w:szCs w:val="24"/>
        </w:rPr>
        <w:t xml:space="preserve"> P.R.,Blackie,Glasgow&amp;London,1991        </w:t>
      </w:r>
    </w:p>
    <w:p w:rsidR="00103301" w:rsidRPr="007C52FE" w:rsidRDefault="00103301" w:rsidP="00103301">
      <w:pPr>
        <w:autoSpaceDE w:val="0"/>
        <w:autoSpaceDN w:val="0"/>
        <w:adjustRightInd w:val="0"/>
      </w:pPr>
    </w:p>
    <w:p w:rsidR="00103301" w:rsidRPr="007C52FE" w:rsidRDefault="00103301" w:rsidP="00103301">
      <w:pPr>
        <w:autoSpaceDE w:val="0"/>
        <w:autoSpaceDN w:val="0"/>
        <w:adjustRightInd w:val="0"/>
      </w:pPr>
    </w:p>
    <w:p w:rsidR="005E3161" w:rsidRDefault="005E3161" w:rsidP="00103301"/>
    <w:p w:rsidR="005E3161" w:rsidRPr="005E3161" w:rsidRDefault="005E3161" w:rsidP="005E3161"/>
    <w:p w:rsidR="005E3161" w:rsidRPr="005E3161" w:rsidRDefault="005E3161" w:rsidP="005E3161"/>
    <w:p w:rsidR="005E3161" w:rsidRPr="005E3161" w:rsidRDefault="005E3161" w:rsidP="005E3161"/>
    <w:p w:rsidR="005E3161" w:rsidRPr="005E3161" w:rsidRDefault="005E3161" w:rsidP="005E3161"/>
    <w:p w:rsidR="005E3161" w:rsidRPr="005E3161" w:rsidRDefault="005E3161" w:rsidP="005E3161"/>
    <w:p w:rsidR="005E3161" w:rsidRPr="005E3161" w:rsidRDefault="005E3161" w:rsidP="005E3161"/>
    <w:p w:rsidR="005E3161" w:rsidRPr="005E3161" w:rsidRDefault="005E3161" w:rsidP="005E3161"/>
    <w:p w:rsidR="005E3161" w:rsidRDefault="005E3161" w:rsidP="005E3161"/>
    <w:p w:rsidR="005E3161" w:rsidRDefault="005E3161" w:rsidP="005E3161"/>
    <w:p w:rsidR="00A81613" w:rsidRDefault="00A81613" w:rsidP="005E3161"/>
    <w:p w:rsidR="00103301" w:rsidRDefault="005E3161" w:rsidP="005E3161">
      <w:pPr>
        <w:tabs>
          <w:tab w:val="left" w:pos="7920"/>
        </w:tabs>
      </w:pPr>
      <w:r>
        <w:tab/>
      </w:r>
    </w:p>
    <w:tbl>
      <w:tblPr>
        <w:tblW w:w="10815" w:type="dxa"/>
        <w:jc w:val="center"/>
        <w:tblLayout w:type="fixed"/>
        <w:tblCellMar>
          <w:left w:w="0" w:type="dxa"/>
          <w:right w:w="0" w:type="dxa"/>
        </w:tblCellMar>
        <w:tblLook w:val="0000" w:firstRow="0" w:lastRow="0" w:firstColumn="0" w:lastColumn="0" w:noHBand="0" w:noVBand="0"/>
      </w:tblPr>
      <w:tblGrid>
        <w:gridCol w:w="1410"/>
        <w:gridCol w:w="835"/>
        <w:gridCol w:w="971"/>
        <w:gridCol w:w="807"/>
        <w:gridCol w:w="1179"/>
        <w:gridCol w:w="1254"/>
        <w:gridCol w:w="975"/>
        <w:gridCol w:w="2414"/>
        <w:gridCol w:w="970"/>
      </w:tblGrid>
      <w:tr w:rsidR="005E3161" w:rsidTr="005E3161">
        <w:trPr>
          <w:trHeight w:val="1"/>
          <w:jc w:val="center"/>
        </w:trPr>
        <w:tc>
          <w:tcPr>
            <w:tcW w:w="1410" w:type="dxa"/>
            <w:tcBorders>
              <w:top w:val="single" w:sz="3" w:space="0" w:color="000001"/>
              <w:left w:val="single" w:sz="3" w:space="0" w:color="000001"/>
              <w:bottom w:val="single" w:sz="3" w:space="0" w:color="000001"/>
              <w:right w:val="single" w:sz="3" w:space="0" w:color="000001"/>
            </w:tcBorders>
            <w:shd w:val="clear" w:color="000000" w:fill="auto"/>
          </w:tcPr>
          <w:p w:rsidR="005E3161" w:rsidRPr="00AA3BDC" w:rsidRDefault="005E3161" w:rsidP="000207E3">
            <w:pPr>
              <w:widowControl w:val="0"/>
              <w:suppressAutoHyphens/>
              <w:autoSpaceDE w:val="0"/>
              <w:autoSpaceDN w:val="0"/>
              <w:adjustRightInd w:val="0"/>
              <w:jc w:val="center"/>
              <w:rPr>
                <w:rFonts w:ascii="Calibri" w:hAnsi="Calibri" w:cs="Calibri"/>
                <w:b/>
                <w:bCs/>
              </w:rPr>
            </w:pPr>
            <w:r>
              <w:rPr>
                <w:b/>
                <w:bCs/>
                <w:color w:val="010101"/>
                <w:sz w:val="22"/>
                <w:szCs w:val="22"/>
              </w:rPr>
              <w:lastRenderedPageBreak/>
              <w:t>MT</w:t>
            </w:r>
            <w:r w:rsidR="000207E3">
              <w:rPr>
                <w:b/>
                <w:bCs/>
                <w:color w:val="010101"/>
                <w:sz w:val="22"/>
                <w:szCs w:val="22"/>
              </w:rPr>
              <w:t>RM</w:t>
            </w:r>
            <w:r>
              <w:rPr>
                <w:b/>
                <w:bCs/>
                <w:color w:val="010101"/>
                <w:sz w:val="22"/>
                <w:szCs w:val="22"/>
              </w:rPr>
              <w:t>- 1</w:t>
            </w:r>
            <w:r w:rsidR="000207E3">
              <w:rPr>
                <w:b/>
                <w:bCs/>
                <w:color w:val="010101"/>
                <w:sz w:val="22"/>
                <w:szCs w:val="22"/>
              </w:rPr>
              <w:t>11</w:t>
            </w:r>
            <w:r>
              <w:rPr>
                <w:b/>
                <w:bCs/>
                <w:color w:val="010101"/>
                <w:sz w:val="22"/>
                <w:szCs w:val="22"/>
              </w:rPr>
              <w:t>A</w:t>
            </w:r>
          </w:p>
        </w:tc>
        <w:tc>
          <w:tcPr>
            <w:tcW w:w="9405" w:type="dxa"/>
            <w:gridSpan w:val="8"/>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sidRPr="00335E27">
              <w:rPr>
                <w:b/>
                <w:bCs/>
                <w:color w:val="010101"/>
                <w:sz w:val="22"/>
                <w:szCs w:val="22"/>
              </w:rPr>
              <w:t>Research Methodology and IPR</w:t>
            </w:r>
          </w:p>
        </w:tc>
      </w:tr>
      <w:tr w:rsidR="005E3161" w:rsidTr="005E3161">
        <w:trPr>
          <w:trHeight w:val="1"/>
          <w:jc w:val="center"/>
        </w:trPr>
        <w:tc>
          <w:tcPr>
            <w:tcW w:w="1410"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35"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71"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07" w:type="dxa"/>
            <w:tcBorders>
              <w:top w:val="single" w:sz="3" w:space="0" w:color="000001"/>
              <w:left w:val="single" w:sz="3" w:space="0" w:color="000001"/>
              <w:bottom w:val="single" w:sz="3" w:space="0" w:color="000001"/>
              <w:right w:val="single" w:sz="3" w:space="0" w:color="000001"/>
            </w:tcBorders>
            <w:shd w:val="clear" w:color="000000" w:fill="auto"/>
          </w:tcPr>
          <w:p w:rsidR="005E3161" w:rsidRPr="00335E27" w:rsidRDefault="005E3161" w:rsidP="005E3161">
            <w:pPr>
              <w:widowControl w:val="0"/>
              <w:suppressAutoHyphens/>
              <w:autoSpaceDE w:val="0"/>
              <w:autoSpaceDN w:val="0"/>
              <w:adjustRightInd w:val="0"/>
              <w:jc w:val="center"/>
              <w:rPr>
                <w:rFonts w:ascii="Calibri" w:hAnsi="Calibri" w:cs="Calibri"/>
                <w:b/>
                <w:bCs/>
              </w:rPr>
            </w:pPr>
            <w:r w:rsidRPr="00335E27">
              <w:rPr>
                <w:b/>
                <w:bCs/>
                <w:color w:val="00000A"/>
                <w:sz w:val="20"/>
                <w:szCs w:val="20"/>
              </w:rPr>
              <w:t>Credit</w:t>
            </w:r>
          </w:p>
        </w:tc>
        <w:tc>
          <w:tcPr>
            <w:tcW w:w="1179" w:type="dxa"/>
            <w:tcBorders>
              <w:top w:val="single" w:sz="3" w:space="0" w:color="000001"/>
              <w:left w:val="single" w:sz="3" w:space="0" w:color="000001"/>
              <w:bottom w:val="single" w:sz="3" w:space="0" w:color="000001"/>
              <w:right w:val="single" w:sz="3" w:space="0" w:color="000001"/>
            </w:tcBorders>
            <w:shd w:val="clear" w:color="000000" w:fill="auto"/>
          </w:tcPr>
          <w:p w:rsidR="005E3161" w:rsidRPr="00335E27" w:rsidRDefault="005E3161" w:rsidP="005E3161">
            <w:pPr>
              <w:widowControl w:val="0"/>
              <w:suppressAutoHyphens/>
              <w:autoSpaceDE w:val="0"/>
              <w:autoSpaceDN w:val="0"/>
              <w:adjustRightInd w:val="0"/>
              <w:jc w:val="center"/>
              <w:rPr>
                <w:rFonts w:ascii="Calibri" w:hAnsi="Calibri" w:cs="Calibri"/>
                <w:b/>
                <w:bCs/>
              </w:rPr>
            </w:pPr>
            <w:r w:rsidRPr="00335E27">
              <w:rPr>
                <w:b/>
                <w:bCs/>
                <w:color w:val="00000A"/>
                <w:sz w:val="20"/>
                <w:szCs w:val="20"/>
              </w:rPr>
              <w:t>Theory</w:t>
            </w:r>
          </w:p>
        </w:tc>
        <w:tc>
          <w:tcPr>
            <w:tcW w:w="1254"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Sessional</w:t>
            </w:r>
          </w:p>
        </w:tc>
        <w:tc>
          <w:tcPr>
            <w:tcW w:w="975"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2414"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970"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5E3161" w:rsidTr="005E3161">
        <w:trPr>
          <w:trHeight w:val="1"/>
          <w:jc w:val="center"/>
        </w:trPr>
        <w:tc>
          <w:tcPr>
            <w:tcW w:w="1410"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835"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71"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07" w:type="dxa"/>
            <w:tcBorders>
              <w:top w:val="single" w:sz="3" w:space="0" w:color="000001"/>
              <w:left w:val="single" w:sz="3" w:space="0" w:color="000001"/>
              <w:bottom w:val="single" w:sz="3" w:space="0" w:color="000001"/>
              <w:right w:val="single" w:sz="3" w:space="0" w:color="000001"/>
            </w:tcBorders>
            <w:shd w:val="clear" w:color="000000" w:fill="auto"/>
          </w:tcPr>
          <w:p w:rsidR="005E3161" w:rsidRPr="00335E27" w:rsidRDefault="005E3161" w:rsidP="005E3161">
            <w:pPr>
              <w:widowControl w:val="0"/>
              <w:suppressAutoHyphens/>
              <w:autoSpaceDE w:val="0"/>
              <w:autoSpaceDN w:val="0"/>
              <w:adjustRightInd w:val="0"/>
              <w:jc w:val="center"/>
              <w:rPr>
                <w:rFonts w:ascii="Calibri" w:hAnsi="Calibri" w:cs="Calibri"/>
                <w:b/>
                <w:bCs/>
              </w:rPr>
            </w:pPr>
            <w:r w:rsidRPr="00335E27">
              <w:rPr>
                <w:b/>
                <w:bCs/>
                <w:color w:val="00000A"/>
                <w:sz w:val="20"/>
                <w:szCs w:val="20"/>
              </w:rPr>
              <w:t>4</w:t>
            </w:r>
          </w:p>
        </w:tc>
        <w:tc>
          <w:tcPr>
            <w:tcW w:w="1179" w:type="dxa"/>
            <w:tcBorders>
              <w:top w:val="single" w:sz="3" w:space="0" w:color="000001"/>
              <w:left w:val="single" w:sz="3" w:space="0" w:color="000001"/>
              <w:bottom w:val="single" w:sz="3" w:space="0" w:color="000001"/>
              <w:right w:val="single" w:sz="3" w:space="0" w:color="000001"/>
            </w:tcBorders>
            <w:shd w:val="clear" w:color="000000" w:fill="auto"/>
          </w:tcPr>
          <w:p w:rsidR="005E3161" w:rsidRPr="00335E27" w:rsidRDefault="005E3161" w:rsidP="005E3161">
            <w:pPr>
              <w:widowControl w:val="0"/>
              <w:suppressAutoHyphens/>
              <w:autoSpaceDE w:val="0"/>
              <w:autoSpaceDN w:val="0"/>
              <w:adjustRightInd w:val="0"/>
              <w:jc w:val="center"/>
              <w:rPr>
                <w:rFonts w:ascii="Calibri" w:hAnsi="Calibri" w:cs="Calibri"/>
                <w:b/>
                <w:bCs/>
              </w:rPr>
            </w:pPr>
            <w:r w:rsidRPr="00335E27">
              <w:rPr>
                <w:b/>
                <w:bCs/>
                <w:color w:val="00000A"/>
                <w:sz w:val="20"/>
                <w:szCs w:val="20"/>
              </w:rPr>
              <w:t>60</w:t>
            </w:r>
          </w:p>
        </w:tc>
        <w:tc>
          <w:tcPr>
            <w:tcW w:w="1254"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75"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w:t>
            </w:r>
          </w:p>
        </w:tc>
        <w:tc>
          <w:tcPr>
            <w:tcW w:w="2414"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970" w:type="dxa"/>
            <w:tcBorders>
              <w:top w:val="single" w:sz="3" w:space="0" w:color="000001"/>
              <w:left w:val="single" w:sz="3" w:space="0" w:color="000001"/>
              <w:bottom w:val="single" w:sz="3" w:space="0" w:color="000001"/>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5E3161" w:rsidTr="005E3161">
        <w:trPr>
          <w:trHeight w:val="1"/>
          <w:jc w:val="center"/>
        </w:trPr>
        <w:tc>
          <w:tcPr>
            <w:tcW w:w="1410" w:type="dxa"/>
            <w:tcBorders>
              <w:top w:val="single" w:sz="3" w:space="0" w:color="000001"/>
              <w:left w:val="single" w:sz="3" w:space="0" w:color="000001"/>
              <w:bottom w:val="single" w:sz="3" w:space="0" w:color="00000A"/>
              <w:right w:val="single" w:sz="3" w:space="0" w:color="000001"/>
            </w:tcBorders>
            <w:shd w:val="clear" w:color="000000" w:fill="auto"/>
          </w:tcPr>
          <w:p w:rsidR="005E3161" w:rsidRDefault="005E3161" w:rsidP="005E3161">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9405" w:type="dxa"/>
            <w:gridSpan w:val="8"/>
            <w:tcBorders>
              <w:top w:val="single" w:sz="3" w:space="0" w:color="000001"/>
              <w:left w:val="single" w:sz="3" w:space="0" w:color="000001"/>
              <w:bottom w:val="single" w:sz="3" w:space="0" w:color="00000A"/>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b/>
                <w:bCs/>
              </w:rPr>
            </w:pPr>
            <w:r w:rsidRPr="00FE3912">
              <w:rPr>
                <w:b/>
                <w:bCs/>
                <w:color w:val="00000A"/>
                <w:sz w:val="22"/>
                <w:szCs w:val="22"/>
              </w:rPr>
              <w:t>To enable students to Research Methodology and IPR</w:t>
            </w:r>
            <w:r w:rsidRPr="00FE3912">
              <w:rPr>
                <w:b/>
                <w:bCs/>
                <w:color w:val="010101"/>
                <w:sz w:val="22"/>
                <w:szCs w:val="22"/>
              </w:rPr>
              <w:t xml:space="preserve"> for further research work and investment in R &amp; D, which leads to creation of new and better products, and in turn brings about, economic growth and social benefits.  </w:t>
            </w:r>
          </w:p>
        </w:tc>
      </w:tr>
      <w:tr w:rsidR="005E3161" w:rsidTr="005E3161">
        <w:trPr>
          <w:trHeight w:val="1"/>
          <w:jc w:val="center"/>
        </w:trPr>
        <w:tc>
          <w:tcPr>
            <w:tcW w:w="10815" w:type="dxa"/>
            <w:gridSpan w:val="9"/>
            <w:tcBorders>
              <w:top w:val="single" w:sz="3" w:space="0" w:color="00000A"/>
              <w:left w:val="single" w:sz="3" w:space="0" w:color="00000A"/>
              <w:bottom w:val="single" w:sz="3" w:space="0" w:color="00000A"/>
              <w:right w:val="single" w:sz="3" w:space="0" w:color="000001"/>
            </w:tcBorders>
            <w:shd w:val="clear" w:color="000000" w:fill="auto"/>
          </w:tcPr>
          <w:p w:rsidR="005E3161" w:rsidRPr="00944734" w:rsidRDefault="005E3161" w:rsidP="005E3161">
            <w:pPr>
              <w:widowControl w:val="0"/>
              <w:suppressAutoHyphens/>
              <w:autoSpaceDE w:val="0"/>
              <w:autoSpaceDN w:val="0"/>
              <w:adjustRightInd w:val="0"/>
              <w:jc w:val="center"/>
              <w:rPr>
                <w:rFonts w:ascii="Calibri" w:hAnsi="Calibri" w:cs="Calibri"/>
                <w:b/>
                <w:bCs/>
              </w:rPr>
            </w:pPr>
            <w:r w:rsidRPr="00944734">
              <w:rPr>
                <w:b/>
                <w:bCs/>
                <w:color w:val="00000A"/>
                <w:sz w:val="22"/>
                <w:szCs w:val="20"/>
              </w:rPr>
              <w:t>Course Outcomes (CO)</w:t>
            </w:r>
          </w:p>
        </w:tc>
      </w:tr>
      <w:tr w:rsidR="005E3161" w:rsidTr="005E3161">
        <w:trPr>
          <w:trHeight w:val="1"/>
          <w:jc w:val="center"/>
        </w:trPr>
        <w:tc>
          <w:tcPr>
            <w:tcW w:w="1410" w:type="dxa"/>
            <w:tcBorders>
              <w:top w:val="single" w:sz="3" w:space="0" w:color="00000A"/>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rPr>
            </w:pPr>
            <w:r w:rsidRPr="00FE3912">
              <w:rPr>
                <w:bCs/>
                <w:color w:val="00000A"/>
                <w:sz w:val="20"/>
                <w:szCs w:val="20"/>
              </w:rPr>
              <w:t>CO1</w:t>
            </w:r>
          </w:p>
        </w:tc>
        <w:tc>
          <w:tcPr>
            <w:tcW w:w="9405" w:type="dxa"/>
            <w:gridSpan w:val="8"/>
            <w:tcBorders>
              <w:top w:val="single" w:sz="3" w:space="0" w:color="00000A"/>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bCs/>
              </w:rPr>
            </w:pPr>
            <w:r w:rsidRPr="00FE3912">
              <w:rPr>
                <w:bCs/>
                <w:color w:val="010101"/>
                <w:sz w:val="22"/>
                <w:szCs w:val="22"/>
              </w:rPr>
              <w:t>Understand research problem formulation.</w:t>
            </w:r>
          </w:p>
        </w:tc>
      </w:tr>
      <w:tr w:rsidR="005E3161" w:rsidTr="005E3161">
        <w:trPr>
          <w:trHeight w:val="1"/>
          <w:jc w:val="center"/>
        </w:trPr>
        <w:tc>
          <w:tcPr>
            <w:tcW w:w="1410" w:type="dxa"/>
            <w:tcBorders>
              <w:top w:val="single" w:sz="3" w:space="0" w:color="000001"/>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rPr>
            </w:pPr>
            <w:r w:rsidRPr="00FE3912">
              <w:rPr>
                <w:bCs/>
                <w:color w:val="00000A"/>
                <w:sz w:val="20"/>
                <w:szCs w:val="20"/>
              </w:rPr>
              <w:t>CO2</w:t>
            </w:r>
          </w:p>
        </w:tc>
        <w:tc>
          <w:tcPr>
            <w:tcW w:w="9405" w:type="dxa"/>
            <w:gridSpan w:val="8"/>
            <w:tcBorders>
              <w:top w:val="single" w:sz="3" w:space="0" w:color="000001"/>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bCs/>
              </w:rPr>
            </w:pPr>
            <w:r w:rsidRPr="00FE3912">
              <w:rPr>
                <w:bCs/>
                <w:color w:val="010101"/>
                <w:sz w:val="22"/>
                <w:szCs w:val="22"/>
              </w:rPr>
              <w:t>Analyze research related information</w:t>
            </w:r>
          </w:p>
        </w:tc>
      </w:tr>
      <w:tr w:rsidR="005E3161" w:rsidTr="005E3161">
        <w:trPr>
          <w:trHeight w:val="1"/>
          <w:jc w:val="center"/>
        </w:trPr>
        <w:tc>
          <w:tcPr>
            <w:tcW w:w="1410" w:type="dxa"/>
            <w:tcBorders>
              <w:top w:val="single" w:sz="3" w:space="0" w:color="000001"/>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rPr>
            </w:pPr>
            <w:r w:rsidRPr="00FE3912">
              <w:rPr>
                <w:bCs/>
                <w:color w:val="00000A"/>
                <w:sz w:val="20"/>
                <w:szCs w:val="20"/>
              </w:rPr>
              <w:t>CO3</w:t>
            </w:r>
          </w:p>
        </w:tc>
        <w:tc>
          <w:tcPr>
            <w:tcW w:w="9405" w:type="dxa"/>
            <w:gridSpan w:val="8"/>
            <w:tcBorders>
              <w:top w:val="single" w:sz="3" w:space="0" w:color="000001"/>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bCs/>
              </w:rPr>
            </w:pPr>
            <w:r w:rsidRPr="00FE3912">
              <w:rPr>
                <w:bCs/>
                <w:color w:val="010101"/>
                <w:sz w:val="22"/>
                <w:szCs w:val="22"/>
              </w:rPr>
              <w:t>Understand that today’s world is controlled by Computer, Information Technology, but tomorrow world will be ruled by ideas, concept, and creativity.</w:t>
            </w:r>
          </w:p>
        </w:tc>
      </w:tr>
      <w:tr w:rsidR="005E3161" w:rsidTr="005E3161">
        <w:trPr>
          <w:trHeight w:val="1"/>
          <w:jc w:val="center"/>
        </w:trPr>
        <w:tc>
          <w:tcPr>
            <w:tcW w:w="1410" w:type="dxa"/>
            <w:tcBorders>
              <w:top w:val="single" w:sz="3" w:space="0" w:color="000001"/>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rPr>
            </w:pPr>
            <w:r w:rsidRPr="00FE3912">
              <w:rPr>
                <w:bCs/>
                <w:color w:val="00000A"/>
                <w:sz w:val="20"/>
                <w:szCs w:val="20"/>
              </w:rPr>
              <w:t>CO4</w:t>
            </w:r>
          </w:p>
        </w:tc>
        <w:tc>
          <w:tcPr>
            <w:tcW w:w="9405" w:type="dxa"/>
            <w:gridSpan w:val="8"/>
            <w:tcBorders>
              <w:top w:val="single" w:sz="3" w:space="0" w:color="000001"/>
              <w:left w:val="single" w:sz="3" w:space="0" w:color="000001"/>
              <w:bottom w:val="single" w:sz="3" w:space="0" w:color="000001"/>
              <w:right w:val="single" w:sz="3" w:space="0" w:color="000001"/>
            </w:tcBorders>
            <w:shd w:val="clear" w:color="000000" w:fill="auto"/>
          </w:tcPr>
          <w:p w:rsidR="005E3161" w:rsidRPr="00FE3912" w:rsidRDefault="005E3161" w:rsidP="005E3161">
            <w:pPr>
              <w:widowControl w:val="0"/>
              <w:suppressAutoHyphens/>
              <w:autoSpaceDE w:val="0"/>
              <w:autoSpaceDN w:val="0"/>
              <w:adjustRightInd w:val="0"/>
              <w:jc w:val="both"/>
              <w:rPr>
                <w:rFonts w:ascii="Calibri" w:hAnsi="Calibri" w:cs="Calibri"/>
                <w:bCs/>
              </w:rPr>
            </w:pPr>
            <w:r w:rsidRPr="00FE3912">
              <w:rPr>
                <w:bCs/>
                <w:color w:val="010101"/>
                <w:sz w:val="22"/>
                <w:szCs w:val="22"/>
              </w:rPr>
              <w:t>Understanding that when IPR would take such important place in growth of individuals &amp; nation, it is needless to emphasis the need of information about Intellectual Property Right to be promoted among students in general &amp; engineering in particular.</w:t>
            </w:r>
          </w:p>
        </w:tc>
      </w:tr>
    </w:tbl>
    <w:p w:rsidR="005E3161" w:rsidRDefault="005E3161" w:rsidP="005E3161">
      <w:pPr>
        <w:widowControl w:val="0"/>
        <w:suppressAutoHyphens/>
        <w:autoSpaceDE w:val="0"/>
        <w:autoSpaceDN w:val="0"/>
        <w:adjustRightInd w:val="0"/>
        <w:ind w:hanging="10"/>
        <w:jc w:val="both"/>
        <w:rPr>
          <w:color w:val="010101"/>
          <w:sz w:val="22"/>
          <w:szCs w:val="22"/>
        </w:rPr>
      </w:pPr>
    </w:p>
    <w:p w:rsidR="005E3161" w:rsidRDefault="005E3161" w:rsidP="005E3161">
      <w:pPr>
        <w:widowControl w:val="0"/>
        <w:suppressAutoHyphens/>
        <w:autoSpaceDE w:val="0"/>
        <w:autoSpaceDN w:val="0"/>
        <w:adjustRightInd w:val="0"/>
        <w:ind w:hanging="10"/>
        <w:jc w:val="center"/>
        <w:rPr>
          <w:b/>
          <w:bCs/>
          <w:color w:val="010101"/>
          <w:sz w:val="22"/>
          <w:szCs w:val="22"/>
        </w:rPr>
      </w:pPr>
      <w:r>
        <w:rPr>
          <w:b/>
          <w:bCs/>
          <w:color w:val="010101"/>
          <w:sz w:val="22"/>
          <w:szCs w:val="22"/>
        </w:rPr>
        <w:t>Unit 1:</w:t>
      </w:r>
    </w:p>
    <w:p w:rsidR="005E3161" w:rsidRDefault="005E3161" w:rsidP="005E3161">
      <w:pPr>
        <w:widowControl w:val="0"/>
        <w:suppressAutoHyphens/>
        <w:autoSpaceDE w:val="0"/>
        <w:autoSpaceDN w:val="0"/>
        <w:adjustRightInd w:val="0"/>
        <w:ind w:hanging="10"/>
        <w:jc w:val="both"/>
        <w:rPr>
          <w:color w:val="010101"/>
          <w:sz w:val="22"/>
          <w:szCs w:val="22"/>
        </w:rPr>
      </w:pPr>
      <w:r>
        <w:rPr>
          <w:color w:val="010101"/>
          <w:sz w:val="22"/>
          <w:szCs w:val="22"/>
        </w:rPr>
        <w:t xml:space="preserve">Meaning of research problem, Sources of research problem, Criteria Characteristics of a good research problem, Errors in selecting a research problem, Scope and objectives of research problem.  </w:t>
      </w:r>
    </w:p>
    <w:p w:rsidR="005E3161" w:rsidRDefault="005E3161" w:rsidP="005E3161">
      <w:pPr>
        <w:widowControl w:val="0"/>
        <w:suppressAutoHyphens/>
        <w:autoSpaceDE w:val="0"/>
        <w:autoSpaceDN w:val="0"/>
        <w:adjustRightInd w:val="0"/>
        <w:ind w:hanging="10"/>
        <w:jc w:val="both"/>
        <w:rPr>
          <w:color w:val="010101"/>
          <w:sz w:val="22"/>
          <w:szCs w:val="22"/>
        </w:rPr>
      </w:pPr>
      <w:r>
        <w:rPr>
          <w:color w:val="010101"/>
          <w:sz w:val="22"/>
          <w:szCs w:val="22"/>
        </w:rPr>
        <w:t xml:space="preserve">Approaches of investigation of solutions for research problem, data collection, analysis, interpretation, Necessary instrumentations </w:t>
      </w:r>
    </w:p>
    <w:p w:rsidR="005E3161" w:rsidRDefault="005E3161" w:rsidP="005E3161">
      <w:pPr>
        <w:widowControl w:val="0"/>
        <w:suppressAutoHyphens/>
        <w:autoSpaceDE w:val="0"/>
        <w:autoSpaceDN w:val="0"/>
        <w:adjustRightInd w:val="0"/>
        <w:ind w:hanging="10"/>
        <w:jc w:val="center"/>
        <w:rPr>
          <w:b/>
          <w:bCs/>
          <w:color w:val="010101"/>
          <w:sz w:val="22"/>
          <w:szCs w:val="22"/>
        </w:rPr>
      </w:pPr>
      <w:r>
        <w:rPr>
          <w:b/>
          <w:bCs/>
          <w:color w:val="010101"/>
          <w:sz w:val="22"/>
          <w:szCs w:val="22"/>
        </w:rPr>
        <w:t>Unit 2:</w:t>
      </w:r>
    </w:p>
    <w:p w:rsidR="005E3161" w:rsidRDefault="005E3161" w:rsidP="005E3161">
      <w:pPr>
        <w:widowControl w:val="0"/>
        <w:suppressAutoHyphens/>
        <w:autoSpaceDE w:val="0"/>
        <w:autoSpaceDN w:val="0"/>
        <w:adjustRightInd w:val="0"/>
        <w:ind w:hanging="10"/>
        <w:jc w:val="both"/>
        <w:rPr>
          <w:color w:val="010101"/>
          <w:sz w:val="22"/>
          <w:szCs w:val="22"/>
        </w:rPr>
      </w:pPr>
      <w:r>
        <w:rPr>
          <w:color w:val="010101"/>
          <w:sz w:val="22"/>
          <w:szCs w:val="22"/>
        </w:rPr>
        <w:t>Effective literature studies approaches, analysis, Plagiarism, Research ethics, Effective technical writing, how to write report, Paper.</w:t>
      </w:r>
    </w:p>
    <w:p w:rsidR="005E3161" w:rsidRDefault="005E3161" w:rsidP="005E3161">
      <w:pPr>
        <w:widowControl w:val="0"/>
        <w:suppressAutoHyphens/>
        <w:autoSpaceDE w:val="0"/>
        <w:autoSpaceDN w:val="0"/>
        <w:adjustRightInd w:val="0"/>
        <w:ind w:hanging="10"/>
        <w:jc w:val="both"/>
        <w:rPr>
          <w:color w:val="010101"/>
          <w:sz w:val="22"/>
          <w:szCs w:val="22"/>
        </w:rPr>
      </w:pPr>
      <w:r>
        <w:rPr>
          <w:color w:val="010101"/>
          <w:sz w:val="22"/>
          <w:szCs w:val="22"/>
        </w:rPr>
        <w:t xml:space="preserve">Developing a Research Proposal, Format of research proposal, a presentation and assessment by a review committee. </w:t>
      </w:r>
    </w:p>
    <w:p w:rsidR="005E3161" w:rsidRDefault="005E3161" w:rsidP="005E3161">
      <w:pPr>
        <w:widowControl w:val="0"/>
        <w:suppressAutoHyphens/>
        <w:autoSpaceDE w:val="0"/>
        <w:autoSpaceDN w:val="0"/>
        <w:adjustRightInd w:val="0"/>
        <w:ind w:hanging="10"/>
        <w:jc w:val="center"/>
        <w:rPr>
          <w:b/>
          <w:bCs/>
          <w:color w:val="010101"/>
          <w:sz w:val="22"/>
          <w:szCs w:val="22"/>
        </w:rPr>
      </w:pPr>
      <w:r>
        <w:rPr>
          <w:b/>
          <w:bCs/>
          <w:color w:val="010101"/>
          <w:sz w:val="22"/>
          <w:szCs w:val="22"/>
        </w:rPr>
        <w:t>Unit 3:</w:t>
      </w:r>
    </w:p>
    <w:p w:rsidR="005E3161" w:rsidRDefault="005E3161" w:rsidP="005E3161">
      <w:pPr>
        <w:widowControl w:val="0"/>
        <w:suppressAutoHyphens/>
        <w:autoSpaceDE w:val="0"/>
        <w:autoSpaceDN w:val="0"/>
        <w:adjustRightInd w:val="0"/>
        <w:ind w:hanging="10"/>
        <w:jc w:val="both"/>
        <w:rPr>
          <w:color w:val="010101"/>
          <w:sz w:val="22"/>
          <w:szCs w:val="22"/>
        </w:rPr>
      </w:pPr>
      <w:r>
        <w:rPr>
          <w:color w:val="010101"/>
          <w:sz w:val="22"/>
          <w:szCs w:val="22"/>
        </w:rPr>
        <w:t xml:space="preserve">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 </w:t>
      </w:r>
    </w:p>
    <w:p w:rsidR="005E3161" w:rsidRDefault="005E3161" w:rsidP="005E3161">
      <w:pPr>
        <w:widowControl w:val="0"/>
        <w:suppressAutoHyphens/>
        <w:autoSpaceDE w:val="0"/>
        <w:autoSpaceDN w:val="0"/>
        <w:adjustRightInd w:val="0"/>
        <w:ind w:hanging="10"/>
        <w:jc w:val="center"/>
        <w:rPr>
          <w:b/>
          <w:bCs/>
          <w:color w:val="010101"/>
          <w:sz w:val="22"/>
          <w:szCs w:val="22"/>
        </w:rPr>
      </w:pPr>
      <w:r>
        <w:rPr>
          <w:b/>
          <w:bCs/>
          <w:color w:val="010101"/>
          <w:sz w:val="22"/>
          <w:szCs w:val="22"/>
        </w:rPr>
        <w:t>Unit 4:</w:t>
      </w:r>
    </w:p>
    <w:p w:rsidR="005E3161" w:rsidRDefault="005E3161" w:rsidP="005E3161">
      <w:pPr>
        <w:widowControl w:val="0"/>
        <w:suppressAutoHyphens/>
        <w:autoSpaceDE w:val="0"/>
        <w:autoSpaceDN w:val="0"/>
        <w:adjustRightInd w:val="0"/>
        <w:ind w:hanging="10"/>
        <w:jc w:val="both"/>
        <w:rPr>
          <w:b/>
          <w:bCs/>
          <w:color w:val="010101"/>
          <w:sz w:val="22"/>
          <w:szCs w:val="22"/>
        </w:rPr>
      </w:pPr>
      <w:r>
        <w:rPr>
          <w:color w:val="010101"/>
          <w:sz w:val="22"/>
          <w:szCs w:val="22"/>
        </w:rPr>
        <w:t xml:space="preserve">Patent Rights: Scope of Patent Rights. Licensing and transfer of technology. Patent information and databases. Geographical Indications. </w:t>
      </w:r>
    </w:p>
    <w:p w:rsidR="005E3161" w:rsidRDefault="005E3161" w:rsidP="005E3161">
      <w:pPr>
        <w:widowControl w:val="0"/>
        <w:suppressAutoHyphens/>
        <w:autoSpaceDE w:val="0"/>
        <w:autoSpaceDN w:val="0"/>
        <w:adjustRightInd w:val="0"/>
        <w:ind w:hanging="10"/>
        <w:jc w:val="both"/>
        <w:rPr>
          <w:color w:val="010101"/>
          <w:sz w:val="22"/>
          <w:szCs w:val="22"/>
        </w:rPr>
      </w:pPr>
      <w:r>
        <w:rPr>
          <w:color w:val="010101"/>
          <w:sz w:val="22"/>
          <w:szCs w:val="22"/>
        </w:rPr>
        <w:t xml:space="preserve">New Developments in IPR: Administration of Patent System. New developments in IPR; IPR of Biological Systems, Computer Software etc. Traditional knowledge Case Studies, IPR and IITs. </w:t>
      </w:r>
    </w:p>
    <w:p w:rsidR="005E3161" w:rsidRDefault="005E3161" w:rsidP="005E3161">
      <w:pPr>
        <w:widowControl w:val="0"/>
        <w:suppressAutoHyphens/>
        <w:autoSpaceDE w:val="0"/>
        <w:autoSpaceDN w:val="0"/>
        <w:adjustRightInd w:val="0"/>
        <w:ind w:hanging="10"/>
        <w:jc w:val="both"/>
        <w:rPr>
          <w:color w:val="010101"/>
          <w:sz w:val="22"/>
          <w:szCs w:val="22"/>
        </w:rPr>
      </w:pPr>
    </w:p>
    <w:p w:rsidR="005E3161" w:rsidRDefault="005E3161" w:rsidP="005E3161">
      <w:pPr>
        <w:widowControl w:val="0"/>
        <w:suppressAutoHyphens/>
        <w:autoSpaceDE w:val="0"/>
        <w:autoSpaceDN w:val="0"/>
        <w:adjustRightInd w:val="0"/>
        <w:ind w:hanging="10"/>
        <w:jc w:val="both"/>
        <w:rPr>
          <w:color w:val="010101"/>
          <w:sz w:val="22"/>
          <w:szCs w:val="22"/>
        </w:rPr>
      </w:pPr>
      <w:r>
        <w:rPr>
          <w:b/>
          <w:bCs/>
          <w:color w:val="010101"/>
          <w:sz w:val="22"/>
          <w:szCs w:val="22"/>
        </w:rPr>
        <w:t>References</w:t>
      </w:r>
      <w:r>
        <w:rPr>
          <w:color w:val="010101"/>
          <w:sz w:val="22"/>
          <w:szCs w:val="22"/>
        </w:rPr>
        <w:t xml:space="preserve">: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1.</w:t>
      </w:r>
      <w:r>
        <w:rPr>
          <w:color w:val="010101"/>
          <w:sz w:val="22"/>
          <w:szCs w:val="22"/>
        </w:rPr>
        <w:tab/>
        <w:t xml:space="preserve">Stuart Melville and Wayne Goddard, “Research methodology: an introduction for science &amp; engineering students’”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2.</w:t>
      </w:r>
      <w:r>
        <w:rPr>
          <w:color w:val="010101"/>
          <w:sz w:val="22"/>
          <w:szCs w:val="22"/>
        </w:rPr>
        <w:tab/>
        <w:t xml:space="preserve">Wayne Goddard and Stuart Melville, “Research Methodology: An Introduction”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3.</w:t>
      </w:r>
      <w:r>
        <w:rPr>
          <w:color w:val="010101"/>
          <w:sz w:val="22"/>
          <w:szCs w:val="22"/>
        </w:rPr>
        <w:tab/>
      </w:r>
      <w:proofErr w:type="spellStart"/>
      <w:r>
        <w:rPr>
          <w:color w:val="010101"/>
          <w:sz w:val="22"/>
          <w:szCs w:val="22"/>
        </w:rPr>
        <w:t>Ranjit</w:t>
      </w:r>
      <w:proofErr w:type="spellEnd"/>
      <w:r>
        <w:rPr>
          <w:color w:val="010101"/>
          <w:sz w:val="22"/>
          <w:szCs w:val="22"/>
        </w:rPr>
        <w:t xml:space="preserve"> Kumar, 2 </w:t>
      </w:r>
      <w:proofErr w:type="spellStart"/>
      <w:r>
        <w:rPr>
          <w:color w:val="010101"/>
          <w:sz w:val="22"/>
          <w:szCs w:val="22"/>
        </w:rPr>
        <w:t>ndEdition</w:t>
      </w:r>
      <w:proofErr w:type="spellEnd"/>
      <w:r>
        <w:rPr>
          <w:color w:val="010101"/>
          <w:sz w:val="22"/>
          <w:szCs w:val="22"/>
        </w:rPr>
        <w:t xml:space="preserve"> , “Research Methodology: A Step by Step Guide for beginners”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4.</w:t>
      </w:r>
      <w:r>
        <w:rPr>
          <w:color w:val="010101"/>
          <w:sz w:val="22"/>
          <w:szCs w:val="22"/>
        </w:rPr>
        <w:tab/>
      </w:r>
      <w:proofErr w:type="spellStart"/>
      <w:r>
        <w:rPr>
          <w:color w:val="010101"/>
          <w:sz w:val="22"/>
          <w:szCs w:val="22"/>
        </w:rPr>
        <w:t>Halbert</w:t>
      </w:r>
      <w:proofErr w:type="spellEnd"/>
      <w:r>
        <w:rPr>
          <w:color w:val="010101"/>
          <w:sz w:val="22"/>
          <w:szCs w:val="22"/>
        </w:rPr>
        <w:t xml:space="preserve">, “Resisting Intellectual Property”, </w:t>
      </w:r>
      <w:smartTag w:uri="urn:schemas-microsoft-com:office:smarttags" w:element="City">
        <w:smartTag w:uri="urn:schemas-microsoft-com:office:smarttags" w:element="place">
          <w:r>
            <w:rPr>
              <w:color w:val="010101"/>
              <w:sz w:val="22"/>
              <w:szCs w:val="22"/>
            </w:rPr>
            <w:t>Taylor</w:t>
          </w:r>
        </w:smartTag>
      </w:smartTag>
      <w:r>
        <w:rPr>
          <w:color w:val="010101"/>
          <w:sz w:val="22"/>
          <w:szCs w:val="22"/>
        </w:rPr>
        <w:t xml:space="preserve">&amp; Francis Ltd ,2007.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5.</w:t>
      </w:r>
      <w:r>
        <w:rPr>
          <w:color w:val="010101"/>
          <w:sz w:val="22"/>
          <w:szCs w:val="22"/>
        </w:rPr>
        <w:tab/>
      </w:r>
      <w:proofErr w:type="spellStart"/>
      <w:r>
        <w:rPr>
          <w:color w:val="010101"/>
          <w:sz w:val="22"/>
          <w:szCs w:val="22"/>
        </w:rPr>
        <w:t>Mayall</w:t>
      </w:r>
      <w:proofErr w:type="spellEnd"/>
      <w:r>
        <w:rPr>
          <w:color w:val="010101"/>
          <w:sz w:val="22"/>
          <w:szCs w:val="22"/>
        </w:rPr>
        <w:t xml:space="preserve"> , “Industrial Design”, McGraw Hill, 1992.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6.</w:t>
      </w:r>
      <w:r>
        <w:rPr>
          <w:color w:val="010101"/>
          <w:sz w:val="22"/>
          <w:szCs w:val="22"/>
        </w:rPr>
        <w:tab/>
      </w:r>
      <w:proofErr w:type="spellStart"/>
      <w:r>
        <w:rPr>
          <w:color w:val="010101"/>
          <w:sz w:val="22"/>
          <w:szCs w:val="22"/>
        </w:rPr>
        <w:t>Niebel</w:t>
      </w:r>
      <w:proofErr w:type="spellEnd"/>
      <w:r>
        <w:rPr>
          <w:color w:val="010101"/>
          <w:sz w:val="22"/>
          <w:szCs w:val="22"/>
        </w:rPr>
        <w:t xml:space="preserve"> , “Product Design”, McGraw Hill, 1974.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7.</w:t>
      </w:r>
      <w:r>
        <w:rPr>
          <w:color w:val="010101"/>
          <w:sz w:val="22"/>
          <w:szCs w:val="22"/>
        </w:rPr>
        <w:tab/>
        <w:t xml:space="preserve">Asimov , “Introduction to Design”, Prentice Hall, 1962. </w:t>
      </w:r>
    </w:p>
    <w:p w:rsidR="005E3161" w:rsidRDefault="005E3161" w:rsidP="005E3161">
      <w:pPr>
        <w:widowControl w:val="0"/>
        <w:suppressAutoHyphens/>
        <w:autoSpaceDE w:val="0"/>
        <w:autoSpaceDN w:val="0"/>
        <w:adjustRightInd w:val="0"/>
        <w:ind w:left="720" w:hanging="730"/>
        <w:jc w:val="both"/>
        <w:rPr>
          <w:color w:val="010101"/>
          <w:sz w:val="22"/>
          <w:szCs w:val="22"/>
        </w:rPr>
      </w:pPr>
      <w:r>
        <w:rPr>
          <w:color w:val="010101"/>
          <w:sz w:val="22"/>
          <w:szCs w:val="22"/>
        </w:rPr>
        <w:t>8.</w:t>
      </w:r>
      <w:r>
        <w:rPr>
          <w:color w:val="010101"/>
          <w:sz w:val="22"/>
          <w:szCs w:val="22"/>
        </w:rPr>
        <w:tab/>
        <w:t xml:space="preserve">Robert P. Merges, Peter S. </w:t>
      </w:r>
      <w:proofErr w:type="spellStart"/>
      <w:r>
        <w:rPr>
          <w:color w:val="010101"/>
          <w:sz w:val="22"/>
          <w:szCs w:val="22"/>
        </w:rPr>
        <w:t>Menell</w:t>
      </w:r>
      <w:proofErr w:type="spellEnd"/>
      <w:r>
        <w:rPr>
          <w:color w:val="010101"/>
          <w:sz w:val="22"/>
          <w:szCs w:val="22"/>
        </w:rPr>
        <w:t xml:space="preserve">, Mark A. </w:t>
      </w:r>
      <w:proofErr w:type="spellStart"/>
      <w:r>
        <w:rPr>
          <w:color w:val="010101"/>
          <w:sz w:val="22"/>
          <w:szCs w:val="22"/>
        </w:rPr>
        <w:t>Lemley</w:t>
      </w:r>
      <w:proofErr w:type="spellEnd"/>
      <w:r>
        <w:rPr>
          <w:color w:val="010101"/>
          <w:sz w:val="22"/>
          <w:szCs w:val="22"/>
        </w:rPr>
        <w:t>, “ Intellectual Property in New Technological Age”, 2016.</w:t>
      </w:r>
    </w:p>
    <w:p w:rsidR="005E3161" w:rsidRDefault="005E3161" w:rsidP="005E3161">
      <w:pPr>
        <w:autoSpaceDE w:val="0"/>
        <w:autoSpaceDN w:val="0"/>
        <w:adjustRightInd w:val="0"/>
        <w:rPr>
          <w:rFonts w:ascii="Calibri" w:hAnsi="Calibri" w:cs="Calibri"/>
          <w:sz w:val="22"/>
          <w:szCs w:val="22"/>
        </w:rPr>
      </w:pPr>
    </w:p>
    <w:p w:rsidR="005E3161" w:rsidRDefault="005E3161" w:rsidP="005E3161">
      <w:pPr>
        <w:autoSpaceDE w:val="0"/>
        <w:autoSpaceDN w:val="0"/>
        <w:adjustRightInd w:val="0"/>
        <w:rPr>
          <w:rFonts w:ascii="Calibri" w:hAnsi="Calibri" w:cs="Calibri"/>
          <w:sz w:val="22"/>
          <w:szCs w:val="22"/>
        </w:rPr>
      </w:pPr>
    </w:p>
    <w:p w:rsidR="005E3161" w:rsidRDefault="005E3161" w:rsidP="005E3161">
      <w:pPr>
        <w:autoSpaceDE w:val="0"/>
        <w:autoSpaceDN w:val="0"/>
        <w:adjustRightInd w:val="0"/>
        <w:rPr>
          <w:rFonts w:ascii="Calibri" w:hAnsi="Calibri" w:cs="Calibri"/>
          <w:sz w:val="22"/>
          <w:szCs w:val="22"/>
        </w:rPr>
      </w:pPr>
    </w:p>
    <w:p w:rsidR="005E3161" w:rsidRDefault="005E3161" w:rsidP="005E3161">
      <w:pPr>
        <w:autoSpaceDE w:val="0"/>
        <w:autoSpaceDN w:val="0"/>
        <w:adjustRightInd w:val="0"/>
        <w:rPr>
          <w:rFonts w:ascii="Calibri" w:hAnsi="Calibri" w:cs="Calibri"/>
          <w:sz w:val="22"/>
          <w:szCs w:val="22"/>
        </w:rPr>
      </w:pPr>
    </w:p>
    <w:p w:rsidR="00A81613" w:rsidRDefault="00A81613">
      <w:pPr>
        <w:spacing w:after="160" w:line="259" w:lineRule="auto"/>
        <w:rPr>
          <w:b/>
          <w:bCs/>
        </w:rPr>
      </w:pPr>
      <w:r>
        <w:rPr>
          <w:b/>
          <w:bCs/>
        </w:rPr>
        <w:br w:type="page"/>
      </w:r>
    </w:p>
    <w:p w:rsidR="005E3161" w:rsidRPr="007C52FE" w:rsidRDefault="005E3161" w:rsidP="005E3161">
      <w:pPr>
        <w:autoSpaceDE w:val="0"/>
        <w:autoSpaceDN w:val="0"/>
        <w:adjustRightInd w:val="0"/>
        <w:rPr>
          <w:b/>
          <w:bCs/>
        </w:rPr>
      </w:pPr>
      <w:r>
        <w:rPr>
          <w:b/>
          <w:bCs/>
        </w:rPr>
        <w:lastRenderedPageBreak/>
        <w:t>PROGRAM ELECTIVE (PE-I)</w:t>
      </w:r>
    </w:p>
    <w:tbl>
      <w:tblPr>
        <w:tblpPr w:leftFromText="180" w:rightFromText="180" w:vertAnchor="text" w:horzAnchor="page" w:tblpXSpec="center" w:tblpY="431"/>
        <w:tblW w:w="10971" w:type="dxa"/>
        <w:tblLayout w:type="fixed"/>
        <w:tblCellMar>
          <w:left w:w="16" w:type="dxa"/>
          <w:right w:w="16" w:type="dxa"/>
        </w:tblCellMar>
        <w:tblLook w:val="0000" w:firstRow="0" w:lastRow="0" w:firstColumn="0" w:lastColumn="0" w:noHBand="0" w:noVBand="0"/>
      </w:tblPr>
      <w:tblGrid>
        <w:gridCol w:w="1096"/>
        <w:gridCol w:w="1881"/>
        <w:gridCol w:w="1081"/>
        <w:gridCol w:w="900"/>
        <w:gridCol w:w="1308"/>
        <w:gridCol w:w="1389"/>
        <w:gridCol w:w="962"/>
        <w:gridCol w:w="644"/>
        <w:gridCol w:w="1710"/>
      </w:tblGrid>
      <w:tr w:rsidR="005E3161" w:rsidRPr="007C52FE" w:rsidTr="005E3161">
        <w:trPr>
          <w:trHeight w:val="533"/>
        </w:trPr>
        <w:tc>
          <w:tcPr>
            <w:tcW w:w="1096" w:type="dxa"/>
            <w:tcBorders>
              <w:top w:val="single" w:sz="3" w:space="0" w:color="000001"/>
              <w:left w:val="single" w:sz="3" w:space="0" w:color="000001"/>
              <w:bottom w:val="single" w:sz="3" w:space="0" w:color="000001"/>
              <w:right w:val="single" w:sz="3" w:space="0" w:color="000001"/>
            </w:tcBorders>
            <w:shd w:val="clear" w:color="000000" w:fill="FFFFFF"/>
            <w:vAlign w:val="center"/>
          </w:tcPr>
          <w:p w:rsidR="005E3161" w:rsidRPr="00CF76EA" w:rsidRDefault="005E3161" w:rsidP="000207E3">
            <w:pPr>
              <w:autoSpaceDE w:val="0"/>
              <w:autoSpaceDN w:val="0"/>
              <w:adjustRightInd w:val="0"/>
              <w:jc w:val="center"/>
              <w:rPr>
                <w:b/>
                <w:bCs/>
              </w:rPr>
            </w:pPr>
            <w:r w:rsidRPr="00FE3912">
              <w:rPr>
                <w:b/>
                <w:bCs/>
                <w:sz w:val="20"/>
              </w:rPr>
              <w:t>MFT-10</w:t>
            </w:r>
            <w:r w:rsidR="000207E3">
              <w:rPr>
                <w:b/>
                <w:bCs/>
                <w:sz w:val="20"/>
              </w:rPr>
              <w:t>5</w:t>
            </w:r>
            <w:r w:rsidRPr="00FE3912">
              <w:rPr>
                <w:b/>
                <w:bCs/>
                <w:sz w:val="20"/>
              </w:rPr>
              <w:t>A</w:t>
            </w:r>
          </w:p>
        </w:tc>
        <w:tc>
          <w:tcPr>
            <w:tcW w:w="8165" w:type="dxa"/>
            <w:gridSpan w:val="7"/>
            <w:tcBorders>
              <w:top w:val="single" w:sz="3" w:space="0" w:color="000001"/>
              <w:left w:val="single" w:sz="3" w:space="0" w:color="000001"/>
              <w:bottom w:val="single" w:sz="3" w:space="0" w:color="000001"/>
              <w:right w:val="single" w:sz="2" w:space="0" w:color="000000"/>
            </w:tcBorders>
            <w:shd w:val="clear" w:color="000000" w:fill="FFFFFF"/>
          </w:tcPr>
          <w:p w:rsidR="005E3161" w:rsidRPr="00CF76EA" w:rsidRDefault="005E3161" w:rsidP="005E3161">
            <w:pPr>
              <w:autoSpaceDE w:val="0"/>
              <w:autoSpaceDN w:val="0"/>
              <w:adjustRightInd w:val="0"/>
              <w:jc w:val="center"/>
              <w:rPr>
                <w:b/>
                <w:bCs/>
              </w:rPr>
            </w:pPr>
          </w:p>
          <w:p w:rsidR="005E3161" w:rsidRPr="00CF76EA" w:rsidRDefault="005E3161" w:rsidP="005E3161">
            <w:pPr>
              <w:autoSpaceDE w:val="0"/>
              <w:autoSpaceDN w:val="0"/>
              <w:adjustRightInd w:val="0"/>
              <w:jc w:val="center"/>
              <w:rPr>
                <w:b/>
                <w:bCs/>
              </w:rPr>
            </w:pPr>
            <w:r w:rsidRPr="00CF76EA">
              <w:rPr>
                <w:b/>
                <w:bCs/>
              </w:rPr>
              <w:t xml:space="preserve"> FOOD ADDITIVES &amp; CONTAMINANTS</w:t>
            </w:r>
          </w:p>
        </w:tc>
        <w:tc>
          <w:tcPr>
            <w:tcW w:w="1710" w:type="dxa"/>
            <w:tcBorders>
              <w:top w:val="single" w:sz="3" w:space="0" w:color="000001"/>
              <w:left w:val="single" w:sz="2" w:space="0" w:color="000000"/>
              <w:bottom w:val="single" w:sz="3" w:space="0" w:color="000001"/>
              <w:right w:val="single" w:sz="3" w:space="0" w:color="000001"/>
            </w:tcBorders>
            <w:shd w:val="clear" w:color="000000" w:fill="FFFFFF"/>
          </w:tcPr>
          <w:p w:rsidR="005E3161" w:rsidRPr="00CF76EA" w:rsidRDefault="005E3161" w:rsidP="005E3161">
            <w:pPr>
              <w:spacing w:line="360" w:lineRule="auto"/>
              <w:rPr>
                <w:b/>
                <w:bCs/>
              </w:rPr>
            </w:pPr>
          </w:p>
        </w:tc>
      </w:tr>
      <w:tr w:rsidR="005E3161" w:rsidRPr="007C52FE" w:rsidTr="005E3161">
        <w:trPr>
          <w:trHeight w:val="193"/>
        </w:trPr>
        <w:tc>
          <w:tcPr>
            <w:tcW w:w="1096"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Lecture</w:t>
            </w:r>
          </w:p>
        </w:tc>
        <w:tc>
          <w:tcPr>
            <w:tcW w:w="188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Tutorial</w:t>
            </w:r>
          </w:p>
        </w:tc>
        <w:tc>
          <w:tcPr>
            <w:tcW w:w="108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Practical</w:t>
            </w:r>
          </w:p>
        </w:tc>
        <w:tc>
          <w:tcPr>
            <w:tcW w:w="900"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Credit</w:t>
            </w:r>
          </w:p>
        </w:tc>
        <w:tc>
          <w:tcPr>
            <w:tcW w:w="1308"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Major Test</w:t>
            </w:r>
          </w:p>
        </w:tc>
        <w:tc>
          <w:tcPr>
            <w:tcW w:w="1389"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Minor Test</w:t>
            </w:r>
          </w:p>
        </w:tc>
        <w:tc>
          <w:tcPr>
            <w:tcW w:w="96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Practical</w:t>
            </w:r>
          </w:p>
        </w:tc>
        <w:tc>
          <w:tcPr>
            <w:tcW w:w="644"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Total</w:t>
            </w:r>
          </w:p>
        </w:tc>
        <w:tc>
          <w:tcPr>
            <w:tcW w:w="1710"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Time</w:t>
            </w:r>
          </w:p>
        </w:tc>
      </w:tr>
      <w:tr w:rsidR="005E3161" w:rsidRPr="007C52FE" w:rsidTr="005E3161">
        <w:trPr>
          <w:trHeight w:val="386"/>
        </w:trPr>
        <w:tc>
          <w:tcPr>
            <w:tcW w:w="1096"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3</w:t>
            </w:r>
          </w:p>
        </w:tc>
        <w:tc>
          <w:tcPr>
            <w:tcW w:w="188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0</w:t>
            </w:r>
          </w:p>
        </w:tc>
        <w:tc>
          <w:tcPr>
            <w:tcW w:w="108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0</w:t>
            </w:r>
          </w:p>
        </w:tc>
        <w:tc>
          <w:tcPr>
            <w:tcW w:w="900"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3</w:t>
            </w:r>
          </w:p>
        </w:tc>
        <w:tc>
          <w:tcPr>
            <w:tcW w:w="1308"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60</w:t>
            </w:r>
          </w:p>
        </w:tc>
        <w:tc>
          <w:tcPr>
            <w:tcW w:w="1389"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40</w:t>
            </w:r>
          </w:p>
        </w:tc>
        <w:tc>
          <w:tcPr>
            <w:tcW w:w="96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w:t>
            </w:r>
          </w:p>
        </w:tc>
        <w:tc>
          <w:tcPr>
            <w:tcW w:w="644"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100</w:t>
            </w:r>
          </w:p>
        </w:tc>
        <w:tc>
          <w:tcPr>
            <w:tcW w:w="1710"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3 Hrs.</w:t>
            </w:r>
          </w:p>
        </w:tc>
      </w:tr>
      <w:tr w:rsidR="005E3161" w:rsidRPr="007C52FE" w:rsidTr="005E3161">
        <w:trPr>
          <w:trHeight w:val="670"/>
        </w:trPr>
        <w:tc>
          <w:tcPr>
            <w:tcW w:w="1096" w:type="dxa"/>
            <w:tcBorders>
              <w:top w:val="single" w:sz="3" w:space="0" w:color="000001"/>
              <w:left w:val="single" w:sz="3" w:space="0" w:color="000001"/>
              <w:bottom w:val="single" w:sz="3" w:space="0" w:color="00000A"/>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Program Objective (PO)</w:t>
            </w:r>
          </w:p>
        </w:tc>
        <w:tc>
          <w:tcPr>
            <w:tcW w:w="9875" w:type="dxa"/>
            <w:gridSpan w:val="8"/>
            <w:tcBorders>
              <w:top w:val="single" w:sz="3" w:space="0" w:color="000001"/>
              <w:left w:val="single" w:sz="3" w:space="0" w:color="000001"/>
              <w:bottom w:val="single" w:sz="3" w:space="0" w:color="00000A"/>
              <w:right w:val="single" w:sz="3" w:space="0" w:color="000001"/>
            </w:tcBorders>
            <w:shd w:val="clear" w:color="000000" w:fill="FFFFFF"/>
          </w:tcPr>
          <w:p w:rsidR="005E3161" w:rsidRPr="00CF76EA" w:rsidRDefault="005E3161" w:rsidP="005E3161">
            <w:pPr>
              <w:autoSpaceDE w:val="0"/>
              <w:autoSpaceDN w:val="0"/>
              <w:adjustRightInd w:val="0"/>
              <w:rPr>
                <w:b/>
                <w:bCs/>
              </w:rPr>
            </w:pPr>
            <w:r w:rsidRPr="005E3161">
              <w:t>To enlighten the knowledge of the Students on Food additives</w:t>
            </w:r>
            <w:r w:rsidRPr="00CF76EA">
              <w:rPr>
                <w:b/>
                <w:bCs/>
              </w:rPr>
              <w:t>.</w:t>
            </w:r>
          </w:p>
        </w:tc>
      </w:tr>
      <w:tr w:rsidR="005E3161" w:rsidRPr="007C52FE" w:rsidTr="005E3161">
        <w:trPr>
          <w:trHeight w:val="193"/>
        </w:trPr>
        <w:tc>
          <w:tcPr>
            <w:tcW w:w="10971" w:type="dxa"/>
            <w:gridSpan w:val="9"/>
            <w:tcBorders>
              <w:top w:val="single" w:sz="3" w:space="0" w:color="00000A"/>
              <w:left w:val="single" w:sz="3" w:space="0" w:color="00000A"/>
              <w:bottom w:val="single" w:sz="3" w:space="0" w:color="00000A"/>
              <w:right w:val="single" w:sz="2" w:space="0" w:color="000000"/>
            </w:tcBorders>
            <w:shd w:val="clear" w:color="000000" w:fill="FFFFFF"/>
          </w:tcPr>
          <w:p w:rsidR="005E3161" w:rsidRPr="00CF76EA" w:rsidRDefault="005E3161" w:rsidP="005E3161">
            <w:pPr>
              <w:autoSpaceDE w:val="0"/>
              <w:autoSpaceDN w:val="0"/>
              <w:adjustRightInd w:val="0"/>
              <w:jc w:val="center"/>
              <w:rPr>
                <w:b/>
                <w:bCs/>
              </w:rPr>
            </w:pPr>
            <w:r w:rsidRPr="00CF76EA">
              <w:rPr>
                <w:b/>
                <w:bCs/>
              </w:rPr>
              <w:t>Course Outcomes (CO)</w:t>
            </w:r>
          </w:p>
        </w:tc>
      </w:tr>
      <w:tr w:rsidR="005E3161" w:rsidRPr="007C52FE" w:rsidTr="005E3161">
        <w:trPr>
          <w:trHeight w:val="386"/>
        </w:trPr>
        <w:tc>
          <w:tcPr>
            <w:tcW w:w="1096" w:type="dxa"/>
            <w:tcBorders>
              <w:top w:val="single" w:sz="3" w:space="0" w:color="00000A"/>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CO1</w:t>
            </w:r>
          </w:p>
        </w:tc>
        <w:tc>
          <w:tcPr>
            <w:tcW w:w="9875" w:type="dxa"/>
            <w:gridSpan w:val="8"/>
            <w:tcBorders>
              <w:top w:val="single" w:sz="3" w:space="0" w:color="00000A"/>
              <w:left w:val="single" w:sz="3" w:space="0" w:color="000001"/>
              <w:bottom w:val="single" w:sz="3" w:space="0" w:color="000001"/>
              <w:right w:val="single" w:sz="2" w:space="0" w:color="000000"/>
            </w:tcBorders>
            <w:shd w:val="clear" w:color="000000" w:fill="FFFFFF"/>
          </w:tcPr>
          <w:p w:rsidR="005E3161" w:rsidRPr="000B20E6" w:rsidRDefault="005E3161" w:rsidP="005E3161">
            <w:pPr>
              <w:tabs>
                <w:tab w:val="left" w:pos="6855"/>
              </w:tabs>
              <w:autoSpaceDE w:val="0"/>
              <w:autoSpaceDN w:val="0"/>
              <w:adjustRightInd w:val="0"/>
              <w:jc w:val="both"/>
              <w:rPr>
                <w:bCs/>
              </w:rPr>
            </w:pPr>
            <w:r w:rsidRPr="000B20E6">
              <w:rPr>
                <w:bCs/>
              </w:rPr>
              <w:t xml:space="preserve"> Students will be able to know about the role of food additives in manufacturing of food products.</w:t>
            </w:r>
          </w:p>
        </w:tc>
      </w:tr>
      <w:tr w:rsidR="005E3161" w:rsidRPr="007C52FE" w:rsidTr="005E3161">
        <w:trPr>
          <w:trHeight w:val="399"/>
        </w:trPr>
        <w:tc>
          <w:tcPr>
            <w:tcW w:w="1096"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CO2</w:t>
            </w:r>
          </w:p>
        </w:tc>
        <w:tc>
          <w:tcPr>
            <w:tcW w:w="987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5E3161" w:rsidRPr="000B20E6" w:rsidRDefault="005E3161" w:rsidP="005E3161">
            <w:pPr>
              <w:spacing w:after="11" w:line="247" w:lineRule="auto"/>
              <w:jc w:val="both"/>
              <w:rPr>
                <w:bCs/>
              </w:rPr>
            </w:pPr>
            <w:r w:rsidRPr="000B20E6">
              <w:rPr>
                <w:bCs/>
              </w:rPr>
              <w:t xml:space="preserve"> Students will be able to gain knowledge regarding permissible additives and their limits in the processed food </w:t>
            </w:r>
          </w:p>
        </w:tc>
      </w:tr>
      <w:tr w:rsidR="005E3161" w:rsidRPr="007C52FE" w:rsidTr="005E3161">
        <w:trPr>
          <w:trHeight w:val="386"/>
        </w:trPr>
        <w:tc>
          <w:tcPr>
            <w:tcW w:w="1096"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CO3</w:t>
            </w:r>
          </w:p>
        </w:tc>
        <w:tc>
          <w:tcPr>
            <w:tcW w:w="987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5E3161" w:rsidRPr="000B20E6" w:rsidRDefault="005E3161" w:rsidP="005E3161">
            <w:pPr>
              <w:spacing w:after="11" w:line="247" w:lineRule="auto"/>
              <w:jc w:val="both"/>
              <w:rPr>
                <w:bCs/>
              </w:rPr>
            </w:pPr>
            <w:r w:rsidRPr="000B20E6">
              <w:rPr>
                <w:bCs/>
              </w:rPr>
              <w:t xml:space="preserve"> Students will be able to know about Perceive the contaminants from various sources.</w:t>
            </w:r>
          </w:p>
        </w:tc>
      </w:tr>
      <w:tr w:rsidR="005E3161" w:rsidRPr="007C52FE" w:rsidTr="005E3161">
        <w:trPr>
          <w:trHeight w:val="386"/>
        </w:trPr>
        <w:tc>
          <w:tcPr>
            <w:tcW w:w="1096"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CF76EA" w:rsidRDefault="005E3161" w:rsidP="005E3161">
            <w:pPr>
              <w:autoSpaceDE w:val="0"/>
              <w:autoSpaceDN w:val="0"/>
              <w:adjustRightInd w:val="0"/>
              <w:jc w:val="center"/>
              <w:rPr>
                <w:b/>
                <w:bCs/>
              </w:rPr>
            </w:pPr>
            <w:r w:rsidRPr="00CF76EA">
              <w:rPr>
                <w:b/>
                <w:bCs/>
              </w:rPr>
              <w:t>CO4</w:t>
            </w:r>
          </w:p>
        </w:tc>
        <w:tc>
          <w:tcPr>
            <w:tcW w:w="987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5E3161" w:rsidRPr="000B20E6" w:rsidRDefault="005E3161" w:rsidP="005E3161">
            <w:pPr>
              <w:autoSpaceDE w:val="0"/>
              <w:autoSpaceDN w:val="0"/>
              <w:adjustRightInd w:val="0"/>
              <w:jc w:val="both"/>
              <w:rPr>
                <w:bCs/>
              </w:rPr>
            </w:pPr>
            <w:r w:rsidRPr="000B20E6">
              <w:rPr>
                <w:bCs/>
              </w:rPr>
              <w:t>Students will be able to study about Comprehend the effects of contaminants on human health.  .</w:t>
            </w:r>
          </w:p>
        </w:tc>
      </w:tr>
    </w:tbl>
    <w:p w:rsidR="005E3161" w:rsidRPr="007C52FE" w:rsidRDefault="005E3161" w:rsidP="005E3161">
      <w:pPr>
        <w:autoSpaceDE w:val="0"/>
        <w:autoSpaceDN w:val="0"/>
        <w:adjustRightInd w:val="0"/>
        <w:rPr>
          <w:b/>
          <w:bCs/>
        </w:rPr>
      </w:pPr>
    </w:p>
    <w:p w:rsidR="005E3161" w:rsidRPr="000B20E6" w:rsidRDefault="005E3161" w:rsidP="005E3161">
      <w:pPr>
        <w:pStyle w:val="Heading1"/>
        <w:ind w:left="0" w:right="416" w:firstLine="0"/>
        <w:jc w:val="left"/>
        <w:rPr>
          <w:szCs w:val="24"/>
        </w:rPr>
      </w:pPr>
      <w:r w:rsidRPr="000B20E6">
        <w:rPr>
          <w:szCs w:val="24"/>
        </w:rPr>
        <w:t xml:space="preserve"> UNIT-I </w:t>
      </w:r>
    </w:p>
    <w:p w:rsidR="005E3161" w:rsidRPr="000B20E6" w:rsidRDefault="005E3161" w:rsidP="005E3161">
      <w:pPr>
        <w:ind w:left="10"/>
        <w:jc w:val="both"/>
        <w:rPr>
          <w:sz w:val="22"/>
        </w:rPr>
      </w:pPr>
      <w:r w:rsidRPr="000B20E6">
        <w:rPr>
          <w:sz w:val="22"/>
        </w:rPr>
        <w:t>Additives in food processing and preservation: Classification, need, properties, functions and safety, quality evaluation of additives, Food labeling, Laws and regulations for food additives</w:t>
      </w:r>
    </w:p>
    <w:p w:rsidR="005E3161" w:rsidRPr="000B20E6" w:rsidRDefault="005E3161" w:rsidP="005E3161">
      <w:pPr>
        <w:spacing w:line="259" w:lineRule="auto"/>
        <w:ind w:right="4"/>
        <w:jc w:val="both"/>
        <w:rPr>
          <w:sz w:val="22"/>
        </w:rPr>
      </w:pPr>
    </w:p>
    <w:p w:rsidR="005E3161" w:rsidRPr="000B20E6" w:rsidRDefault="005E3161" w:rsidP="005E3161">
      <w:pPr>
        <w:pStyle w:val="Heading1"/>
        <w:ind w:left="0" w:right="416" w:firstLine="0"/>
        <w:jc w:val="both"/>
        <w:rPr>
          <w:szCs w:val="24"/>
        </w:rPr>
      </w:pPr>
      <w:r w:rsidRPr="000B20E6">
        <w:rPr>
          <w:szCs w:val="24"/>
        </w:rPr>
        <w:t xml:space="preserve">                                                             UNIT-II </w:t>
      </w:r>
    </w:p>
    <w:p w:rsidR="005E3161" w:rsidRPr="000B20E6" w:rsidRDefault="005E3161" w:rsidP="005E3161">
      <w:pPr>
        <w:ind w:left="10"/>
        <w:jc w:val="both"/>
        <w:rPr>
          <w:sz w:val="22"/>
        </w:rPr>
      </w:pPr>
      <w:r w:rsidRPr="000B20E6">
        <w:rPr>
          <w:sz w:val="22"/>
        </w:rPr>
        <w:t xml:space="preserve">Chemistry, uses and functions: Chemical preservative, bio-preservatives, fortification, antioxidants, emulsifiers, humectants, stabilizers, chelating agents, pH control agents and </w:t>
      </w:r>
      <w:proofErr w:type="spellStart"/>
      <w:r w:rsidRPr="000B20E6">
        <w:rPr>
          <w:sz w:val="22"/>
        </w:rPr>
        <w:t>acidulants</w:t>
      </w:r>
      <w:proofErr w:type="spellEnd"/>
      <w:r w:rsidRPr="000B20E6">
        <w:rPr>
          <w:sz w:val="22"/>
        </w:rPr>
        <w:t xml:space="preserve">, texturizing agents, plasticizers, flavor enhancers, enzymes, coloring agents, sweeteners, flavoring agents </w:t>
      </w:r>
    </w:p>
    <w:p w:rsidR="005E3161" w:rsidRPr="000B20E6" w:rsidRDefault="005E3161" w:rsidP="005E3161">
      <w:pPr>
        <w:spacing w:line="259" w:lineRule="auto"/>
        <w:ind w:right="4"/>
        <w:jc w:val="both"/>
        <w:rPr>
          <w:sz w:val="22"/>
        </w:rPr>
      </w:pPr>
    </w:p>
    <w:p w:rsidR="005E3161" w:rsidRPr="000B20E6" w:rsidRDefault="005E3161" w:rsidP="005E3161">
      <w:pPr>
        <w:pStyle w:val="Heading1"/>
        <w:ind w:left="0" w:right="416" w:firstLine="0"/>
        <w:jc w:val="both"/>
        <w:rPr>
          <w:szCs w:val="24"/>
        </w:rPr>
      </w:pPr>
      <w:r w:rsidRPr="000B20E6">
        <w:rPr>
          <w:szCs w:val="24"/>
        </w:rPr>
        <w:t xml:space="preserve">                                                             UNIT-III </w:t>
      </w:r>
    </w:p>
    <w:p w:rsidR="005E3161" w:rsidRPr="000B20E6" w:rsidRDefault="005E3161" w:rsidP="005E3161">
      <w:pPr>
        <w:ind w:left="10"/>
        <w:jc w:val="both"/>
        <w:rPr>
          <w:sz w:val="22"/>
        </w:rPr>
      </w:pPr>
      <w:r w:rsidRPr="000B20E6">
        <w:rPr>
          <w:sz w:val="22"/>
        </w:rPr>
        <w:t>Food contaminants: biological, chemical, physical and environmental contaminants, Inorganic and organometallic food contaminants, Sources and their impact on human health.</w:t>
      </w:r>
    </w:p>
    <w:p w:rsidR="005E3161" w:rsidRPr="000B20E6" w:rsidRDefault="005E3161" w:rsidP="005E3161">
      <w:pPr>
        <w:ind w:left="10"/>
        <w:jc w:val="both"/>
        <w:rPr>
          <w:sz w:val="22"/>
        </w:rPr>
      </w:pPr>
    </w:p>
    <w:p w:rsidR="005E3161" w:rsidRPr="000B20E6" w:rsidRDefault="005E3161" w:rsidP="005E3161">
      <w:pPr>
        <w:ind w:left="10"/>
        <w:jc w:val="both"/>
        <w:rPr>
          <w:b/>
          <w:bCs/>
          <w:sz w:val="22"/>
        </w:rPr>
      </w:pPr>
      <w:r w:rsidRPr="000B20E6">
        <w:rPr>
          <w:b/>
          <w:bCs/>
          <w:sz w:val="22"/>
        </w:rPr>
        <w:t xml:space="preserve">UNIT – IV </w:t>
      </w:r>
    </w:p>
    <w:p w:rsidR="005E3161" w:rsidRPr="000B20E6" w:rsidRDefault="005E3161" w:rsidP="005E3161">
      <w:pPr>
        <w:ind w:left="10"/>
        <w:jc w:val="both"/>
        <w:rPr>
          <w:sz w:val="22"/>
        </w:rPr>
      </w:pPr>
      <w:r w:rsidRPr="000B20E6">
        <w:rPr>
          <w:sz w:val="22"/>
        </w:rPr>
        <w:t xml:space="preserve">Food contaminants from industrial wastes: Heavy metals, polychlorinated </w:t>
      </w:r>
      <w:proofErr w:type="spellStart"/>
      <w:r w:rsidRPr="000B20E6">
        <w:rPr>
          <w:sz w:val="22"/>
        </w:rPr>
        <w:t>polyphenyls</w:t>
      </w:r>
      <w:proofErr w:type="spellEnd"/>
      <w:r w:rsidRPr="000B20E6">
        <w:rPr>
          <w:sz w:val="22"/>
        </w:rPr>
        <w:t>, dioxins, Toxicants formed during food processing polycyclic aromatic hydrocarbons, nitrosamines, veterinary drug residues and melamine contaminations, Pesticide residues in food</w:t>
      </w:r>
    </w:p>
    <w:p w:rsidR="005E3161" w:rsidRDefault="005E3161" w:rsidP="005E3161">
      <w:pPr>
        <w:tabs>
          <w:tab w:val="left" w:pos="2370"/>
        </w:tabs>
        <w:spacing w:line="259" w:lineRule="auto"/>
        <w:jc w:val="both"/>
      </w:pPr>
      <w:r>
        <w:rPr>
          <w:b/>
          <w:i/>
        </w:rPr>
        <w:tab/>
      </w:r>
    </w:p>
    <w:p w:rsidR="005E3161" w:rsidRDefault="005E3161" w:rsidP="005E3161">
      <w:pPr>
        <w:spacing w:line="259" w:lineRule="auto"/>
        <w:ind w:left="-5"/>
        <w:jc w:val="both"/>
      </w:pPr>
      <w:r>
        <w:rPr>
          <w:b/>
          <w:i/>
        </w:rPr>
        <w:t xml:space="preserve">Recommended Readings: </w:t>
      </w:r>
    </w:p>
    <w:p w:rsidR="005E3161" w:rsidRDefault="005E3161" w:rsidP="005E3161">
      <w:pPr>
        <w:numPr>
          <w:ilvl w:val="0"/>
          <w:numId w:val="5"/>
        </w:numPr>
        <w:spacing w:after="11" w:line="247" w:lineRule="auto"/>
        <w:ind w:hanging="360"/>
        <w:jc w:val="both"/>
      </w:pPr>
      <w:proofErr w:type="spellStart"/>
      <w:r>
        <w:t>Branen</w:t>
      </w:r>
      <w:proofErr w:type="spellEnd"/>
      <w:r>
        <w:t xml:space="preserve">, A. L., Davidson, P. M. and </w:t>
      </w:r>
      <w:proofErr w:type="spellStart"/>
      <w:r>
        <w:t>Salminen</w:t>
      </w:r>
      <w:proofErr w:type="spellEnd"/>
      <w:r>
        <w:t xml:space="preserve">, S. (2002). </w:t>
      </w:r>
      <w:r>
        <w:rPr>
          <w:i/>
        </w:rPr>
        <w:t>Food Additives</w:t>
      </w:r>
      <w:r>
        <w:t xml:space="preserve">: Marcel Dekker, New York. </w:t>
      </w:r>
    </w:p>
    <w:p w:rsidR="005E3161" w:rsidRDefault="005E3161" w:rsidP="005E3161">
      <w:pPr>
        <w:numPr>
          <w:ilvl w:val="0"/>
          <w:numId w:val="5"/>
        </w:numPr>
        <w:spacing w:after="11" w:line="247" w:lineRule="auto"/>
        <w:ind w:hanging="360"/>
        <w:jc w:val="both"/>
      </w:pPr>
      <w:r>
        <w:t xml:space="preserve">Wood, R., Foster, L., </w:t>
      </w:r>
      <w:proofErr w:type="spellStart"/>
      <w:r>
        <w:t>Damant</w:t>
      </w:r>
      <w:proofErr w:type="spellEnd"/>
      <w:r>
        <w:t xml:space="preserve">, A. and Pauline, K. (2004). </w:t>
      </w:r>
      <w:r>
        <w:rPr>
          <w:i/>
        </w:rPr>
        <w:t>Analytical Methods for Food Additives</w:t>
      </w:r>
      <w:r>
        <w:t xml:space="preserve">: </w:t>
      </w:r>
    </w:p>
    <w:p w:rsidR="005E3161" w:rsidRDefault="005E3161" w:rsidP="005E3161">
      <w:pPr>
        <w:ind w:firstLine="705"/>
        <w:jc w:val="both"/>
      </w:pPr>
      <w:r>
        <w:t xml:space="preserve">Boca Raton, New York. </w:t>
      </w:r>
    </w:p>
    <w:p w:rsidR="005E3161" w:rsidRDefault="005E3161" w:rsidP="005E3161">
      <w:pPr>
        <w:numPr>
          <w:ilvl w:val="0"/>
          <w:numId w:val="5"/>
        </w:numPr>
        <w:spacing w:after="11" w:line="247" w:lineRule="auto"/>
        <w:ind w:hanging="360"/>
        <w:jc w:val="both"/>
      </w:pPr>
      <w:r>
        <w:t xml:space="preserve">Watson, D. H. (2014). </w:t>
      </w:r>
      <w:r>
        <w:rPr>
          <w:i/>
        </w:rPr>
        <w:t>Food Chemical Safety</w:t>
      </w:r>
      <w:r>
        <w:t xml:space="preserve">: Additives: WP, New Delhi. </w:t>
      </w:r>
    </w:p>
    <w:p w:rsidR="005E3161" w:rsidRDefault="005E3161" w:rsidP="005E3161">
      <w:pPr>
        <w:autoSpaceDE w:val="0"/>
        <w:autoSpaceDN w:val="0"/>
        <w:adjustRightInd w:val="0"/>
        <w:jc w:val="both"/>
        <w:rPr>
          <w:b/>
        </w:rPr>
      </w:pPr>
    </w:p>
    <w:p w:rsidR="005E3161" w:rsidRDefault="005E3161" w:rsidP="005E3161">
      <w:pPr>
        <w:autoSpaceDE w:val="0"/>
        <w:autoSpaceDN w:val="0"/>
        <w:adjustRightInd w:val="0"/>
        <w:jc w:val="both"/>
        <w:rPr>
          <w:b/>
        </w:rPr>
      </w:pPr>
    </w:p>
    <w:p w:rsidR="005E3161" w:rsidRDefault="005E3161" w:rsidP="005E3161">
      <w:pPr>
        <w:autoSpaceDE w:val="0"/>
        <w:autoSpaceDN w:val="0"/>
        <w:adjustRightInd w:val="0"/>
        <w:jc w:val="both"/>
        <w:rPr>
          <w:b/>
        </w:rPr>
      </w:pPr>
    </w:p>
    <w:p w:rsidR="005E3161" w:rsidRDefault="005E3161" w:rsidP="005E3161">
      <w:pPr>
        <w:autoSpaceDE w:val="0"/>
        <w:autoSpaceDN w:val="0"/>
        <w:adjustRightInd w:val="0"/>
        <w:jc w:val="both"/>
        <w:rPr>
          <w:b/>
        </w:rPr>
      </w:pPr>
    </w:p>
    <w:p w:rsidR="005E3161" w:rsidRDefault="005E3161" w:rsidP="005E3161">
      <w:pPr>
        <w:autoSpaceDE w:val="0"/>
        <w:autoSpaceDN w:val="0"/>
        <w:adjustRightInd w:val="0"/>
        <w:jc w:val="both"/>
        <w:rPr>
          <w:b/>
        </w:rPr>
      </w:pPr>
    </w:p>
    <w:p w:rsidR="005E3161" w:rsidRDefault="005E3161" w:rsidP="005E3161">
      <w:pPr>
        <w:autoSpaceDE w:val="0"/>
        <w:autoSpaceDN w:val="0"/>
        <w:adjustRightInd w:val="0"/>
        <w:jc w:val="both"/>
        <w:rPr>
          <w:b/>
        </w:rPr>
      </w:pPr>
    </w:p>
    <w:tbl>
      <w:tblPr>
        <w:tblpPr w:leftFromText="180" w:rightFromText="180" w:vertAnchor="page" w:horzAnchor="margin" w:tblpXSpec="center" w:tblpY="1636"/>
        <w:tblW w:w="10364" w:type="dxa"/>
        <w:tblLayout w:type="fixed"/>
        <w:tblCellMar>
          <w:left w:w="16" w:type="dxa"/>
          <w:right w:w="16" w:type="dxa"/>
        </w:tblCellMar>
        <w:tblLook w:val="0000" w:firstRow="0" w:lastRow="0" w:firstColumn="0" w:lastColumn="0" w:noHBand="0" w:noVBand="0"/>
      </w:tblPr>
      <w:tblGrid>
        <w:gridCol w:w="1392"/>
        <w:gridCol w:w="442"/>
        <w:gridCol w:w="881"/>
        <w:gridCol w:w="991"/>
        <w:gridCol w:w="779"/>
        <w:gridCol w:w="1132"/>
        <w:gridCol w:w="1203"/>
        <w:gridCol w:w="991"/>
        <w:gridCol w:w="630"/>
        <w:gridCol w:w="1923"/>
      </w:tblGrid>
      <w:tr w:rsidR="005E3161" w:rsidRPr="007C52FE" w:rsidTr="005E3161">
        <w:trPr>
          <w:trHeight w:val="431"/>
        </w:trPr>
        <w:tc>
          <w:tcPr>
            <w:tcW w:w="139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0207E3">
            <w:pPr>
              <w:autoSpaceDE w:val="0"/>
              <w:autoSpaceDN w:val="0"/>
              <w:adjustRightInd w:val="0"/>
              <w:jc w:val="center"/>
              <w:rPr>
                <w:b/>
                <w:bCs/>
              </w:rPr>
            </w:pPr>
            <w:r>
              <w:rPr>
                <w:b/>
                <w:bCs/>
              </w:rPr>
              <w:t>MFT-10</w:t>
            </w:r>
            <w:r w:rsidR="000207E3">
              <w:rPr>
                <w:b/>
                <w:bCs/>
              </w:rPr>
              <w:t>7</w:t>
            </w:r>
            <w:r>
              <w:rPr>
                <w:b/>
                <w:bCs/>
              </w:rPr>
              <w:t>A</w:t>
            </w:r>
          </w:p>
        </w:tc>
        <w:tc>
          <w:tcPr>
            <w:tcW w:w="7049" w:type="dxa"/>
            <w:gridSpan w:val="8"/>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rPr>
                <w:b/>
                <w:bCs/>
              </w:rPr>
            </w:pPr>
            <w:r>
              <w:rPr>
                <w:b/>
                <w:bCs/>
              </w:rPr>
              <w:t xml:space="preserve"> Advances in cereal science Technology</w:t>
            </w:r>
          </w:p>
        </w:tc>
        <w:tc>
          <w:tcPr>
            <w:tcW w:w="1923"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rPr>
                <w:b/>
                <w:bCs/>
              </w:rPr>
            </w:pPr>
          </w:p>
        </w:tc>
      </w:tr>
      <w:tr w:rsidR="005E3161" w:rsidRPr="007C52FE" w:rsidTr="005E3161">
        <w:trPr>
          <w:trHeight w:val="162"/>
        </w:trPr>
        <w:tc>
          <w:tcPr>
            <w:tcW w:w="139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lastRenderedPageBreak/>
              <w:t>Lecture</w:t>
            </w:r>
          </w:p>
        </w:tc>
        <w:tc>
          <w:tcPr>
            <w:tcW w:w="132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Tutorial</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Practical</w:t>
            </w:r>
          </w:p>
        </w:tc>
        <w:tc>
          <w:tcPr>
            <w:tcW w:w="779"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Credit</w:t>
            </w:r>
          </w:p>
        </w:tc>
        <w:tc>
          <w:tcPr>
            <w:tcW w:w="113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Major Test</w:t>
            </w:r>
          </w:p>
        </w:tc>
        <w:tc>
          <w:tcPr>
            <w:tcW w:w="1203"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Minor Test</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Practical</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Total</w:t>
            </w:r>
          </w:p>
        </w:tc>
        <w:tc>
          <w:tcPr>
            <w:tcW w:w="1923"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Time</w:t>
            </w:r>
          </w:p>
        </w:tc>
      </w:tr>
      <w:tr w:rsidR="005E3161" w:rsidRPr="007C52FE" w:rsidTr="005E3161">
        <w:trPr>
          <w:trHeight w:val="327"/>
        </w:trPr>
        <w:tc>
          <w:tcPr>
            <w:tcW w:w="139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3</w:t>
            </w:r>
          </w:p>
        </w:tc>
        <w:tc>
          <w:tcPr>
            <w:tcW w:w="132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0</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0</w:t>
            </w:r>
          </w:p>
        </w:tc>
        <w:tc>
          <w:tcPr>
            <w:tcW w:w="779"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3</w:t>
            </w:r>
          </w:p>
        </w:tc>
        <w:tc>
          <w:tcPr>
            <w:tcW w:w="1132"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60</w:t>
            </w:r>
          </w:p>
        </w:tc>
        <w:tc>
          <w:tcPr>
            <w:tcW w:w="1203"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40</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100</w:t>
            </w:r>
          </w:p>
        </w:tc>
        <w:tc>
          <w:tcPr>
            <w:tcW w:w="1923" w:type="dxa"/>
            <w:tcBorders>
              <w:top w:val="single" w:sz="3" w:space="0" w:color="000001"/>
              <w:left w:val="single" w:sz="3" w:space="0" w:color="000001"/>
              <w:bottom w:val="single" w:sz="3" w:space="0" w:color="000001"/>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3 Hrs.</w:t>
            </w:r>
          </w:p>
        </w:tc>
      </w:tr>
      <w:tr w:rsidR="005E3161" w:rsidRPr="007C52FE" w:rsidTr="005E3161">
        <w:trPr>
          <w:trHeight w:val="568"/>
        </w:trPr>
        <w:tc>
          <w:tcPr>
            <w:tcW w:w="1392" w:type="dxa"/>
            <w:tcBorders>
              <w:top w:val="single" w:sz="3" w:space="0" w:color="000001"/>
              <w:left w:val="single" w:sz="3" w:space="0" w:color="000001"/>
              <w:bottom w:val="single" w:sz="3" w:space="0" w:color="00000A"/>
              <w:right w:val="single" w:sz="3" w:space="0" w:color="000001"/>
            </w:tcBorders>
            <w:shd w:val="clear" w:color="000000" w:fill="FFFFFF"/>
          </w:tcPr>
          <w:p w:rsidR="005E3161" w:rsidRPr="007C52FE" w:rsidRDefault="005E3161" w:rsidP="005E3161">
            <w:pPr>
              <w:autoSpaceDE w:val="0"/>
              <w:autoSpaceDN w:val="0"/>
              <w:adjustRightInd w:val="0"/>
              <w:jc w:val="center"/>
            </w:pPr>
            <w:r w:rsidRPr="007C52FE">
              <w:rPr>
                <w:b/>
                <w:bCs/>
              </w:rPr>
              <w:t>Program Objective (PO)</w:t>
            </w:r>
          </w:p>
        </w:tc>
        <w:tc>
          <w:tcPr>
            <w:tcW w:w="8972" w:type="dxa"/>
            <w:gridSpan w:val="9"/>
            <w:tcBorders>
              <w:top w:val="single" w:sz="3" w:space="0" w:color="000001"/>
              <w:left w:val="single" w:sz="3" w:space="0" w:color="000001"/>
              <w:bottom w:val="single" w:sz="3" w:space="0" w:color="00000A"/>
              <w:right w:val="single" w:sz="3" w:space="0" w:color="000001"/>
            </w:tcBorders>
            <w:shd w:val="clear" w:color="000000" w:fill="FFFFFF"/>
          </w:tcPr>
          <w:p w:rsidR="005E3161" w:rsidRPr="003614DE" w:rsidRDefault="003614DE" w:rsidP="003614DE">
            <w:pPr>
              <w:autoSpaceDE w:val="0"/>
              <w:autoSpaceDN w:val="0"/>
              <w:adjustRightInd w:val="0"/>
            </w:pPr>
            <w:r w:rsidRPr="003614DE">
              <w:t xml:space="preserve">To enlighten the knowledge of the Students on recent developments in the cereals science and technology  </w:t>
            </w:r>
          </w:p>
        </w:tc>
      </w:tr>
      <w:tr w:rsidR="005E3161" w:rsidRPr="007C52FE" w:rsidTr="005E3161">
        <w:trPr>
          <w:trHeight w:val="162"/>
        </w:trPr>
        <w:tc>
          <w:tcPr>
            <w:tcW w:w="10364"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5E3161" w:rsidRPr="007C52FE" w:rsidRDefault="005E3161" w:rsidP="005E3161">
            <w:pPr>
              <w:autoSpaceDE w:val="0"/>
              <w:autoSpaceDN w:val="0"/>
              <w:adjustRightInd w:val="0"/>
              <w:jc w:val="center"/>
            </w:pPr>
            <w:r w:rsidRPr="007C52FE">
              <w:rPr>
                <w:b/>
                <w:bCs/>
              </w:rPr>
              <w:t>Course Outcomes (CO)</w:t>
            </w:r>
          </w:p>
        </w:tc>
      </w:tr>
      <w:tr w:rsidR="003614DE" w:rsidRPr="007C52FE" w:rsidTr="005E3161">
        <w:trPr>
          <w:trHeight w:val="327"/>
        </w:trPr>
        <w:tc>
          <w:tcPr>
            <w:tcW w:w="1834" w:type="dxa"/>
            <w:gridSpan w:val="2"/>
            <w:tcBorders>
              <w:top w:val="single" w:sz="3" w:space="0" w:color="00000A"/>
              <w:left w:val="single" w:sz="3" w:space="0" w:color="000001"/>
              <w:bottom w:val="single" w:sz="3" w:space="0" w:color="000001"/>
              <w:right w:val="single" w:sz="3" w:space="0" w:color="000001"/>
            </w:tcBorders>
            <w:shd w:val="clear" w:color="000000" w:fill="FFFFFF"/>
          </w:tcPr>
          <w:p w:rsidR="003614DE" w:rsidRPr="007C52FE" w:rsidRDefault="003614DE" w:rsidP="003614DE">
            <w:pPr>
              <w:autoSpaceDE w:val="0"/>
              <w:autoSpaceDN w:val="0"/>
              <w:adjustRightInd w:val="0"/>
              <w:jc w:val="center"/>
            </w:pPr>
            <w:r w:rsidRPr="007C52FE">
              <w:rPr>
                <w:b/>
                <w:bCs/>
              </w:rPr>
              <w:t>CO1</w:t>
            </w:r>
          </w:p>
        </w:tc>
        <w:tc>
          <w:tcPr>
            <w:tcW w:w="8530" w:type="dxa"/>
            <w:gridSpan w:val="8"/>
            <w:tcBorders>
              <w:top w:val="single" w:sz="3" w:space="0" w:color="00000A"/>
              <w:left w:val="single" w:sz="3" w:space="0" w:color="000001"/>
              <w:bottom w:val="single" w:sz="3" w:space="0" w:color="000001"/>
              <w:right w:val="single" w:sz="2" w:space="0" w:color="000000"/>
            </w:tcBorders>
            <w:shd w:val="clear" w:color="000000" w:fill="FFFFFF"/>
          </w:tcPr>
          <w:p w:rsidR="003614DE" w:rsidRPr="00AB7CE7" w:rsidRDefault="003614DE" w:rsidP="003614DE">
            <w:pPr>
              <w:spacing w:after="11" w:line="247" w:lineRule="auto"/>
              <w:jc w:val="both"/>
              <w:rPr>
                <w:bCs/>
              </w:rPr>
            </w:pPr>
            <w:r w:rsidRPr="00AB7CE7">
              <w:rPr>
                <w:bCs/>
                <w:sz w:val="22"/>
              </w:rPr>
              <w:t xml:space="preserve">Students will be able to know about advancement in the major cereal grains quality and processing aspects. </w:t>
            </w:r>
          </w:p>
        </w:tc>
      </w:tr>
      <w:tr w:rsidR="003614DE" w:rsidRPr="007C52FE" w:rsidTr="005E3161">
        <w:trPr>
          <w:trHeight w:val="338"/>
        </w:trPr>
        <w:tc>
          <w:tcPr>
            <w:tcW w:w="18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3614DE" w:rsidRPr="007C52FE" w:rsidRDefault="003614DE" w:rsidP="003614DE">
            <w:pPr>
              <w:autoSpaceDE w:val="0"/>
              <w:autoSpaceDN w:val="0"/>
              <w:adjustRightInd w:val="0"/>
              <w:jc w:val="center"/>
            </w:pPr>
            <w:r w:rsidRPr="007C52FE">
              <w:rPr>
                <w:b/>
                <w:bCs/>
              </w:rPr>
              <w:t>CO2</w:t>
            </w:r>
          </w:p>
        </w:tc>
        <w:tc>
          <w:tcPr>
            <w:tcW w:w="853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3614DE" w:rsidRPr="00AB7CE7" w:rsidRDefault="003614DE" w:rsidP="003614DE">
            <w:pPr>
              <w:autoSpaceDE w:val="0"/>
              <w:autoSpaceDN w:val="0"/>
              <w:adjustRightInd w:val="0"/>
              <w:jc w:val="both"/>
              <w:rPr>
                <w:bCs/>
              </w:rPr>
            </w:pPr>
            <w:r w:rsidRPr="00AB7CE7">
              <w:rPr>
                <w:bCs/>
                <w:sz w:val="22"/>
              </w:rPr>
              <w:t>Students will be able to gain knowledge about basic and advanced milling methods for wheat, rice, maize ultrasonic in food processing.</w:t>
            </w:r>
          </w:p>
        </w:tc>
      </w:tr>
      <w:tr w:rsidR="003614DE" w:rsidRPr="007C52FE" w:rsidTr="005E3161">
        <w:trPr>
          <w:trHeight w:val="327"/>
        </w:trPr>
        <w:tc>
          <w:tcPr>
            <w:tcW w:w="18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3614DE" w:rsidRPr="007C52FE" w:rsidRDefault="003614DE" w:rsidP="003614DE">
            <w:pPr>
              <w:autoSpaceDE w:val="0"/>
              <w:autoSpaceDN w:val="0"/>
              <w:adjustRightInd w:val="0"/>
            </w:pPr>
            <w:r w:rsidRPr="007C52FE">
              <w:rPr>
                <w:b/>
                <w:bCs/>
              </w:rPr>
              <w:t>CO3</w:t>
            </w:r>
          </w:p>
        </w:tc>
        <w:tc>
          <w:tcPr>
            <w:tcW w:w="853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3614DE" w:rsidRPr="00AB7CE7" w:rsidRDefault="003614DE" w:rsidP="003614DE">
            <w:pPr>
              <w:autoSpaceDE w:val="0"/>
              <w:autoSpaceDN w:val="0"/>
              <w:adjustRightInd w:val="0"/>
              <w:jc w:val="both"/>
              <w:rPr>
                <w:bCs/>
              </w:rPr>
            </w:pPr>
            <w:r w:rsidRPr="00AB7CE7">
              <w:rPr>
                <w:bCs/>
                <w:sz w:val="22"/>
              </w:rPr>
              <w:t>Students will be able to know about  by-product utilization of various grains..</w:t>
            </w:r>
          </w:p>
        </w:tc>
      </w:tr>
      <w:tr w:rsidR="003614DE" w:rsidRPr="007C52FE" w:rsidTr="005E3161">
        <w:trPr>
          <w:trHeight w:val="327"/>
        </w:trPr>
        <w:tc>
          <w:tcPr>
            <w:tcW w:w="18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3614DE" w:rsidRPr="007C52FE" w:rsidRDefault="003614DE" w:rsidP="003614DE">
            <w:pPr>
              <w:autoSpaceDE w:val="0"/>
              <w:autoSpaceDN w:val="0"/>
              <w:adjustRightInd w:val="0"/>
              <w:jc w:val="center"/>
            </w:pPr>
            <w:r w:rsidRPr="007C52FE">
              <w:rPr>
                <w:b/>
                <w:bCs/>
              </w:rPr>
              <w:t>CO4</w:t>
            </w:r>
          </w:p>
        </w:tc>
        <w:tc>
          <w:tcPr>
            <w:tcW w:w="853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3614DE" w:rsidRPr="00AB7CE7" w:rsidRDefault="003614DE" w:rsidP="003614DE">
            <w:pPr>
              <w:spacing w:after="11" w:line="247" w:lineRule="auto"/>
              <w:jc w:val="both"/>
              <w:rPr>
                <w:bCs/>
              </w:rPr>
            </w:pPr>
            <w:r w:rsidRPr="00AB7CE7">
              <w:rPr>
                <w:bCs/>
                <w:sz w:val="22"/>
              </w:rPr>
              <w:t xml:space="preserve">Students will be able to Understand the mechanism underlying the interaction of various flour components and their role in end use quality. </w:t>
            </w:r>
          </w:p>
        </w:tc>
      </w:tr>
    </w:tbl>
    <w:p w:rsidR="003614DE" w:rsidRDefault="003614DE" w:rsidP="003614DE">
      <w:pPr>
        <w:pStyle w:val="Heading1"/>
        <w:ind w:left="366" w:right="416"/>
      </w:pPr>
      <w:r>
        <w:t xml:space="preserve">UNIT-I </w:t>
      </w:r>
    </w:p>
    <w:p w:rsidR="003614DE" w:rsidRDefault="003614DE" w:rsidP="003614DE">
      <w:pPr>
        <w:ind w:left="10"/>
        <w:jc w:val="both"/>
      </w:pPr>
      <w:r>
        <w:t xml:space="preserve">Present status and future prospects of cereal grains in India, food grain production and consumption trends. Coarse grain </w:t>
      </w:r>
      <w:proofErr w:type="spellStart"/>
      <w:r>
        <w:t>processing.Wheat</w:t>
      </w:r>
      <w:proofErr w:type="spellEnd"/>
      <w:r>
        <w:t xml:space="preserve"> kernel structure, wheat grading, roller flour milling, influence of wheat type and grain quality on flour yield, grain hardness and its relevance to end product quality, advances in wheat cleaning, conditioning and milling, wheat flour component interactions (protein-starch, protein-lipid and starch-lipid) and their influence on end product quality, advances in isolation, biochemical characterization, micro-structural and functionality of wheat gluten proteins. </w:t>
      </w:r>
    </w:p>
    <w:p w:rsidR="003614DE" w:rsidRDefault="003614DE" w:rsidP="003614DE">
      <w:pPr>
        <w:spacing w:line="259" w:lineRule="auto"/>
        <w:ind w:right="4"/>
        <w:jc w:val="both"/>
      </w:pPr>
    </w:p>
    <w:p w:rsidR="003614DE" w:rsidRDefault="003614DE" w:rsidP="003614DE">
      <w:pPr>
        <w:pStyle w:val="Heading1"/>
        <w:ind w:left="366" w:right="416"/>
        <w:jc w:val="both"/>
      </w:pPr>
      <w:r>
        <w:t xml:space="preserve">UNIT-II </w:t>
      </w:r>
    </w:p>
    <w:p w:rsidR="003614DE" w:rsidRDefault="003614DE" w:rsidP="003614DE">
      <w:pPr>
        <w:ind w:left="10"/>
        <w:jc w:val="both"/>
      </w:pPr>
      <w:r>
        <w:t xml:space="preserve">Advances in role of wheat proteins in dough and gluten </w:t>
      </w:r>
      <w:proofErr w:type="spellStart"/>
      <w:r>
        <w:t>visco</w:t>
      </w:r>
      <w:proofErr w:type="spellEnd"/>
      <w:r>
        <w:t xml:space="preserve">-elasticity, micro-structure of dough, conversion of dough foam structure to bread sponge structure during bread baking, concept of gas retention in wheat dough during fermentation and baking, advances in bread making processes, effect of wheat components and ingredients on the growth of yeast during fermentation operation, bread staling and its prevention, production of variety biscuits, breads and pasta products. </w:t>
      </w:r>
    </w:p>
    <w:p w:rsidR="003614DE" w:rsidRDefault="003614DE" w:rsidP="003614DE">
      <w:pPr>
        <w:spacing w:line="259" w:lineRule="auto"/>
        <w:ind w:right="4"/>
        <w:jc w:val="both"/>
      </w:pPr>
    </w:p>
    <w:p w:rsidR="003614DE" w:rsidRDefault="003614DE" w:rsidP="003614DE">
      <w:pPr>
        <w:pStyle w:val="Heading1"/>
        <w:ind w:left="366" w:right="416"/>
        <w:jc w:val="both"/>
      </w:pPr>
      <w:r>
        <w:t xml:space="preserve">UNIT-III </w:t>
      </w:r>
    </w:p>
    <w:p w:rsidR="003614DE" w:rsidRDefault="003614DE" w:rsidP="003614DE">
      <w:pPr>
        <w:ind w:left="10"/>
        <w:jc w:val="both"/>
      </w:pPr>
      <w:r>
        <w:t xml:space="preserve">Paddy varieties, their composition and quality characteristics, advances in methods of paddy parboiling, advantages and limitation of parboiling, paddy </w:t>
      </w:r>
      <w:proofErr w:type="spellStart"/>
      <w:r>
        <w:t>dehusking</w:t>
      </w:r>
      <w:proofErr w:type="spellEnd"/>
      <w:r>
        <w:t xml:space="preserve"> processes, Rice ageing, accelerated ageing, modern rice milling, factors affecting head rice yields and losses at different stages of milling, rice mill machinery, Rice based products and their quality. Methods of rice bran oil extraction and refining.           </w:t>
      </w:r>
    </w:p>
    <w:p w:rsidR="003614DE" w:rsidRDefault="003614DE" w:rsidP="003614DE">
      <w:pPr>
        <w:spacing w:line="259" w:lineRule="auto"/>
        <w:ind w:right="4"/>
        <w:jc w:val="both"/>
      </w:pPr>
    </w:p>
    <w:p w:rsidR="003614DE" w:rsidRDefault="003614DE" w:rsidP="003614DE">
      <w:pPr>
        <w:pStyle w:val="Heading1"/>
        <w:ind w:left="366" w:right="414"/>
        <w:jc w:val="both"/>
      </w:pPr>
      <w:r>
        <w:t xml:space="preserve">UNIT-IV </w:t>
      </w:r>
    </w:p>
    <w:p w:rsidR="003614DE" w:rsidRDefault="003614DE" w:rsidP="003614DE">
      <w:pPr>
        <w:ind w:left="10"/>
        <w:jc w:val="both"/>
      </w:pPr>
      <w:r>
        <w:t xml:space="preserve">Dry and wet milling of maize, modern methods of maize processing, gluten and starch separation, maize starch conversion into value added products, acid hydrolysis, enzyme hydrolysis, processing for dextrose, </w:t>
      </w:r>
      <w:proofErr w:type="spellStart"/>
      <w:r>
        <w:t>malto</w:t>
      </w:r>
      <w:proofErr w:type="spellEnd"/>
      <w:r>
        <w:t xml:space="preserve">-dextrin and other products, Barley varieties, composition and quality characteristics, malting process and industrial applications of barley malt and malt products.  </w:t>
      </w:r>
    </w:p>
    <w:p w:rsidR="003614DE" w:rsidRDefault="003614DE" w:rsidP="003614DE">
      <w:pPr>
        <w:spacing w:after="14" w:line="259" w:lineRule="auto"/>
        <w:ind w:left="360"/>
        <w:jc w:val="both"/>
      </w:pPr>
    </w:p>
    <w:p w:rsidR="003614DE" w:rsidRDefault="003614DE" w:rsidP="003614DE">
      <w:pPr>
        <w:spacing w:line="259" w:lineRule="auto"/>
        <w:ind w:left="-5"/>
        <w:jc w:val="both"/>
        <w:rPr>
          <w:b/>
          <w:i/>
        </w:rPr>
      </w:pPr>
      <w:r>
        <w:rPr>
          <w:b/>
          <w:i/>
        </w:rPr>
        <w:t>Recommended Readings:</w:t>
      </w:r>
    </w:p>
    <w:p w:rsidR="00632332" w:rsidRDefault="00632332" w:rsidP="003614DE">
      <w:pPr>
        <w:spacing w:line="259" w:lineRule="auto"/>
        <w:ind w:left="-5"/>
        <w:jc w:val="both"/>
        <w:rPr>
          <w:b/>
          <w:i/>
        </w:rPr>
      </w:pPr>
    </w:p>
    <w:p w:rsidR="00632332" w:rsidRDefault="00632332" w:rsidP="003614DE">
      <w:pPr>
        <w:spacing w:line="259" w:lineRule="auto"/>
        <w:ind w:left="-5"/>
        <w:jc w:val="both"/>
      </w:pPr>
    </w:p>
    <w:p w:rsidR="003614DE" w:rsidRDefault="003614DE" w:rsidP="003614DE">
      <w:pPr>
        <w:numPr>
          <w:ilvl w:val="0"/>
          <w:numId w:val="6"/>
        </w:numPr>
        <w:spacing w:after="3" w:line="248" w:lineRule="auto"/>
        <w:ind w:hanging="360"/>
        <w:jc w:val="both"/>
      </w:pPr>
      <w:proofErr w:type="spellStart"/>
      <w:r>
        <w:t>Kulp</w:t>
      </w:r>
      <w:proofErr w:type="spellEnd"/>
      <w:r>
        <w:t xml:space="preserve"> K. &amp; Ponte J. G. (2014).</w:t>
      </w:r>
      <w:r>
        <w:rPr>
          <w:i/>
        </w:rPr>
        <w:t>Handbook of Cereal Science &amp; Technology,2</w:t>
      </w:r>
      <w:r>
        <w:rPr>
          <w:i/>
          <w:vertAlign w:val="superscript"/>
        </w:rPr>
        <w:t>nd</w:t>
      </w:r>
      <w:r>
        <w:rPr>
          <w:i/>
        </w:rPr>
        <w:t xml:space="preserve"> edition</w:t>
      </w:r>
      <w:r>
        <w:t xml:space="preserve">: CRC press.  </w:t>
      </w:r>
    </w:p>
    <w:p w:rsidR="003614DE" w:rsidRDefault="003614DE" w:rsidP="003614DE">
      <w:pPr>
        <w:numPr>
          <w:ilvl w:val="0"/>
          <w:numId w:val="6"/>
        </w:numPr>
        <w:spacing w:after="3" w:line="248" w:lineRule="auto"/>
        <w:ind w:hanging="360"/>
        <w:jc w:val="both"/>
      </w:pPr>
      <w:r>
        <w:t>Wrigley C.W. &amp;</w:t>
      </w:r>
      <w:proofErr w:type="spellStart"/>
      <w:r>
        <w:t>Batey</w:t>
      </w:r>
      <w:proofErr w:type="spellEnd"/>
      <w:r>
        <w:t xml:space="preserve"> I. L. (2010).</w:t>
      </w:r>
      <w:r>
        <w:rPr>
          <w:i/>
        </w:rPr>
        <w:t>Cereal grains, assessing and managing quality,</w:t>
      </w:r>
      <w:r>
        <w:t xml:space="preserve"> CRC press. </w:t>
      </w:r>
    </w:p>
    <w:p w:rsidR="003614DE" w:rsidRDefault="003614DE" w:rsidP="003614DE">
      <w:pPr>
        <w:numPr>
          <w:ilvl w:val="0"/>
          <w:numId w:val="6"/>
        </w:numPr>
        <w:spacing w:after="11" w:line="247" w:lineRule="auto"/>
        <w:ind w:hanging="360"/>
        <w:jc w:val="both"/>
      </w:pPr>
      <w:proofErr w:type="spellStart"/>
      <w:r>
        <w:t>Dendy</w:t>
      </w:r>
      <w:proofErr w:type="spellEnd"/>
      <w:r>
        <w:t xml:space="preserve"> D. A. V. &amp;</w:t>
      </w:r>
      <w:proofErr w:type="spellStart"/>
      <w:r>
        <w:t>Dobsasoczyk</w:t>
      </w:r>
      <w:proofErr w:type="spellEnd"/>
      <w:r>
        <w:t xml:space="preserve"> B. J. (2001).</w:t>
      </w:r>
      <w:r>
        <w:rPr>
          <w:i/>
        </w:rPr>
        <w:t>Cereal and Cereal Products, Chemistry and Technology</w:t>
      </w:r>
      <w:r>
        <w:t xml:space="preserve">: An ASPEN publication. </w:t>
      </w:r>
    </w:p>
    <w:p w:rsidR="003614DE" w:rsidRDefault="003614DE" w:rsidP="003614DE">
      <w:pPr>
        <w:numPr>
          <w:ilvl w:val="0"/>
          <w:numId w:val="6"/>
        </w:numPr>
        <w:spacing w:after="11" w:line="247" w:lineRule="auto"/>
        <w:ind w:hanging="360"/>
        <w:jc w:val="both"/>
      </w:pPr>
      <w:r>
        <w:t>Owens G. (2000).</w:t>
      </w:r>
      <w:r>
        <w:rPr>
          <w:i/>
        </w:rPr>
        <w:t>Cereal Processing Technology</w:t>
      </w:r>
      <w:r>
        <w:t xml:space="preserve">: CRC Press. </w:t>
      </w:r>
    </w:p>
    <w:p w:rsidR="003614DE" w:rsidRDefault="003614DE" w:rsidP="003614DE">
      <w:pPr>
        <w:numPr>
          <w:ilvl w:val="0"/>
          <w:numId w:val="6"/>
        </w:numPr>
        <w:spacing w:after="11" w:line="247" w:lineRule="auto"/>
        <w:ind w:hanging="360"/>
        <w:jc w:val="both"/>
      </w:pPr>
      <w:proofErr w:type="spellStart"/>
      <w:r>
        <w:t>Faridi</w:t>
      </w:r>
      <w:proofErr w:type="spellEnd"/>
      <w:r>
        <w:t xml:space="preserve"> H. &amp;</w:t>
      </w:r>
      <w:proofErr w:type="spellStart"/>
      <w:r>
        <w:t>Faubin</w:t>
      </w:r>
      <w:proofErr w:type="spellEnd"/>
      <w:r>
        <w:t xml:space="preserve"> J. M. (1997).</w:t>
      </w:r>
      <w:r>
        <w:rPr>
          <w:i/>
        </w:rPr>
        <w:t>Dough Rheology &amp; Baked product Texture</w:t>
      </w:r>
      <w:r>
        <w:t>: CBS Publishers.</w:t>
      </w:r>
    </w:p>
    <w:p w:rsidR="005E3161" w:rsidRPr="000B20E6" w:rsidRDefault="005E3161" w:rsidP="005E3161">
      <w:pPr>
        <w:autoSpaceDE w:val="0"/>
        <w:autoSpaceDN w:val="0"/>
        <w:adjustRightInd w:val="0"/>
        <w:jc w:val="center"/>
        <w:rPr>
          <w:b/>
          <w:sz w:val="22"/>
        </w:rPr>
      </w:pPr>
    </w:p>
    <w:p w:rsidR="005E3161" w:rsidRDefault="005E3161" w:rsidP="005E3161">
      <w:pPr>
        <w:tabs>
          <w:tab w:val="left" w:pos="7920"/>
        </w:tabs>
      </w:pPr>
    </w:p>
    <w:p w:rsidR="005E3161" w:rsidRDefault="005E3161"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p w:rsidR="0055745D" w:rsidRDefault="0055745D" w:rsidP="005E3161">
      <w:pPr>
        <w:tabs>
          <w:tab w:val="left" w:pos="7920"/>
        </w:tabs>
      </w:pPr>
    </w:p>
    <w:tbl>
      <w:tblPr>
        <w:tblpPr w:leftFromText="180" w:rightFromText="180" w:vertAnchor="page" w:horzAnchor="margin" w:tblpXSpec="center" w:tblpY="1636"/>
        <w:tblW w:w="10364" w:type="dxa"/>
        <w:tblLayout w:type="fixed"/>
        <w:tblCellMar>
          <w:left w:w="16" w:type="dxa"/>
          <w:right w:w="16" w:type="dxa"/>
        </w:tblCellMar>
        <w:tblLook w:val="0000" w:firstRow="0" w:lastRow="0" w:firstColumn="0" w:lastColumn="0" w:noHBand="0" w:noVBand="0"/>
      </w:tblPr>
      <w:tblGrid>
        <w:gridCol w:w="1392"/>
        <w:gridCol w:w="442"/>
        <w:gridCol w:w="881"/>
        <w:gridCol w:w="991"/>
        <w:gridCol w:w="779"/>
        <w:gridCol w:w="1132"/>
        <w:gridCol w:w="1203"/>
        <w:gridCol w:w="991"/>
        <w:gridCol w:w="630"/>
        <w:gridCol w:w="1923"/>
      </w:tblGrid>
      <w:tr w:rsidR="008D3E7F" w:rsidRPr="007C52FE" w:rsidTr="00664BDA">
        <w:trPr>
          <w:trHeight w:val="431"/>
        </w:trPr>
        <w:tc>
          <w:tcPr>
            <w:tcW w:w="1392"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0207E3">
            <w:pPr>
              <w:autoSpaceDE w:val="0"/>
              <w:autoSpaceDN w:val="0"/>
              <w:adjustRightInd w:val="0"/>
              <w:jc w:val="center"/>
              <w:rPr>
                <w:b/>
                <w:bCs/>
              </w:rPr>
            </w:pPr>
            <w:r>
              <w:rPr>
                <w:b/>
                <w:bCs/>
              </w:rPr>
              <w:t>MFT-10</w:t>
            </w:r>
            <w:r w:rsidR="000207E3">
              <w:rPr>
                <w:b/>
                <w:bCs/>
              </w:rPr>
              <w:t>9</w:t>
            </w:r>
            <w:r>
              <w:rPr>
                <w:b/>
                <w:bCs/>
              </w:rPr>
              <w:t>A</w:t>
            </w:r>
          </w:p>
        </w:tc>
        <w:tc>
          <w:tcPr>
            <w:tcW w:w="7049" w:type="dxa"/>
            <w:gridSpan w:val="8"/>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rPr>
                <w:b/>
                <w:bCs/>
              </w:rPr>
            </w:pPr>
            <w:r>
              <w:rPr>
                <w:b/>
                <w:bCs/>
              </w:rPr>
              <w:t xml:space="preserve">Enzymes in food processing </w:t>
            </w:r>
          </w:p>
        </w:tc>
        <w:tc>
          <w:tcPr>
            <w:tcW w:w="1923"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rPr>
                <w:b/>
                <w:bCs/>
              </w:rPr>
            </w:pPr>
          </w:p>
        </w:tc>
      </w:tr>
      <w:tr w:rsidR="008D3E7F" w:rsidRPr="007C52FE" w:rsidTr="00664BDA">
        <w:trPr>
          <w:trHeight w:val="162"/>
        </w:trPr>
        <w:tc>
          <w:tcPr>
            <w:tcW w:w="1392"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lastRenderedPageBreak/>
              <w:t>Lecture</w:t>
            </w:r>
          </w:p>
        </w:tc>
        <w:tc>
          <w:tcPr>
            <w:tcW w:w="132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Tutorial</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Practical</w:t>
            </w:r>
          </w:p>
        </w:tc>
        <w:tc>
          <w:tcPr>
            <w:tcW w:w="779"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Credit</w:t>
            </w:r>
          </w:p>
        </w:tc>
        <w:tc>
          <w:tcPr>
            <w:tcW w:w="1132"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Major Test</w:t>
            </w:r>
          </w:p>
        </w:tc>
        <w:tc>
          <w:tcPr>
            <w:tcW w:w="1203"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Minor Test</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Practical</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Total</w:t>
            </w:r>
          </w:p>
        </w:tc>
        <w:tc>
          <w:tcPr>
            <w:tcW w:w="1923"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Time</w:t>
            </w:r>
          </w:p>
        </w:tc>
      </w:tr>
      <w:tr w:rsidR="008D3E7F" w:rsidRPr="007C52FE" w:rsidTr="00664BDA">
        <w:trPr>
          <w:trHeight w:val="327"/>
        </w:trPr>
        <w:tc>
          <w:tcPr>
            <w:tcW w:w="1392"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3</w:t>
            </w:r>
          </w:p>
        </w:tc>
        <w:tc>
          <w:tcPr>
            <w:tcW w:w="132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0</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0</w:t>
            </w:r>
          </w:p>
        </w:tc>
        <w:tc>
          <w:tcPr>
            <w:tcW w:w="779"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3</w:t>
            </w:r>
          </w:p>
        </w:tc>
        <w:tc>
          <w:tcPr>
            <w:tcW w:w="1132"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60</w:t>
            </w:r>
          </w:p>
        </w:tc>
        <w:tc>
          <w:tcPr>
            <w:tcW w:w="1203"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40</w:t>
            </w:r>
          </w:p>
        </w:tc>
        <w:tc>
          <w:tcPr>
            <w:tcW w:w="991"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100</w:t>
            </w:r>
          </w:p>
        </w:tc>
        <w:tc>
          <w:tcPr>
            <w:tcW w:w="1923" w:type="dxa"/>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3 Hrs.</w:t>
            </w:r>
          </w:p>
        </w:tc>
      </w:tr>
      <w:tr w:rsidR="008D3E7F" w:rsidRPr="003614DE" w:rsidTr="00664BDA">
        <w:trPr>
          <w:trHeight w:val="568"/>
        </w:trPr>
        <w:tc>
          <w:tcPr>
            <w:tcW w:w="1392" w:type="dxa"/>
            <w:tcBorders>
              <w:top w:val="single" w:sz="3" w:space="0" w:color="000001"/>
              <w:left w:val="single" w:sz="3" w:space="0" w:color="000001"/>
              <w:bottom w:val="single" w:sz="3" w:space="0" w:color="00000A"/>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Program Objective (PO)</w:t>
            </w:r>
          </w:p>
        </w:tc>
        <w:tc>
          <w:tcPr>
            <w:tcW w:w="8972" w:type="dxa"/>
            <w:gridSpan w:val="9"/>
            <w:tcBorders>
              <w:top w:val="single" w:sz="3" w:space="0" w:color="000001"/>
              <w:left w:val="single" w:sz="3" w:space="0" w:color="000001"/>
              <w:bottom w:val="single" w:sz="3" w:space="0" w:color="00000A"/>
              <w:right w:val="single" w:sz="3" w:space="0" w:color="000001"/>
            </w:tcBorders>
            <w:shd w:val="clear" w:color="000000" w:fill="FFFFFF"/>
          </w:tcPr>
          <w:p w:rsidR="008D3E7F" w:rsidRPr="003614DE" w:rsidRDefault="008D3E7F" w:rsidP="00C56976">
            <w:pPr>
              <w:autoSpaceDE w:val="0"/>
              <w:autoSpaceDN w:val="0"/>
              <w:adjustRightInd w:val="0"/>
            </w:pPr>
            <w:r w:rsidRPr="003614DE">
              <w:t xml:space="preserve">To enlighten the knowledge of the Students on </w:t>
            </w:r>
            <w:r w:rsidR="00C56976">
              <w:t xml:space="preserve">details of enzymes in food processing. </w:t>
            </w:r>
          </w:p>
        </w:tc>
      </w:tr>
      <w:tr w:rsidR="008D3E7F" w:rsidRPr="007C52FE" w:rsidTr="00664BDA">
        <w:trPr>
          <w:trHeight w:val="162"/>
        </w:trPr>
        <w:tc>
          <w:tcPr>
            <w:tcW w:w="10364"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8D3E7F" w:rsidRPr="007C52FE" w:rsidRDefault="008D3E7F" w:rsidP="00664BDA">
            <w:pPr>
              <w:autoSpaceDE w:val="0"/>
              <w:autoSpaceDN w:val="0"/>
              <w:adjustRightInd w:val="0"/>
              <w:jc w:val="center"/>
            </w:pPr>
            <w:r w:rsidRPr="007C52FE">
              <w:rPr>
                <w:b/>
                <w:bCs/>
              </w:rPr>
              <w:t>Course Outcomes (CO)</w:t>
            </w:r>
          </w:p>
        </w:tc>
      </w:tr>
      <w:tr w:rsidR="008D3E7F" w:rsidRPr="00AB7CE7" w:rsidTr="00664BDA">
        <w:trPr>
          <w:trHeight w:val="327"/>
        </w:trPr>
        <w:tc>
          <w:tcPr>
            <w:tcW w:w="1834" w:type="dxa"/>
            <w:gridSpan w:val="2"/>
            <w:tcBorders>
              <w:top w:val="single" w:sz="3" w:space="0" w:color="00000A"/>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CO1</w:t>
            </w:r>
          </w:p>
        </w:tc>
        <w:tc>
          <w:tcPr>
            <w:tcW w:w="8530" w:type="dxa"/>
            <w:gridSpan w:val="8"/>
            <w:tcBorders>
              <w:top w:val="single" w:sz="3" w:space="0" w:color="00000A"/>
              <w:left w:val="single" w:sz="3" w:space="0" w:color="000001"/>
              <w:bottom w:val="single" w:sz="3" w:space="0" w:color="000001"/>
              <w:right w:val="single" w:sz="2" w:space="0" w:color="000000"/>
            </w:tcBorders>
            <w:shd w:val="clear" w:color="000000" w:fill="FFFFFF"/>
          </w:tcPr>
          <w:p w:rsidR="008D3E7F" w:rsidRPr="00AB7CE7" w:rsidRDefault="008D3E7F" w:rsidP="00C56976">
            <w:pPr>
              <w:spacing w:after="11" w:line="247" w:lineRule="auto"/>
              <w:jc w:val="both"/>
              <w:rPr>
                <w:bCs/>
              </w:rPr>
            </w:pPr>
            <w:r w:rsidRPr="00AB7CE7">
              <w:rPr>
                <w:bCs/>
                <w:sz w:val="22"/>
              </w:rPr>
              <w:t xml:space="preserve">Students will be able to know about </w:t>
            </w:r>
            <w:r w:rsidR="00C56976">
              <w:rPr>
                <w:bCs/>
                <w:sz w:val="22"/>
              </w:rPr>
              <w:t xml:space="preserve">  the basics of enzymes.</w:t>
            </w:r>
          </w:p>
        </w:tc>
      </w:tr>
      <w:tr w:rsidR="008D3E7F" w:rsidRPr="00AB7CE7" w:rsidTr="00664BDA">
        <w:trPr>
          <w:trHeight w:val="338"/>
        </w:trPr>
        <w:tc>
          <w:tcPr>
            <w:tcW w:w="18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CO2</w:t>
            </w:r>
          </w:p>
        </w:tc>
        <w:tc>
          <w:tcPr>
            <w:tcW w:w="853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D3E7F" w:rsidRPr="00AB7CE7" w:rsidRDefault="008D3E7F" w:rsidP="00C56976">
            <w:pPr>
              <w:autoSpaceDE w:val="0"/>
              <w:autoSpaceDN w:val="0"/>
              <w:adjustRightInd w:val="0"/>
              <w:jc w:val="both"/>
              <w:rPr>
                <w:bCs/>
              </w:rPr>
            </w:pPr>
            <w:r w:rsidRPr="00AB7CE7">
              <w:rPr>
                <w:bCs/>
                <w:sz w:val="22"/>
              </w:rPr>
              <w:t xml:space="preserve">Students will be able to gain knowledge </w:t>
            </w:r>
            <w:r w:rsidR="00C56976">
              <w:rPr>
                <w:bCs/>
                <w:sz w:val="22"/>
              </w:rPr>
              <w:t xml:space="preserve">  different types of enzymes and their use in milk production.</w:t>
            </w:r>
          </w:p>
        </w:tc>
      </w:tr>
      <w:tr w:rsidR="008D3E7F" w:rsidRPr="00AB7CE7" w:rsidTr="00664BDA">
        <w:trPr>
          <w:trHeight w:val="327"/>
        </w:trPr>
        <w:tc>
          <w:tcPr>
            <w:tcW w:w="18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pPr>
            <w:r w:rsidRPr="007C52FE">
              <w:rPr>
                <w:b/>
                <w:bCs/>
              </w:rPr>
              <w:t>CO3</w:t>
            </w:r>
          </w:p>
        </w:tc>
        <w:tc>
          <w:tcPr>
            <w:tcW w:w="853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D3E7F" w:rsidRPr="00AB7CE7" w:rsidRDefault="008D3E7F" w:rsidP="00C56976">
            <w:pPr>
              <w:autoSpaceDE w:val="0"/>
              <w:autoSpaceDN w:val="0"/>
              <w:adjustRightInd w:val="0"/>
              <w:jc w:val="both"/>
              <w:rPr>
                <w:bCs/>
              </w:rPr>
            </w:pPr>
            <w:r w:rsidRPr="00AB7CE7">
              <w:rPr>
                <w:bCs/>
                <w:sz w:val="22"/>
              </w:rPr>
              <w:t>Stud</w:t>
            </w:r>
            <w:r w:rsidR="00C56976">
              <w:rPr>
                <w:bCs/>
                <w:sz w:val="22"/>
              </w:rPr>
              <w:t xml:space="preserve">ents will be able to know about </w:t>
            </w:r>
            <w:r w:rsidR="00C56976">
              <w:t>enzymes in beverage</w:t>
            </w:r>
            <w:r w:rsidR="00C56976">
              <w:rPr>
                <w:bCs/>
                <w:sz w:val="22"/>
              </w:rPr>
              <w:t>.</w:t>
            </w:r>
          </w:p>
        </w:tc>
      </w:tr>
      <w:tr w:rsidR="008D3E7F" w:rsidRPr="00AB7CE7" w:rsidTr="00664BDA">
        <w:trPr>
          <w:trHeight w:val="327"/>
        </w:trPr>
        <w:tc>
          <w:tcPr>
            <w:tcW w:w="18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D3E7F" w:rsidRPr="007C52FE" w:rsidRDefault="008D3E7F" w:rsidP="00664BDA">
            <w:pPr>
              <w:autoSpaceDE w:val="0"/>
              <w:autoSpaceDN w:val="0"/>
              <w:adjustRightInd w:val="0"/>
              <w:jc w:val="center"/>
            </w:pPr>
            <w:r w:rsidRPr="007C52FE">
              <w:rPr>
                <w:b/>
                <w:bCs/>
              </w:rPr>
              <w:t>CO4</w:t>
            </w:r>
          </w:p>
        </w:tc>
        <w:tc>
          <w:tcPr>
            <w:tcW w:w="853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D3E7F" w:rsidRPr="00AB7CE7" w:rsidRDefault="008D3E7F" w:rsidP="00C56976">
            <w:pPr>
              <w:spacing w:after="11" w:line="247" w:lineRule="auto"/>
              <w:jc w:val="both"/>
              <w:rPr>
                <w:bCs/>
              </w:rPr>
            </w:pPr>
            <w:r w:rsidRPr="00AB7CE7">
              <w:rPr>
                <w:bCs/>
                <w:sz w:val="22"/>
              </w:rPr>
              <w:t xml:space="preserve">Students will be able to Understand </w:t>
            </w:r>
            <w:r w:rsidR="00C56976">
              <w:rPr>
                <w:bCs/>
                <w:sz w:val="22"/>
              </w:rPr>
              <w:t xml:space="preserve">the use of </w:t>
            </w:r>
            <w:r w:rsidR="00C56976">
              <w:t xml:space="preserve"> enzymes in baking industry</w:t>
            </w:r>
          </w:p>
        </w:tc>
      </w:tr>
    </w:tbl>
    <w:p w:rsidR="0055745D" w:rsidRDefault="0055745D" w:rsidP="005E3161">
      <w:pPr>
        <w:tabs>
          <w:tab w:val="left" w:pos="7920"/>
        </w:tabs>
      </w:pPr>
    </w:p>
    <w:p w:rsidR="008D3E7F" w:rsidRPr="00BD0877" w:rsidRDefault="008D3E7F" w:rsidP="005E3161">
      <w:pPr>
        <w:tabs>
          <w:tab w:val="left" w:pos="7920"/>
        </w:tabs>
        <w:rPr>
          <w:b/>
          <w:bCs/>
        </w:rPr>
      </w:pPr>
      <w:r w:rsidRPr="00BD0877">
        <w:rPr>
          <w:b/>
          <w:bCs/>
        </w:rPr>
        <w:t>Unit – I</w:t>
      </w:r>
    </w:p>
    <w:p w:rsidR="008D3E7F" w:rsidRDefault="008D3E7F" w:rsidP="00BD0877">
      <w:pPr>
        <w:tabs>
          <w:tab w:val="left" w:pos="7920"/>
        </w:tabs>
        <w:jc w:val="both"/>
      </w:pPr>
      <w:r>
        <w:t>Enzymes: Introduction, classification, properties, characterization. Enzyme kinetics- enzyme concentration, substrate concentration, environment conditions &amp; enzyme immobilization</w:t>
      </w:r>
      <w:r w:rsidR="00C56976">
        <w:t xml:space="preserve">. </w:t>
      </w:r>
      <w:proofErr w:type="spellStart"/>
      <w:r w:rsidR="00C56976">
        <w:t>E</w:t>
      </w:r>
      <w:r>
        <w:t>nzymesin</w:t>
      </w:r>
      <w:proofErr w:type="spellEnd"/>
      <w:r>
        <w:t xml:space="preserve"> food industry: commercialization of enzyme processes, alternative method to use the enzymes, types of rea</w:t>
      </w:r>
      <w:r w:rsidR="00BD0877">
        <w:t>c</w:t>
      </w:r>
      <w:r>
        <w:t>tion. Sources of enzymes, legal &amp;implication.</w:t>
      </w:r>
    </w:p>
    <w:p w:rsidR="008D3E7F" w:rsidRDefault="008D3E7F" w:rsidP="00BD0877">
      <w:pPr>
        <w:tabs>
          <w:tab w:val="left" w:pos="7920"/>
        </w:tabs>
        <w:jc w:val="both"/>
      </w:pPr>
    </w:p>
    <w:p w:rsidR="00BD0877" w:rsidRPr="00BD0877" w:rsidRDefault="00BD0877" w:rsidP="00BD0877">
      <w:pPr>
        <w:tabs>
          <w:tab w:val="left" w:pos="7920"/>
        </w:tabs>
        <w:jc w:val="both"/>
        <w:rPr>
          <w:b/>
          <w:bCs/>
        </w:rPr>
      </w:pPr>
      <w:r w:rsidRPr="00BD0877">
        <w:rPr>
          <w:b/>
          <w:bCs/>
        </w:rPr>
        <w:t>Unit – II</w:t>
      </w:r>
    </w:p>
    <w:p w:rsidR="008D3E7F" w:rsidRDefault="008D3E7F" w:rsidP="00BD0877">
      <w:pPr>
        <w:tabs>
          <w:tab w:val="left" w:pos="7920"/>
        </w:tabs>
        <w:jc w:val="both"/>
      </w:pPr>
      <w:r>
        <w:t>Enzymes in milk production: enzymes in milk preservation, lactose hydrolyses, use of enzymes for determining milk quality, enzymes in cheese manufacturing. Endogenous mi</w:t>
      </w:r>
      <w:r w:rsidR="00C56976">
        <w:t>crobial enzymes, exo</w:t>
      </w:r>
      <w:r w:rsidR="00BD0877">
        <w:t>genous enzymes.</w:t>
      </w:r>
      <w:r w:rsidR="00C56976">
        <w:t xml:space="preserve"> Coagulant</w:t>
      </w:r>
      <w:r w:rsidR="00BD0877">
        <w:t xml:space="preserve"> technology, enzymes in cheese preservation.</w:t>
      </w:r>
    </w:p>
    <w:p w:rsidR="00BD0877" w:rsidRDefault="00BD0877" w:rsidP="00BD0877">
      <w:pPr>
        <w:tabs>
          <w:tab w:val="left" w:pos="7920"/>
        </w:tabs>
        <w:jc w:val="both"/>
      </w:pPr>
    </w:p>
    <w:p w:rsidR="00BD0877" w:rsidRPr="00BD0877" w:rsidRDefault="00BD0877" w:rsidP="00BD0877">
      <w:pPr>
        <w:tabs>
          <w:tab w:val="left" w:pos="7920"/>
        </w:tabs>
        <w:jc w:val="both"/>
        <w:rPr>
          <w:b/>
          <w:bCs/>
        </w:rPr>
      </w:pPr>
      <w:r w:rsidRPr="00BD0877">
        <w:rPr>
          <w:b/>
          <w:bCs/>
        </w:rPr>
        <w:t>Unit – III</w:t>
      </w:r>
    </w:p>
    <w:p w:rsidR="008D3E7F" w:rsidRDefault="00BD0877" w:rsidP="00BD0877">
      <w:pPr>
        <w:tabs>
          <w:tab w:val="left" w:pos="7920"/>
        </w:tabs>
        <w:jc w:val="both"/>
      </w:pPr>
      <w:r>
        <w:t xml:space="preserve">Enzymes in beverage: application of enzymes in tea and coca processing. Application </w:t>
      </w:r>
      <w:proofErr w:type="spellStart"/>
      <w:r>
        <w:t>og</w:t>
      </w:r>
      <w:proofErr w:type="spellEnd"/>
      <w:r>
        <w:t xml:space="preserve"> enzymes in alcoholic beverages as beer, whisky, wine, ciders. Role of the enzymes in fruit juice production. Factors affecting the enzymatic activity.</w:t>
      </w:r>
    </w:p>
    <w:p w:rsidR="00BD0877" w:rsidRDefault="00BD0877" w:rsidP="00BD0877">
      <w:pPr>
        <w:tabs>
          <w:tab w:val="left" w:pos="7920"/>
        </w:tabs>
        <w:jc w:val="both"/>
        <w:rPr>
          <w:b/>
          <w:bCs/>
        </w:rPr>
      </w:pPr>
    </w:p>
    <w:p w:rsidR="00BD0877" w:rsidRPr="00BD0877" w:rsidRDefault="00BD0877" w:rsidP="00BD0877">
      <w:pPr>
        <w:tabs>
          <w:tab w:val="left" w:pos="7920"/>
        </w:tabs>
        <w:jc w:val="both"/>
        <w:rPr>
          <w:b/>
          <w:bCs/>
        </w:rPr>
      </w:pPr>
      <w:r w:rsidRPr="00BD0877">
        <w:rPr>
          <w:b/>
          <w:bCs/>
        </w:rPr>
        <w:t>Unit – IV</w:t>
      </w:r>
    </w:p>
    <w:p w:rsidR="00BD0877" w:rsidRDefault="00BD0877" w:rsidP="00BD0877">
      <w:pPr>
        <w:tabs>
          <w:tab w:val="left" w:pos="7920"/>
        </w:tabs>
        <w:jc w:val="both"/>
      </w:pPr>
      <w:r>
        <w:t xml:space="preserve">Enzymes in baking industry: Introduction, use of proteinases, lipases and pentose in baking industry. Starch degrading enzymes: source, analysis &amp; application of starch degrading enzymes. </w:t>
      </w:r>
    </w:p>
    <w:p w:rsidR="00BD0877" w:rsidRDefault="00BD0877" w:rsidP="00BD0877">
      <w:pPr>
        <w:tabs>
          <w:tab w:val="left" w:pos="7920"/>
        </w:tabs>
        <w:jc w:val="both"/>
      </w:pPr>
    </w:p>
    <w:p w:rsidR="00C56976" w:rsidRDefault="00C56976" w:rsidP="00C56976">
      <w:pPr>
        <w:spacing w:line="239" w:lineRule="auto"/>
        <w:rPr>
          <w:b/>
          <w:sz w:val="22"/>
        </w:rPr>
      </w:pPr>
      <w:r>
        <w:rPr>
          <w:b/>
          <w:sz w:val="22"/>
        </w:rPr>
        <w:t>Suggested Readings</w:t>
      </w:r>
    </w:p>
    <w:p w:rsidR="00C56976" w:rsidRDefault="00C56976" w:rsidP="00C56976">
      <w:pPr>
        <w:spacing w:line="49" w:lineRule="exact"/>
      </w:pPr>
    </w:p>
    <w:p w:rsidR="00C56976" w:rsidRDefault="00C56976" w:rsidP="00C56976">
      <w:pPr>
        <w:spacing w:line="223" w:lineRule="auto"/>
        <w:ind w:right="20"/>
        <w:rPr>
          <w:sz w:val="22"/>
        </w:rPr>
      </w:pPr>
      <w:proofErr w:type="spellStart"/>
      <w:r>
        <w:rPr>
          <w:sz w:val="22"/>
        </w:rPr>
        <w:t>FlickingerMC</w:t>
      </w:r>
      <w:proofErr w:type="spellEnd"/>
      <w:r>
        <w:rPr>
          <w:sz w:val="22"/>
        </w:rPr>
        <w:t xml:space="preserve"> &amp; Drew SW. 1999. </w:t>
      </w:r>
      <w:r>
        <w:rPr>
          <w:i/>
          <w:sz w:val="22"/>
        </w:rPr>
        <w:t>Encyclopedia of Bioprocess Technology</w:t>
      </w:r>
      <w:r>
        <w:rPr>
          <w:sz w:val="22"/>
        </w:rPr>
        <w:t xml:space="preserve">. A Wiley- Inter Science Publ. Kruger JE. </w:t>
      </w:r>
      <w:r>
        <w:rPr>
          <w:i/>
          <w:sz w:val="22"/>
        </w:rPr>
        <w:t>et al</w:t>
      </w:r>
      <w:r>
        <w:rPr>
          <w:sz w:val="22"/>
        </w:rPr>
        <w:t xml:space="preserve">. 1987. </w:t>
      </w:r>
      <w:r>
        <w:rPr>
          <w:i/>
          <w:sz w:val="22"/>
        </w:rPr>
        <w:t>Enzymes and their Role in Cereal Technology</w:t>
      </w:r>
      <w:r>
        <w:rPr>
          <w:sz w:val="22"/>
        </w:rPr>
        <w:t>. American Association of Cereal Chemists Inc.</w:t>
      </w:r>
    </w:p>
    <w:p w:rsidR="00C56976" w:rsidRDefault="00C56976" w:rsidP="00C56976">
      <w:pPr>
        <w:spacing w:line="56" w:lineRule="exact"/>
      </w:pPr>
    </w:p>
    <w:p w:rsidR="00C56976" w:rsidRDefault="00C56976" w:rsidP="00C56976">
      <w:pPr>
        <w:spacing w:line="214" w:lineRule="auto"/>
        <w:ind w:right="2160"/>
        <w:rPr>
          <w:sz w:val="22"/>
        </w:rPr>
      </w:pPr>
      <w:proofErr w:type="spellStart"/>
      <w:r>
        <w:rPr>
          <w:sz w:val="22"/>
        </w:rPr>
        <w:t>Nagodawithana</w:t>
      </w:r>
      <w:proofErr w:type="spellEnd"/>
      <w:r>
        <w:rPr>
          <w:sz w:val="22"/>
        </w:rPr>
        <w:t xml:space="preserve"> T &amp; Reed G. 1993. </w:t>
      </w:r>
      <w:r>
        <w:rPr>
          <w:i/>
          <w:sz w:val="22"/>
        </w:rPr>
        <w:t>Enzymes in Food Processing</w:t>
      </w:r>
      <w:r>
        <w:rPr>
          <w:sz w:val="22"/>
        </w:rPr>
        <w:t xml:space="preserve">. Academic Press. Tucker GA &amp; Woods LFJ. 1991. </w:t>
      </w:r>
      <w:r>
        <w:rPr>
          <w:i/>
          <w:sz w:val="22"/>
        </w:rPr>
        <w:t>Enzymes in Food Processing</w:t>
      </w:r>
      <w:r>
        <w:rPr>
          <w:sz w:val="22"/>
        </w:rPr>
        <w:t>.</w:t>
      </w:r>
    </w:p>
    <w:p w:rsidR="00C56976" w:rsidRDefault="00C56976" w:rsidP="00C56976">
      <w:pPr>
        <w:spacing w:line="239" w:lineRule="auto"/>
        <w:rPr>
          <w:sz w:val="22"/>
        </w:rPr>
      </w:pPr>
      <w:r>
        <w:rPr>
          <w:sz w:val="22"/>
        </w:rPr>
        <w:t xml:space="preserve">Whitehurst R &amp; Law B. 2002. </w:t>
      </w:r>
      <w:r>
        <w:rPr>
          <w:i/>
          <w:sz w:val="22"/>
        </w:rPr>
        <w:t>Enzymes in Food Technology</w:t>
      </w:r>
      <w:r>
        <w:rPr>
          <w:sz w:val="22"/>
        </w:rPr>
        <w:t>. Blackwell Publ.</w:t>
      </w:r>
    </w:p>
    <w:tbl>
      <w:tblPr>
        <w:tblpPr w:leftFromText="180" w:rightFromText="180" w:vertAnchor="text" w:horzAnchor="margin" w:tblpY="-269"/>
        <w:tblW w:w="10276" w:type="dxa"/>
        <w:tblLayout w:type="fixed"/>
        <w:tblCellMar>
          <w:left w:w="16" w:type="dxa"/>
          <w:right w:w="16" w:type="dxa"/>
        </w:tblCellMar>
        <w:tblLook w:val="0000" w:firstRow="0" w:lastRow="0" w:firstColumn="0" w:lastColumn="0" w:noHBand="0" w:noVBand="0"/>
      </w:tblPr>
      <w:tblGrid>
        <w:gridCol w:w="2086"/>
        <w:gridCol w:w="6"/>
        <w:gridCol w:w="12"/>
        <w:gridCol w:w="766"/>
        <w:gridCol w:w="988"/>
        <w:gridCol w:w="823"/>
        <w:gridCol w:w="1197"/>
        <w:gridCol w:w="1271"/>
        <w:gridCol w:w="881"/>
        <w:gridCol w:w="598"/>
        <w:gridCol w:w="1648"/>
      </w:tblGrid>
      <w:tr w:rsidR="00301823" w:rsidRPr="007C52FE" w:rsidTr="00301823">
        <w:trPr>
          <w:trHeight w:val="463"/>
        </w:trPr>
        <w:tc>
          <w:tcPr>
            <w:tcW w:w="2104" w:type="dxa"/>
            <w:gridSpan w:val="3"/>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lastRenderedPageBreak/>
              <w:t>MFT-11</w:t>
            </w:r>
            <w:r>
              <w:rPr>
                <w:b/>
                <w:bCs/>
              </w:rPr>
              <w:t>1</w:t>
            </w:r>
            <w:r w:rsidRPr="00550A95">
              <w:rPr>
                <w:b/>
                <w:bCs/>
              </w:rPr>
              <w:t>A</w:t>
            </w:r>
          </w:p>
        </w:tc>
        <w:tc>
          <w:tcPr>
            <w:tcW w:w="6524" w:type="dxa"/>
            <w:gridSpan w:val="7"/>
            <w:tcBorders>
              <w:top w:val="single" w:sz="3" w:space="0" w:color="000001"/>
              <w:left w:val="single" w:sz="3" w:space="0" w:color="000001"/>
              <w:bottom w:val="single" w:sz="3" w:space="0" w:color="000001"/>
              <w:right w:val="single" w:sz="2" w:space="0" w:color="000000"/>
            </w:tcBorders>
            <w:shd w:val="clear" w:color="000000" w:fill="FFFFFF"/>
          </w:tcPr>
          <w:p w:rsidR="00301823" w:rsidRPr="00550A95" w:rsidRDefault="00301823" w:rsidP="00301823">
            <w:pPr>
              <w:autoSpaceDE w:val="0"/>
              <w:autoSpaceDN w:val="0"/>
              <w:adjustRightInd w:val="0"/>
              <w:ind w:right="-764"/>
              <w:rPr>
                <w:b/>
                <w:bCs/>
              </w:rPr>
            </w:pPr>
            <w:r w:rsidRPr="00550A95">
              <w:rPr>
                <w:b/>
                <w:bCs/>
              </w:rPr>
              <w:t>BIOPROCESS ENGG.</w:t>
            </w:r>
          </w:p>
        </w:tc>
        <w:tc>
          <w:tcPr>
            <w:tcW w:w="1648" w:type="dxa"/>
            <w:tcBorders>
              <w:top w:val="single" w:sz="3" w:space="0" w:color="000001"/>
              <w:left w:val="single" w:sz="2" w:space="0" w:color="000000"/>
              <w:bottom w:val="single" w:sz="3" w:space="0" w:color="000001"/>
              <w:right w:val="single" w:sz="3" w:space="0" w:color="000001"/>
            </w:tcBorders>
            <w:shd w:val="clear" w:color="000000" w:fill="FFFFFF"/>
          </w:tcPr>
          <w:p w:rsidR="00301823" w:rsidRPr="007C52FE" w:rsidRDefault="00301823" w:rsidP="00301823">
            <w:pPr>
              <w:spacing w:line="360" w:lineRule="auto"/>
            </w:pPr>
          </w:p>
        </w:tc>
      </w:tr>
      <w:tr w:rsidR="00301823" w:rsidRPr="007C52FE" w:rsidTr="00301823">
        <w:trPr>
          <w:trHeight w:val="142"/>
        </w:trPr>
        <w:tc>
          <w:tcPr>
            <w:tcW w:w="2092" w:type="dxa"/>
            <w:gridSpan w:val="2"/>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Lecture</w:t>
            </w:r>
          </w:p>
        </w:tc>
        <w:tc>
          <w:tcPr>
            <w:tcW w:w="778" w:type="dxa"/>
            <w:gridSpan w:val="2"/>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Tutorial</w:t>
            </w:r>
          </w:p>
        </w:tc>
        <w:tc>
          <w:tcPr>
            <w:tcW w:w="988"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Practical</w:t>
            </w:r>
          </w:p>
        </w:tc>
        <w:tc>
          <w:tcPr>
            <w:tcW w:w="823"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Credit</w:t>
            </w:r>
          </w:p>
        </w:tc>
        <w:tc>
          <w:tcPr>
            <w:tcW w:w="1197"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Major Test</w:t>
            </w:r>
          </w:p>
        </w:tc>
        <w:tc>
          <w:tcPr>
            <w:tcW w:w="1271"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Minor Test</w:t>
            </w:r>
          </w:p>
        </w:tc>
        <w:tc>
          <w:tcPr>
            <w:tcW w:w="881"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Practical</w:t>
            </w:r>
          </w:p>
        </w:tc>
        <w:tc>
          <w:tcPr>
            <w:tcW w:w="598"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Total</w:t>
            </w:r>
          </w:p>
        </w:tc>
        <w:tc>
          <w:tcPr>
            <w:tcW w:w="1648"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7C52FE" w:rsidRDefault="00301823" w:rsidP="00301823">
            <w:pPr>
              <w:autoSpaceDE w:val="0"/>
              <w:autoSpaceDN w:val="0"/>
              <w:adjustRightInd w:val="0"/>
              <w:jc w:val="center"/>
            </w:pPr>
            <w:r w:rsidRPr="007C52FE">
              <w:rPr>
                <w:b/>
                <w:bCs/>
              </w:rPr>
              <w:t>Time</w:t>
            </w:r>
          </w:p>
        </w:tc>
      </w:tr>
      <w:tr w:rsidR="00301823" w:rsidRPr="007C52FE" w:rsidTr="00301823">
        <w:trPr>
          <w:trHeight w:val="287"/>
        </w:trPr>
        <w:tc>
          <w:tcPr>
            <w:tcW w:w="2104" w:type="dxa"/>
            <w:gridSpan w:val="3"/>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3</w:t>
            </w:r>
          </w:p>
        </w:tc>
        <w:tc>
          <w:tcPr>
            <w:tcW w:w="766"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0</w:t>
            </w:r>
          </w:p>
        </w:tc>
        <w:tc>
          <w:tcPr>
            <w:tcW w:w="988"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0</w:t>
            </w:r>
          </w:p>
        </w:tc>
        <w:tc>
          <w:tcPr>
            <w:tcW w:w="823"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3</w:t>
            </w:r>
          </w:p>
        </w:tc>
        <w:tc>
          <w:tcPr>
            <w:tcW w:w="1197"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60</w:t>
            </w:r>
          </w:p>
        </w:tc>
        <w:tc>
          <w:tcPr>
            <w:tcW w:w="1271"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40</w:t>
            </w:r>
          </w:p>
        </w:tc>
        <w:tc>
          <w:tcPr>
            <w:tcW w:w="881"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w:t>
            </w:r>
          </w:p>
        </w:tc>
        <w:tc>
          <w:tcPr>
            <w:tcW w:w="598"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100</w:t>
            </w:r>
          </w:p>
        </w:tc>
        <w:tc>
          <w:tcPr>
            <w:tcW w:w="1648"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7C52FE" w:rsidRDefault="00301823" w:rsidP="00301823">
            <w:pPr>
              <w:autoSpaceDE w:val="0"/>
              <w:autoSpaceDN w:val="0"/>
              <w:adjustRightInd w:val="0"/>
              <w:jc w:val="center"/>
            </w:pPr>
            <w:r w:rsidRPr="007C52FE">
              <w:rPr>
                <w:b/>
                <w:bCs/>
              </w:rPr>
              <w:t>3 Hrs.</w:t>
            </w:r>
          </w:p>
        </w:tc>
      </w:tr>
      <w:tr w:rsidR="00301823" w:rsidRPr="007C52FE" w:rsidTr="00301823">
        <w:trPr>
          <w:trHeight w:val="363"/>
        </w:trPr>
        <w:tc>
          <w:tcPr>
            <w:tcW w:w="2104" w:type="dxa"/>
            <w:gridSpan w:val="3"/>
            <w:tcBorders>
              <w:top w:val="single" w:sz="3" w:space="0" w:color="000001"/>
              <w:left w:val="single" w:sz="3" w:space="0" w:color="000001"/>
              <w:bottom w:val="single" w:sz="3" w:space="0" w:color="00000A"/>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Program Objective (PO)</w:t>
            </w:r>
          </w:p>
        </w:tc>
        <w:tc>
          <w:tcPr>
            <w:tcW w:w="8172" w:type="dxa"/>
            <w:gridSpan w:val="8"/>
            <w:tcBorders>
              <w:top w:val="single" w:sz="3" w:space="0" w:color="000001"/>
              <w:left w:val="single" w:sz="3" w:space="0" w:color="000001"/>
              <w:bottom w:val="single" w:sz="3" w:space="0" w:color="00000A"/>
              <w:right w:val="single" w:sz="3" w:space="0" w:color="000001"/>
            </w:tcBorders>
            <w:shd w:val="clear" w:color="000000" w:fill="FFFFFF"/>
          </w:tcPr>
          <w:p w:rsidR="00301823" w:rsidRPr="00550A95" w:rsidRDefault="00301823" w:rsidP="00301823">
            <w:pPr>
              <w:autoSpaceDE w:val="0"/>
              <w:autoSpaceDN w:val="0"/>
              <w:adjustRightInd w:val="0"/>
              <w:rPr>
                <w:b/>
                <w:bCs/>
              </w:rPr>
            </w:pPr>
            <w:r w:rsidRPr="00550A95">
              <w:rPr>
                <w:b/>
                <w:bCs/>
              </w:rPr>
              <w:t>To enlighten the knowledge of the Students on recent concepts of Bioprocess.</w:t>
            </w:r>
          </w:p>
        </w:tc>
      </w:tr>
      <w:tr w:rsidR="00301823" w:rsidRPr="007C52FE" w:rsidTr="00301823">
        <w:trPr>
          <w:trHeight w:val="142"/>
        </w:trPr>
        <w:tc>
          <w:tcPr>
            <w:tcW w:w="10276" w:type="dxa"/>
            <w:gridSpan w:val="11"/>
            <w:tcBorders>
              <w:top w:val="single" w:sz="3" w:space="0" w:color="00000A"/>
              <w:left w:val="single" w:sz="3" w:space="0" w:color="00000A"/>
              <w:bottom w:val="single" w:sz="3" w:space="0" w:color="00000A"/>
              <w:right w:val="single" w:sz="2" w:space="0" w:color="000000"/>
            </w:tcBorders>
            <w:shd w:val="clear" w:color="000000" w:fill="FFFFFF"/>
          </w:tcPr>
          <w:p w:rsidR="00301823" w:rsidRPr="00550A95" w:rsidRDefault="00301823" w:rsidP="00301823">
            <w:pPr>
              <w:autoSpaceDE w:val="0"/>
              <w:autoSpaceDN w:val="0"/>
              <w:adjustRightInd w:val="0"/>
              <w:jc w:val="center"/>
              <w:rPr>
                <w:b/>
                <w:bCs/>
              </w:rPr>
            </w:pPr>
            <w:r w:rsidRPr="00550A95">
              <w:rPr>
                <w:b/>
                <w:bCs/>
              </w:rPr>
              <w:t>Course Outcomes (CO)</w:t>
            </w:r>
          </w:p>
        </w:tc>
      </w:tr>
      <w:tr w:rsidR="00301823" w:rsidRPr="007C52FE" w:rsidTr="00301823">
        <w:trPr>
          <w:trHeight w:val="287"/>
        </w:trPr>
        <w:tc>
          <w:tcPr>
            <w:tcW w:w="2086" w:type="dxa"/>
            <w:tcBorders>
              <w:top w:val="single" w:sz="3" w:space="0" w:color="00000A"/>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CO1</w:t>
            </w:r>
          </w:p>
        </w:tc>
        <w:tc>
          <w:tcPr>
            <w:tcW w:w="8190" w:type="dxa"/>
            <w:gridSpan w:val="10"/>
            <w:tcBorders>
              <w:top w:val="single" w:sz="3" w:space="0" w:color="00000A"/>
              <w:left w:val="single" w:sz="3" w:space="0" w:color="000001"/>
              <w:bottom w:val="single" w:sz="3" w:space="0" w:color="000001"/>
              <w:right w:val="single" w:sz="2" w:space="0" w:color="000000"/>
            </w:tcBorders>
            <w:shd w:val="clear" w:color="000000" w:fill="FFFFFF"/>
          </w:tcPr>
          <w:p w:rsidR="00301823" w:rsidRPr="000B20E6" w:rsidRDefault="00301823" w:rsidP="00301823">
            <w:pPr>
              <w:autoSpaceDE w:val="0"/>
              <w:autoSpaceDN w:val="0"/>
              <w:adjustRightInd w:val="0"/>
              <w:jc w:val="both"/>
              <w:rPr>
                <w:bCs/>
              </w:rPr>
            </w:pPr>
            <w:r w:rsidRPr="000B20E6">
              <w:rPr>
                <w:bCs/>
                <w:sz w:val="22"/>
              </w:rPr>
              <w:t xml:space="preserve">Students will be able to know about the aware of the status of bio-processing in food industry. </w:t>
            </w:r>
          </w:p>
        </w:tc>
      </w:tr>
      <w:tr w:rsidR="00301823" w:rsidRPr="007C52FE" w:rsidTr="00301823">
        <w:trPr>
          <w:trHeight w:val="298"/>
        </w:trPr>
        <w:tc>
          <w:tcPr>
            <w:tcW w:w="2086"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rPr>
                <w:b/>
                <w:bCs/>
              </w:rPr>
            </w:pPr>
            <w:r w:rsidRPr="00550A95">
              <w:rPr>
                <w:b/>
                <w:bCs/>
              </w:rPr>
              <w:t xml:space="preserve">              CO2</w:t>
            </w:r>
          </w:p>
        </w:tc>
        <w:tc>
          <w:tcPr>
            <w:tcW w:w="8190" w:type="dxa"/>
            <w:gridSpan w:val="10"/>
            <w:tcBorders>
              <w:top w:val="single" w:sz="3" w:space="0" w:color="000001"/>
              <w:left w:val="single" w:sz="3" w:space="0" w:color="000001"/>
              <w:bottom w:val="single" w:sz="3" w:space="0" w:color="000001"/>
              <w:right w:val="single" w:sz="2" w:space="0" w:color="000000"/>
            </w:tcBorders>
            <w:shd w:val="clear" w:color="000000" w:fill="FFFFFF"/>
          </w:tcPr>
          <w:p w:rsidR="00301823" w:rsidRPr="000B20E6" w:rsidRDefault="00301823" w:rsidP="00301823">
            <w:pPr>
              <w:spacing w:after="13" w:line="248" w:lineRule="auto"/>
              <w:ind w:right="12"/>
              <w:jc w:val="both"/>
              <w:rPr>
                <w:bCs/>
              </w:rPr>
            </w:pPr>
            <w:r w:rsidRPr="000B20E6">
              <w:rPr>
                <w:bCs/>
                <w:sz w:val="22"/>
              </w:rPr>
              <w:t xml:space="preserve">Students will be able to gain knowledge regarding instrumentation involved in production of bio-processed products. </w:t>
            </w:r>
          </w:p>
        </w:tc>
      </w:tr>
      <w:tr w:rsidR="00301823" w:rsidRPr="007C52FE" w:rsidTr="00301823">
        <w:trPr>
          <w:trHeight w:val="287"/>
        </w:trPr>
        <w:tc>
          <w:tcPr>
            <w:tcW w:w="2086"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CO3</w:t>
            </w:r>
          </w:p>
        </w:tc>
        <w:tc>
          <w:tcPr>
            <w:tcW w:w="8190" w:type="dxa"/>
            <w:gridSpan w:val="10"/>
            <w:tcBorders>
              <w:top w:val="single" w:sz="3" w:space="0" w:color="000001"/>
              <w:left w:val="single" w:sz="3" w:space="0" w:color="000001"/>
              <w:bottom w:val="single" w:sz="3" w:space="0" w:color="000001"/>
              <w:right w:val="single" w:sz="2" w:space="0" w:color="000000"/>
            </w:tcBorders>
            <w:shd w:val="clear" w:color="000000" w:fill="FFFFFF"/>
          </w:tcPr>
          <w:p w:rsidR="00301823" w:rsidRPr="000B20E6" w:rsidRDefault="00301823" w:rsidP="00301823">
            <w:pPr>
              <w:spacing w:after="11" w:line="247" w:lineRule="auto"/>
              <w:jc w:val="both"/>
              <w:rPr>
                <w:bCs/>
              </w:rPr>
            </w:pPr>
            <w:r w:rsidRPr="000B20E6">
              <w:rPr>
                <w:bCs/>
                <w:sz w:val="22"/>
              </w:rPr>
              <w:t>Students will be able to know apprehend about the recovery of bio-processed products.</w:t>
            </w:r>
          </w:p>
        </w:tc>
      </w:tr>
      <w:tr w:rsidR="00301823" w:rsidRPr="007C52FE" w:rsidTr="00301823">
        <w:trPr>
          <w:trHeight w:val="323"/>
        </w:trPr>
        <w:tc>
          <w:tcPr>
            <w:tcW w:w="2086" w:type="dxa"/>
            <w:tcBorders>
              <w:top w:val="single" w:sz="3" w:space="0" w:color="000001"/>
              <w:left w:val="single" w:sz="3" w:space="0" w:color="000001"/>
              <w:bottom w:val="single" w:sz="3" w:space="0" w:color="000001"/>
              <w:right w:val="single" w:sz="3" w:space="0" w:color="000001"/>
            </w:tcBorders>
            <w:shd w:val="clear" w:color="000000" w:fill="FFFFFF"/>
          </w:tcPr>
          <w:p w:rsidR="00301823" w:rsidRPr="00550A95" w:rsidRDefault="00301823" w:rsidP="00301823">
            <w:pPr>
              <w:autoSpaceDE w:val="0"/>
              <w:autoSpaceDN w:val="0"/>
              <w:adjustRightInd w:val="0"/>
              <w:jc w:val="center"/>
              <w:rPr>
                <w:b/>
                <w:bCs/>
              </w:rPr>
            </w:pPr>
            <w:r w:rsidRPr="00550A95">
              <w:rPr>
                <w:b/>
                <w:bCs/>
              </w:rPr>
              <w:t>CO4</w:t>
            </w:r>
          </w:p>
        </w:tc>
        <w:tc>
          <w:tcPr>
            <w:tcW w:w="8190" w:type="dxa"/>
            <w:gridSpan w:val="10"/>
            <w:tcBorders>
              <w:top w:val="single" w:sz="3" w:space="0" w:color="000001"/>
              <w:left w:val="single" w:sz="3" w:space="0" w:color="000001"/>
              <w:bottom w:val="single" w:sz="3" w:space="0" w:color="000001"/>
              <w:right w:val="single" w:sz="2" w:space="0" w:color="000000"/>
            </w:tcBorders>
            <w:shd w:val="clear" w:color="000000" w:fill="FFFFFF"/>
          </w:tcPr>
          <w:p w:rsidR="00301823" w:rsidRPr="000B20E6" w:rsidRDefault="00301823" w:rsidP="00301823">
            <w:pPr>
              <w:spacing w:after="13" w:line="248" w:lineRule="auto"/>
              <w:ind w:right="12"/>
              <w:jc w:val="both"/>
              <w:rPr>
                <w:bCs/>
              </w:rPr>
            </w:pPr>
            <w:r w:rsidRPr="000B20E6">
              <w:rPr>
                <w:bCs/>
                <w:sz w:val="22"/>
              </w:rPr>
              <w:t>Comprehend the fermentation technology involving design and processing.</w:t>
            </w:r>
          </w:p>
        </w:tc>
      </w:tr>
    </w:tbl>
    <w:p w:rsidR="00C56976" w:rsidRDefault="00C56976" w:rsidP="00C56976">
      <w:pPr>
        <w:spacing w:line="200" w:lineRule="exact"/>
      </w:pPr>
    </w:p>
    <w:p w:rsidR="008D3E7F" w:rsidRDefault="008D3E7F" w:rsidP="005E3161">
      <w:pPr>
        <w:tabs>
          <w:tab w:val="left" w:pos="7920"/>
        </w:tabs>
      </w:pPr>
    </w:p>
    <w:p w:rsidR="002B0784" w:rsidRPr="000B20E6" w:rsidRDefault="002B0784" w:rsidP="002B0784">
      <w:pPr>
        <w:pStyle w:val="Heading2"/>
        <w:ind w:right="361"/>
        <w:rPr>
          <w:rFonts w:ascii="Times New Roman" w:hAnsi="Times New Roman" w:cs="Times New Roman"/>
          <w:b/>
          <w:bCs/>
          <w:color w:val="000000" w:themeColor="text1"/>
          <w:sz w:val="22"/>
          <w:szCs w:val="22"/>
        </w:rPr>
      </w:pPr>
      <w:r w:rsidRPr="000B20E6">
        <w:rPr>
          <w:rFonts w:ascii="Times New Roman" w:hAnsi="Times New Roman" w:cs="Times New Roman"/>
          <w:b/>
          <w:bCs/>
          <w:color w:val="000000" w:themeColor="text1"/>
          <w:sz w:val="22"/>
          <w:szCs w:val="22"/>
        </w:rPr>
        <w:t xml:space="preserve">  UNIT-I </w:t>
      </w:r>
    </w:p>
    <w:p w:rsidR="002B0784" w:rsidRPr="000B20E6" w:rsidRDefault="002B0784" w:rsidP="002B0784">
      <w:pPr>
        <w:pStyle w:val="Heading2"/>
        <w:jc w:val="both"/>
        <w:rPr>
          <w:rFonts w:ascii="Times New Roman" w:hAnsi="Times New Roman" w:cs="Times New Roman"/>
          <w:color w:val="000000" w:themeColor="text1"/>
          <w:sz w:val="22"/>
          <w:szCs w:val="22"/>
        </w:rPr>
      </w:pPr>
      <w:r w:rsidRPr="000B20E6">
        <w:rPr>
          <w:rFonts w:ascii="Times New Roman" w:hAnsi="Times New Roman" w:cs="Times New Roman"/>
          <w:color w:val="auto"/>
          <w:sz w:val="22"/>
          <w:szCs w:val="22"/>
        </w:rPr>
        <w:t xml:space="preserve">Introduction to bioprocessing, historical developments, bioenergetics, enzyme kinetics- </w:t>
      </w:r>
      <w:proofErr w:type="spellStart"/>
      <w:r w:rsidRPr="000B20E6">
        <w:rPr>
          <w:rFonts w:ascii="Times New Roman" w:hAnsi="Times New Roman" w:cs="Times New Roman"/>
          <w:color w:val="auto"/>
          <w:sz w:val="22"/>
          <w:szCs w:val="22"/>
        </w:rPr>
        <w:t>Micaelismenton</w:t>
      </w:r>
      <w:proofErr w:type="spellEnd"/>
      <w:r w:rsidRPr="000B20E6">
        <w:rPr>
          <w:rFonts w:ascii="Times New Roman" w:hAnsi="Times New Roman" w:cs="Times New Roman"/>
          <w:color w:val="auto"/>
          <w:sz w:val="22"/>
          <w:szCs w:val="22"/>
        </w:rPr>
        <w:t xml:space="preserve"> model, effect of temperature on reaction rate, microbial growth kinetics- batch culture, continuous culture, fed batch culture and application of fed batch culture, Sterilization and sanitation: thermal death kinetics, medium sterilization (batch and continuous design), sterilization of fermenter, feed and wastes; filter sterilization of media, air and exhaust air; theory of depth filters, isolation, preservation (storage on reduced temp, storage under liquid nitrogen, storage on agar slopes, storage in dehydrated form) and improvement of industrially important micro-organisms.</w:t>
      </w:r>
    </w:p>
    <w:p w:rsidR="002B0784" w:rsidRPr="000B20E6" w:rsidRDefault="002B0784" w:rsidP="002B0784">
      <w:pPr>
        <w:pStyle w:val="Heading2"/>
        <w:ind w:left="369" w:right="361"/>
        <w:jc w:val="both"/>
        <w:rPr>
          <w:rFonts w:ascii="Times New Roman" w:hAnsi="Times New Roman" w:cs="Times New Roman"/>
          <w:b/>
          <w:bCs/>
          <w:color w:val="000000" w:themeColor="text1"/>
          <w:sz w:val="22"/>
          <w:szCs w:val="22"/>
        </w:rPr>
      </w:pPr>
      <w:r w:rsidRPr="000B20E6">
        <w:rPr>
          <w:rFonts w:ascii="Times New Roman" w:hAnsi="Times New Roman" w:cs="Times New Roman"/>
          <w:b/>
          <w:bCs/>
          <w:color w:val="000000" w:themeColor="text1"/>
          <w:sz w:val="22"/>
          <w:szCs w:val="22"/>
        </w:rPr>
        <w:t xml:space="preserve">UNIT-II </w:t>
      </w:r>
    </w:p>
    <w:p w:rsidR="002B0784" w:rsidRDefault="002B0784" w:rsidP="002B0784">
      <w:pPr>
        <w:jc w:val="both"/>
        <w:rPr>
          <w:sz w:val="22"/>
          <w:szCs w:val="22"/>
        </w:rPr>
      </w:pPr>
      <w:r w:rsidRPr="000B20E6">
        <w:rPr>
          <w:sz w:val="22"/>
          <w:szCs w:val="22"/>
        </w:rPr>
        <w:t xml:space="preserve">Fermenter design- basic functions of fermenters, types of fermenter, construction material, pipes and tubes, valves and steam traps, agitator and impeller, stirrer and bearing (seals and drives), </w:t>
      </w:r>
      <w:proofErr w:type="spellStart"/>
      <w:r w:rsidRPr="000B20E6">
        <w:rPr>
          <w:sz w:val="22"/>
          <w:szCs w:val="22"/>
        </w:rPr>
        <w:t>sparger</w:t>
      </w:r>
      <w:proofErr w:type="spellEnd"/>
      <w:r w:rsidRPr="000B20E6">
        <w:rPr>
          <w:sz w:val="22"/>
          <w:szCs w:val="22"/>
        </w:rPr>
        <w:t xml:space="preserve">, baffles, achievement and maintenance of aseptic conditions  (sterilization of air, exhaust gas and fermenter), sampling port, controlling devices.                                      </w:t>
      </w:r>
    </w:p>
    <w:p w:rsidR="002B0784" w:rsidRDefault="002B0784" w:rsidP="002B0784">
      <w:pPr>
        <w:jc w:val="both"/>
        <w:rPr>
          <w:b/>
          <w:bCs/>
          <w:color w:val="000000" w:themeColor="text1"/>
          <w:sz w:val="22"/>
          <w:szCs w:val="22"/>
        </w:rPr>
      </w:pPr>
      <w:r w:rsidRPr="000B20E6">
        <w:rPr>
          <w:b/>
          <w:bCs/>
          <w:color w:val="000000" w:themeColor="text1"/>
          <w:sz w:val="22"/>
          <w:szCs w:val="22"/>
        </w:rPr>
        <w:t xml:space="preserve">UNIT-III </w:t>
      </w:r>
    </w:p>
    <w:p w:rsidR="002B0784" w:rsidRDefault="002B0784" w:rsidP="002B0784">
      <w:pPr>
        <w:jc w:val="both"/>
        <w:rPr>
          <w:sz w:val="22"/>
          <w:szCs w:val="22"/>
        </w:rPr>
      </w:pPr>
      <w:r w:rsidRPr="000B20E6">
        <w:rPr>
          <w:sz w:val="22"/>
          <w:szCs w:val="22"/>
        </w:rPr>
        <w:t xml:space="preserve">Product recovery- foam separation, precipitation, filtration (batch, continuous, cross flow filtration), filter aids, </w:t>
      </w:r>
      <w:proofErr w:type="spellStart"/>
      <w:r w:rsidRPr="000B20E6">
        <w:rPr>
          <w:sz w:val="22"/>
          <w:szCs w:val="22"/>
        </w:rPr>
        <w:t>filteration</w:t>
      </w:r>
      <w:proofErr w:type="spellEnd"/>
      <w:r w:rsidRPr="000B20E6">
        <w:rPr>
          <w:sz w:val="22"/>
          <w:szCs w:val="22"/>
        </w:rPr>
        <w:t xml:space="preserve"> equipment, </w:t>
      </w:r>
      <w:proofErr w:type="spellStart"/>
      <w:r w:rsidRPr="000B20E6">
        <w:rPr>
          <w:sz w:val="22"/>
          <w:szCs w:val="22"/>
        </w:rPr>
        <w:t>filteration</w:t>
      </w:r>
      <w:proofErr w:type="spellEnd"/>
      <w:r w:rsidRPr="000B20E6">
        <w:rPr>
          <w:sz w:val="22"/>
          <w:szCs w:val="22"/>
        </w:rPr>
        <w:t xml:space="preserve"> theory, centrifugation, centrifuge equipment, centrifugation theory, liquid- liquid extraction– solvent recovery, two phase aqueous extraction, supercritical fluid extraction, chromatography, (adsorption chromatography, gel permeation, ion exchange chromatography, HPLC, RPC, continuous chromatography), membrane processes </w:t>
      </w:r>
    </w:p>
    <w:p w:rsidR="002B0784" w:rsidRPr="000B20E6" w:rsidRDefault="002B0784" w:rsidP="002B0784">
      <w:pPr>
        <w:jc w:val="both"/>
        <w:rPr>
          <w:sz w:val="22"/>
          <w:szCs w:val="22"/>
        </w:rPr>
      </w:pPr>
      <w:r w:rsidRPr="000B20E6">
        <w:rPr>
          <w:sz w:val="22"/>
          <w:szCs w:val="22"/>
        </w:rPr>
        <w:t>(</w:t>
      </w:r>
      <w:proofErr w:type="spellStart"/>
      <w:r w:rsidRPr="000B20E6">
        <w:rPr>
          <w:sz w:val="22"/>
          <w:szCs w:val="22"/>
        </w:rPr>
        <w:t>ultrafilteraiton</w:t>
      </w:r>
      <w:proofErr w:type="spellEnd"/>
      <w:r w:rsidRPr="000B20E6">
        <w:rPr>
          <w:sz w:val="22"/>
          <w:szCs w:val="22"/>
        </w:rPr>
        <w:t>, reverse osmosis, liquid membranes), drying, crystallization, whole broth processing.</w:t>
      </w:r>
    </w:p>
    <w:p w:rsidR="002B0784" w:rsidRPr="000B20E6" w:rsidRDefault="002B0784" w:rsidP="002B0784">
      <w:pPr>
        <w:ind w:right="12"/>
        <w:jc w:val="both"/>
        <w:rPr>
          <w:sz w:val="22"/>
          <w:szCs w:val="22"/>
        </w:rPr>
      </w:pPr>
      <w:r w:rsidRPr="000B20E6">
        <w:rPr>
          <w:b/>
          <w:bCs/>
          <w:color w:val="000000" w:themeColor="text1"/>
          <w:sz w:val="22"/>
          <w:szCs w:val="22"/>
        </w:rPr>
        <w:t>UNIT-IV</w:t>
      </w:r>
    </w:p>
    <w:p w:rsidR="002B0784" w:rsidRPr="000B20E6" w:rsidRDefault="002B0784" w:rsidP="002B0784">
      <w:pPr>
        <w:spacing w:after="231"/>
        <w:ind w:right="12"/>
        <w:jc w:val="both"/>
        <w:rPr>
          <w:sz w:val="22"/>
          <w:szCs w:val="22"/>
        </w:rPr>
      </w:pPr>
      <w:r w:rsidRPr="000B20E6">
        <w:rPr>
          <w:sz w:val="22"/>
          <w:szCs w:val="22"/>
        </w:rPr>
        <w:t xml:space="preserve">Bioprocess instrumentation- Offline analytical methods, physical, chemical and biosensors, online sensors. </w:t>
      </w:r>
    </w:p>
    <w:p w:rsidR="002B0784" w:rsidRPr="000B20E6" w:rsidRDefault="002B0784" w:rsidP="002B0784">
      <w:pPr>
        <w:ind w:left="-5"/>
        <w:jc w:val="both"/>
        <w:rPr>
          <w:b/>
          <w:bCs/>
          <w:sz w:val="22"/>
          <w:szCs w:val="22"/>
          <w:u w:val="single"/>
        </w:rPr>
      </w:pPr>
      <w:r w:rsidRPr="000B20E6">
        <w:rPr>
          <w:b/>
          <w:bCs/>
          <w:sz w:val="22"/>
          <w:szCs w:val="22"/>
          <w:u w:val="single"/>
        </w:rPr>
        <w:t xml:space="preserve">References </w:t>
      </w:r>
    </w:p>
    <w:p w:rsidR="002B0784" w:rsidRPr="000B20E6" w:rsidRDefault="002B0784" w:rsidP="002B0784">
      <w:pPr>
        <w:ind w:left="-5"/>
        <w:jc w:val="both"/>
        <w:rPr>
          <w:b/>
          <w:i/>
          <w:sz w:val="22"/>
          <w:szCs w:val="22"/>
          <w:u w:val="single" w:color="000000"/>
        </w:rPr>
      </w:pPr>
    </w:p>
    <w:p w:rsidR="002B0784" w:rsidRPr="000B20E6" w:rsidRDefault="002B0784" w:rsidP="002B0784">
      <w:pPr>
        <w:numPr>
          <w:ilvl w:val="0"/>
          <w:numId w:val="7"/>
        </w:numPr>
        <w:spacing w:after="13"/>
        <w:ind w:right="12" w:hanging="360"/>
        <w:jc w:val="both"/>
        <w:rPr>
          <w:sz w:val="22"/>
          <w:szCs w:val="22"/>
        </w:rPr>
      </w:pPr>
      <w:r w:rsidRPr="000B20E6">
        <w:rPr>
          <w:sz w:val="22"/>
          <w:szCs w:val="22"/>
        </w:rPr>
        <w:t xml:space="preserve">Doran, P. M. (1995). </w:t>
      </w:r>
      <w:r w:rsidRPr="000B20E6">
        <w:rPr>
          <w:i/>
          <w:sz w:val="22"/>
          <w:szCs w:val="22"/>
        </w:rPr>
        <w:t>Bioprocess Engineering Principles</w:t>
      </w:r>
      <w:r w:rsidRPr="000B20E6">
        <w:rPr>
          <w:sz w:val="22"/>
          <w:szCs w:val="22"/>
        </w:rPr>
        <w:t xml:space="preserve">: Academic press, New Delhi. </w:t>
      </w:r>
    </w:p>
    <w:p w:rsidR="002B0784" w:rsidRPr="000B20E6" w:rsidRDefault="002B0784" w:rsidP="002B0784">
      <w:pPr>
        <w:numPr>
          <w:ilvl w:val="0"/>
          <w:numId w:val="7"/>
        </w:numPr>
        <w:spacing w:after="13"/>
        <w:ind w:right="12" w:hanging="360"/>
        <w:jc w:val="both"/>
        <w:rPr>
          <w:sz w:val="22"/>
          <w:szCs w:val="22"/>
        </w:rPr>
      </w:pPr>
      <w:r w:rsidRPr="000B20E6">
        <w:rPr>
          <w:sz w:val="22"/>
          <w:szCs w:val="22"/>
        </w:rPr>
        <w:t xml:space="preserve">Shuler, M. L. (2002). </w:t>
      </w:r>
      <w:r w:rsidRPr="000B20E6">
        <w:rPr>
          <w:i/>
          <w:sz w:val="22"/>
          <w:szCs w:val="22"/>
        </w:rPr>
        <w:t>Bioprocess Engineering Basic Concepts</w:t>
      </w:r>
      <w:r w:rsidRPr="000B20E6">
        <w:rPr>
          <w:sz w:val="22"/>
          <w:szCs w:val="22"/>
        </w:rPr>
        <w:t xml:space="preserve"> (2 ed.): PHI, New Delhi. </w:t>
      </w:r>
    </w:p>
    <w:p w:rsidR="002B0784" w:rsidRPr="000B20E6" w:rsidRDefault="002B0784" w:rsidP="002B0784">
      <w:pPr>
        <w:numPr>
          <w:ilvl w:val="0"/>
          <w:numId w:val="7"/>
        </w:numPr>
        <w:spacing w:after="13"/>
        <w:ind w:right="12" w:hanging="360"/>
        <w:jc w:val="both"/>
        <w:rPr>
          <w:sz w:val="22"/>
          <w:szCs w:val="22"/>
        </w:rPr>
      </w:pPr>
      <w:proofErr w:type="spellStart"/>
      <w:r w:rsidRPr="000B20E6">
        <w:rPr>
          <w:sz w:val="22"/>
          <w:szCs w:val="22"/>
        </w:rPr>
        <w:t>Sablani</w:t>
      </w:r>
      <w:proofErr w:type="spellEnd"/>
      <w:r w:rsidRPr="000B20E6">
        <w:rPr>
          <w:sz w:val="22"/>
          <w:szCs w:val="22"/>
        </w:rPr>
        <w:t xml:space="preserve">, S. S., </w:t>
      </w:r>
      <w:proofErr w:type="spellStart"/>
      <w:r w:rsidRPr="000B20E6">
        <w:rPr>
          <w:sz w:val="22"/>
          <w:szCs w:val="22"/>
        </w:rPr>
        <w:t>Rahman</w:t>
      </w:r>
      <w:proofErr w:type="spellEnd"/>
      <w:r w:rsidRPr="000B20E6">
        <w:rPr>
          <w:sz w:val="22"/>
          <w:szCs w:val="22"/>
        </w:rPr>
        <w:t xml:space="preserve">, M. S., </w:t>
      </w:r>
      <w:proofErr w:type="spellStart"/>
      <w:r w:rsidRPr="000B20E6">
        <w:rPr>
          <w:sz w:val="22"/>
          <w:szCs w:val="22"/>
        </w:rPr>
        <w:t>Datta</w:t>
      </w:r>
      <w:proofErr w:type="spellEnd"/>
      <w:r w:rsidRPr="000B20E6">
        <w:rPr>
          <w:sz w:val="22"/>
          <w:szCs w:val="22"/>
        </w:rPr>
        <w:t xml:space="preserve">, A. K. and </w:t>
      </w:r>
      <w:proofErr w:type="spellStart"/>
      <w:r w:rsidRPr="000B20E6">
        <w:rPr>
          <w:sz w:val="22"/>
          <w:szCs w:val="22"/>
        </w:rPr>
        <w:t>Mujumdar</w:t>
      </w:r>
      <w:proofErr w:type="spellEnd"/>
      <w:r w:rsidRPr="000B20E6">
        <w:rPr>
          <w:sz w:val="22"/>
          <w:szCs w:val="22"/>
        </w:rPr>
        <w:t xml:space="preserve">, A. S. (2007). </w:t>
      </w:r>
      <w:r w:rsidRPr="000B20E6">
        <w:rPr>
          <w:i/>
          <w:sz w:val="22"/>
          <w:szCs w:val="22"/>
        </w:rPr>
        <w:t>Handbook of Food and Bioprocess Modeling Techniques</w:t>
      </w:r>
      <w:r w:rsidRPr="000B20E6">
        <w:rPr>
          <w:sz w:val="22"/>
          <w:szCs w:val="22"/>
        </w:rPr>
        <w:t xml:space="preserve">: CRC Publications, New York. </w:t>
      </w:r>
    </w:p>
    <w:p w:rsidR="002B0784" w:rsidRDefault="002B0784" w:rsidP="002B0784">
      <w:pPr>
        <w:jc w:val="both"/>
      </w:pPr>
    </w:p>
    <w:p w:rsidR="002B0784" w:rsidRDefault="002B0784" w:rsidP="002B0784">
      <w:pPr>
        <w:jc w:val="both"/>
      </w:pPr>
    </w:p>
    <w:p w:rsidR="002B0784" w:rsidRPr="007C52FE" w:rsidRDefault="002B0784" w:rsidP="002B0784">
      <w:pPr>
        <w:jc w:val="both"/>
      </w:pPr>
    </w:p>
    <w:p w:rsidR="002B0784" w:rsidRPr="007C52FE" w:rsidRDefault="002B0784" w:rsidP="002B0784"/>
    <w:tbl>
      <w:tblPr>
        <w:tblpPr w:leftFromText="180" w:rightFromText="180" w:vertAnchor="text" w:horzAnchor="margin" w:tblpXSpec="center" w:tblpY="29"/>
        <w:tblW w:w="9983" w:type="dxa"/>
        <w:tblLayout w:type="fixed"/>
        <w:tblCellMar>
          <w:left w:w="16" w:type="dxa"/>
          <w:right w:w="16" w:type="dxa"/>
        </w:tblCellMar>
        <w:tblLook w:val="0000" w:firstRow="0" w:lastRow="0" w:firstColumn="0" w:lastColumn="0" w:noHBand="0" w:noVBand="0"/>
      </w:tblPr>
      <w:tblGrid>
        <w:gridCol w:w="1636"/>
        <w:gridCol w:w="23"/>
        <w:gridCol w:w="1105"/>
        <w:gridCol w:w="952"/>
        <w:gridCol w:w="793"/>
        <w:gridCol w:w="1153"/>
        <w:gridCol w:w="1224"/>
        <w:gridCol w:w="960"/>
        <w:gridCol w:w="630"/>
        <w:gridCol w:w="1507"/>
      </w:tblGrid>
      <w:tr w:rsidR="002B0784" w:rsidRPr="007C52FE" w:rsidTr="00664BDA">
        <w:trPr>
          <w:trHeight w:val="516"/>
        </w:trPr>
        <w:tc>
          <w:tcPr>
            <w:tcW w:w="165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0207E3">
            <w:pPr>
              <w:autoSpaceDE w:val="0"/>
              <w:autoSpaceDN w:val="0"/>
              <w:adjustRightInd w:val="0"/>
              <w:jc w:val="center"/>
              <w:rPr>
                <w:b/>
                <w:bCs/>
              </w:rPr>
            </w:pPr>
            <w:r w:rsidRPr="00550A95">
              <w:rPr>
                <w:b/>
                <w:bCs/>
              </w:rPr>
              <w:lastRenderedPageBreak/>
              <w:t>MFT-11</w:t>
            </w:r>
            <w:r w:rsidR="000207E3">
              <w:rPr>
                <w:b/>
                <w:bCs/>
              </w:rPr>
              <w:t xml:space="preserve">3 </w:t>
            </w:r>
            <w:r w:rsidRPr="00550A95">
              <w:rPr>
                <w:b/>
                <w:bCs/>
              </w:rPr>
              <w:t>A</w:t>
            </w:r>
          </w:p>
        </w:tc>
        <w:tc>
          <w:tcPr>
            <w:tcW w:w="6817" w:type="dxa"/>
            <w:gridSpan w:val="7"/>
            <w:tcBorders>
              <w:top w:val="single" w:sz="3" w:space="0" w:color="000001"/>
              <w:left w:val="single" w:sz="3" w:space="0" w:color="000001"/>
              <w:bottom w:val="single" w:sz="3" w:space="0" w:color="000001"/>
              <w:right w:val="single" w:sz="2" w:space="0" w:color="000000"/>
            </w:tcBorders>
            <w:shd w:val="clear" w:color="000000" w:fill="FFFFFF"/>
          </w:tcPr>
          <w:p w:rsidR="002B0784" w:rsidRPr="00550A95" w:rsidRDefault="002B0784" w:rsidP="00664BDA">
            <w:pPr>
              <w:autoSpaceDE w:val="0"/>
              <w:autoSpaceDN w:val="0"/>
              <w:adjustRightInd w:val="0"/>
              <w:rPr>
                <w:b/>
                <w:bCs/>
              </w:rPr>
            </w:pPr>
            <w:r w:rsidRPr="00550A95">
              <w:rPr>
                <w:b/>
                <w:bCs/>
              </w:rPr>
              <w:t xml:space="preserve">                    NEUTACEUTICAL &amp; FUNCTIONAL FOODS </w:t>
            </w:r>
          </w:p>
        </w:tc>
        <w:tc>
          <w:tcPr>
            <w:tcW w:w="1507" w:type="dxa"/>
            <w:tcBorders>
              <w:top w:val="single" w:sz="3" w:space="0" w:color="000001"/>
              <w:left w:val="single" w:sz="2" w:space="0" w:color="000000"/>
              <w:bottom w:val="single" w:sz="3" w:space="0" w:color="000001"/>
              <w:right w:val="single" w:sz="3" w:space="0" w:color="000001"/>
            </w:tcBorders>
            <w:shd w:val="clear" w:color="000000" w:fill="FFFFFF"/>
          </w:tcPr>
          <w:p w:rsidR="002B0784" w:rsidRPr="00550A95" w:rsidRDefault="002B0784" w:rsidP="00664BDA">
            <w:pPr>
              <w:spacing w:line="360" w:lineRule="auto"/>
              <w:rPr>
                <w:b/>
                <w:bCs/>
              </w:rPr>
            </w:pPr>
          </w:p>
        </w:tc>
      </w:tr>
      <w:tr w:rsidR="002B0784" w:rsidRPr="007C52FE" w:rsidTr="00664BDA">
        <w:trPr>
          <w:trHeight w:val="160"/>
        </w:trPr>
        <w:tc>
          <w:tcPr>
            <w:tcW w:w="165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Lecture</w:t>
            </w:r>
          </w:p>
        </w:tc>
        <w:tc>
          <w:tcPr>
            <w:tcW w:w="1105"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Tutorial</w:t>
            </w:r>
          </w:p>
        </w:tc>
        <w:tc>
          <w:tcPr>
            <w:tcW w:w="952"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Practical</w:t>
            </w:r>
          </w:p>
        </w:tc>
        <w:tc>
          <w:tcPr>
            <w:tcW w:w="793"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Credit</w:t>
            </w:r>
          </w:p>
        </w:tc>
        <w:tc>
          <w:tcPr>
            <w:tcW w:w="1153"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Major Test</w:t>
            </w:r>
          </w:p>
        </w:tc>
        <w:tc>
          <w:tcPr>
            <w:tcW w:w="1224"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Minor Test</w:t>
            </w:r>
          </w:p>
        </w:tc>
        <w:tc>
          <w:tcPr>
            <w:tcW w:w="960"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Practical</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Total</w:t>
            </w:r>
          </w:p>
        </w:tc>
        <w:tc>
          <w:tcPr>
            <w:tcW w:w="1507"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Time</w:t>
            </w:r>
          </w:p>
        </w:tc>
      </w:tr>
      <w:tr w:rsidR="002B0784" w:rsidRPr="007C52FE" w:rsidTr="00664BDA">
        <w:trPr>
          <w:trHeight w:val="322"/>
        </w:trPr>
        <w:tc>
          <w:tcPr>
            <w:tcW w:w="165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3</w:t>
            </w:r>
          </w:p>
        </w:tc>
        <w:tc>
          <w:tcPr>
            <w:tcW w:w="1105"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0</w:t>
            </w:r>
          </w:p>
        </w:tc>
        <w:tc>
          <w:tcPr>
            <w:tcW w:w="952"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0</w:t>
            </w:r>
          </w:p>
        </w:tc>
        <w:tc>
          <w:tcPr>
            <w:tcW w:w="793"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3</w:t>
            </w:r>
          </w:p>
        </w:tc>
        <w:tc>
          <w:tcPr>
            <w:tcW w:w="1153"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60</w:t>
            </w:r>
          </w:p>
        </w:tc>
        <w:tc>
          <w:tcPr>
            <w:tcW w:w="1224"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40</w:t>
            </w:r>
          </w:p>
        </w:tc>
        <w:tc>
          <w:tcPr>
            <w:tcW w:w="960"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100</w:t>
            </w:r>
          </w:p>
        </w:tc>
        <w:tc>
          <w:tcPr>
            <w:tcW w:w="1507"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3 Hrs.</w:t>
            </w:r>
          </w:p>
        </w:tc>
      </w:tr>
      <w:tr w:rsidR="002B0784" w:rsidRPr="007C52FE" w:rsidTr="00664BDA">
        <w:trPr>
          <w:trHeight w:val="559"/>
        </w:trPr>
        <w:tc>
          <w:tcPr>
            <w:tcW w:w="1659" w:type="dxa"/>
            <w:gridSpan w:val="2"/>
            <w:tcBorders>
              <w:top w:val="single" w:sz="3" w:space="0" w:color="000001"/>
              <w:left w:val="single" w:sz="3" w:space="0" w:color="000001"/>
              <w:bottom w:val="single" w:sz="3" w:space="0" w:color="00000A"/>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Program Objective (PO)</w:t>
            </w:r>
          </w:p>
        </w:tc>
        <w:tc>
          <w:tcPr>
            <w:tcW w:w="8324" w:type="dxa"/>
            <w:gridSpan w:val="8"/>
            <w:tcBorders>
              <w:top w:val="single" w:sz="3" w:space="0" w:color="000001"/>
              <w:left w:val="single" w:sz="3" w:space="0" w:color="000001"/>
              <w:bottom w:val="single" w:sz="3" w:space="0" w:color="00000A"/>
              <w:right w:val="single" w:sz="3" w:space="0" w:color="000001"/>
            </w:tcBorders>
            <w:shd w:val="clear" w:color="000000" w:fill="FFFFFF"/>
          </w:tcPr>
          <w:p w:rsidR="002B0784" w:rsidRPr="00550A95" w:rsidRDefault="002B0784" w:rsidP="00664BDA">
            <w:pPr>
              <w:autoSpaceDE w:val="0"/>
              <w:autoSpaceDN w:val="0"/>
              <w:adjustRightInd w:val="0"/>
              <w:rPr>
                <w:b/>
                <w:bCs/>
              </w:rPr>
            </w:pPr>
            <w:r w:rsidRPr="00550A95">
              <w:rPr>
                <w:b/>
                <w:bCs/>
              </w:rPr>
              <w:t xml:space="preserve">To enlighten the knowledge of the Students on nature, type and scope of </w:t>
            </w:r>
            <w:proofErr w:type="spellStart"/>
            <w:r w:rsidRPr="00550A95">
              <w:rPr>
                <w:b/>
                <w:bCs/>
              </w:rPr>
              <w:t>nutraceutical</w:t>
            </w:r>
            <w:proofErr w:type="spellEnd"/>
            <w:r w:rsidRPr="00550A95">
              <w:rPr>
                <w:b/>
                <w:bCs/>
              </w:rPr>
              <w:t xml:space="preserve"> and functional foods .</w:t>
            </w:r>
          </w:p>
        </w:tc>
      </w:tr>
      <w:tr w:rsidR="002B0784" w:rsidRPr="007C52FE" w:rsidTr="00664BDA">
        <w:trPr>
          <w:trHeight w:val="160"/>
        </w:trPr>
        <w:tc>
          <w:tcPr>
            <w:tcW w:w="9983"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2B0784" w:rsidRPr="00550A95" w:rsidRDefault="002B0784" w:rsidP="00664BDA">
            <w:pPr>
              <w:autoSpaceDE w:val="0"/>
              <w:autoSpaceDN w:val="0"/>
              <w:adjustRightInd w:val="0"/>
              <w:jc w:val="center"/>
              <w:rPr>
                <w:b/>
                <w:bCs/>
              </w:rPr>
            </w:pPr>
            <w:r w:rsidRPr="00550A95">
              <w:rPr>
                <w:b/>
                <w:bCs/>
              </w:rPr>
              <w:t>Course Outcomes (CO)</w:t>
            </w:r>
          </w:p>
        </w:tc>
      </w:tr>
      <w:tr w:rsidR="002B0784" w:rsidRPr="007C52FE" w:rsidTr="00664BDA">
        <w:trPr>
          <w:trHeight w:val="322"/>
        </w:trPr>
        <w:tc>
          <w:tcPr>
            <w:tcW w:w="1636" w:type="dxa"/>
            <w:tcBorders>
              <w:top w:val="single" w:sz="3" w:space="0" w:color="00000A"/>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CO1</w:t>
            </w:r>
          </w:p>
        </w:tc>
        <w:tc>
          <w:tcPr>
            <w:tcW w:w="8347" w:type="dxa"/>
            <w:gridSpan w:val="9"/>
            <w:tcBorders>
              <w:top w:val="single" w:sz="3" w:space="0" w:color="00000A"/>
              <w:left w:val="single" w:sz="3" w:space="0" w:color="000001"/>
              <w:bottom w:val="single" w:sz="3" w:space="0" w:color="000001"/>
              <w:right w:val="single" w:sz="2" w:space="0" w:color="000000"/>
            </w:tcBorders>
            <w:shd w:val="clear" w:color="000000" w:fill="FFFFFF"/>
          </w:tcPr>
          <w:p w:rsidR="002B0784" w:rsidRPr="00523F72" w:rsidRDefault="002B0784" w:rsidP="00664BDA">
            <w:pPr>
              <w:autoSpaceDE w:val="0"/>
              <w:autoSpaceDN w:val="0"/>
              <w:adjustRightInd w:val="0"/>
              <w:jc w:val="both"/>
              <w:rPr>
                <w:bCs/>
              </w:rPr>
            </w:pPr>
            <w:r w:rsidRPr="00523F72">
              <w:rPr>
                <w:bCs/>
                <w:sz w:val="22"/>
              </w:rPr>
              <w:t xml:space="preserve"> Students will be able to know about the aware of the status of bio-processing in food industry </w:t>
            </w:r>
          </w:p>
        </w:tc>
      </w:tr>
      <w:tr w:rsidR="002B0784" w:rsidRPr="007C52FE" w:rsidTr="00664BDA">
        <w:trPr>
          <w:trHeight w:val="333"/>
        </w:trPr>
        <w:tc>
          <w:tcPr>
            <w:tcW w:w="1636"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CO2</w:t>
            </w:r>
          </w:p>
        </w:tc>
        <w:tc>
          <w:tcPr>
            <w:tcW w:w="83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2B0784" w:rsidRPr="00523F72" w:rsidRDefault="002B0784" w:rsidP="00664BDA">
            <w:pPr>
              <w:autoSpaceDE w:val="0"/>
              <w:autoSpaceDN w:val="0"/>
              <w:adjustRightInd w:val="0"/>
              <w:jc w:val="both"/>
              <w:rPr>
                <w:bCs/>
              </w:rPr>
            </w:pPr>
            <w:r w:rsidRPr="00523F72">
              <w:rPr>
                <w:bCs/>
                <w:sz w:val="22"/>
              </w:rPr>
              <w:t xml:space="preserve"> Students will be able to gain knowledge regarding dietary fibers and complex carbohydrates as functional food ingredients.</w:t>
            </w:r>
          </w:p>
        </w:tc>
      </w:tr>
      <w:tr w:rsidR="002B0784" w:rsidRPr="007C52FE" w:rsidTr="00664BDA">
        <w:trPr>
          <w:trHeight w:val="322"/>
        </w:trPr>
        <w:tc>
          <w:tcPr>
            <w:tcW w:w="1636"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CO3</w:t>
            </w:r>
          </w:p>
        </w:tc>
        <w:tc>
          <w:tcPr>
            <w:tcW w:w="83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2B0784" w:rsidRPr="00523F72" w:rsidRDefault="002B0784" w:rsidP="00664BDA">
            <w:pPr>
              <w:spacing w:after="11" w:line="247" w:lineRule="auto"/>
              <w:jc w:val="both"/>
              <w:rPr>
                <w:bCs/>
              </w:rPr>
            </w:pPr>
            <w:r w:rsidRPr="00523F72">
              <w:rPr>
                <w:bCs/>
                <w:sz w:val="22"/>
              </w:rPr>
              <w:t xml:space="preserve"> Students will be able to know  about protein as a functional food ingredient  </w:t>
            </w:r>
          </w:p>
        </w:tc>
      </w:tr>
      <w:tr w:rsidR="002B0784" w:rsidRPr="007C52FE" w:rsidTr="00664BDA">
        <w:trPr>
          <w:trHeight w:val="322"/>
        </w:trPr>
        <w:tc>
          <w:tcPr>
            <w:tcW w:w="1636" w:type="dxa"/>
            <w:tcBorders>
              <w:top w:val="single" w:sz="3" w:space="0" w:color="000001"/>
              <w:left w:val="single" w:sz="3" w:space="0" w:color="000001"/>
              <w:bottom w:val="single" w:sz="3" w:space="0" w:color="000001"/>
              <w:right w:val="single" w:sz="3" w:space="0" w:color="000001"/>
            </w:tcBorders>
            <w:shd w:val="clear" w:color="000000" w:fill="FFFFFF"/>
          </w:tcPr>
          <w:p w:rsidR="002B0784" w:rsidRPr="00550A95" w:rsidRDefault="002B0784" w:rsidP="00664BDA">
            <w:pPr>
              <w:autoSpaceDE w:val="0"/>
              <w:autoSpaceDN w:val="0"/>
              <w:adjustRightInd w:val="0"/>
              <w:jc w:val="center"/>
              <w:rPr>
                <w:b/>
                <w:bCs/>
              </w:rPr>
            </w:pPr>
            <w:r w:rsidRPr="00550A95">
              <w:rPr>
                <w:b/>
                <w:bCs/>
              </w:rPr>
              <w:t>CO4</w:t>
            </w:r>
          </w:p>
        </w:tc>
        <w:tc>
          <w:tcPr>
            <w:tcW w:w="83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2B0784" w:rsidRPr="00523F72" w:rsidRDefault="002B0784" w:rsidP="00664BDA">
            <w:pPr>
              <w:spacing w:after="13" w:line="248" w:lineRule="auto"/>
              <w:ind w:right="12"/>
              <w:jc w:val="both"/>
              <w:rPr>
                <w:bCs/>
              </w:rPr>
            </w:pPr>
            <w:r w:rsidRPr="00523F72">
              <w:rPr>
                <w:bCs/>
                <w:sz w:val="22"/>
              </w:rPr>
              <w:t xml:space="preserve">Marketing and regulatory issues for functional foods and </w:t>
            </w:r>
            <w:proofErr w:type="spellStart"/>
            <w:r w:rsidRPr="00523F72">
              <w:rPr>
                <w:bCs/>
                <w:sz w:val="22"/>
              </w:rPr>
              <w:t>nutraceuticals</w:t>
            </w:r>
            <w:proofErr w:type="spellEnd"/>
            <w:r w:rsidRPr="00523F72">
              <w:rPr>
                <w:bCs/>
                <w:sz w:val="22"/>
              </w:rPr>
              <w:t xml:space="preserve">. </w:t>
            </w:r>
          </w:p>
        </w:tc>
      </w:tr>
    </w:tbl>
    <w:p w:rsidR="002B0784" w:rsidRPr="007C52FE" w:rsidRDefault="002B0784" w:rsidP="002B0784"/>
    <w:p w:rsidR="002B0784" w:rsidRPr="007C52FE" w:rsidRDefault="002B0784" w:rsidP="002B0784">
      <w:pPr>
        <w:autoSpaceDE w:val="0"/>
        <w:autoSpaceDN w:val="0"/>
        <w:adjustRightInd w:val="0"/>
        <w:rPr>
          <w:b/>
          <w:bCs/>
        </w:rPr>
      </w:pPr>
      <w:r w:rsidRPr="007C52FE">
        <w:rPr>
          <w:b/>
          <w:bCs/>
        </w:rPr>
        <w:t xml:space="preserve">                                                                 Unit – I</w:t>
      </w:r>
    </w:p>
    <w:p w:rsidR="002B0784" w:rsidRPr="007C52FE" w:rsidRDefault="002B0784" w:rsidP="002B0784">
      <w:pPr>
        <w:autoSpaceDE w:val="0"/>
        <w:autoSpaceDN w:val="0"/>
        <w:adjustRightInd w:val="0"/>
        <w:jc w:val="both"/>
      </w:pPr>
      <w:r w:rsidRPr="007C52FE">
        <w:t xml:space="preserve">Defining </w:t>
      </w:r>
      <w:proofErr w:type="spellStart"/>
      <w:r w:rsidRPr="007C52FE">
        <w:t>nutraceuticals</w:t>
      </w:r>
      <w:proofErr w:type="spellEnd"/>
      <w:r w:rsidRPr="007C52FE">
        <w:t xml:space="preserve"> and functional foods, Nature, type and scope of </w:t>
      </w:r>
      <w:proofErr w:type="spellStart"/>
      <w:r w:rsidRPr="007C52FE">
        <w:t>nutraceutical</w:t>
      </w:r>
      <w:proofErr w:type="spellEnd"/>
      <w:r w:rsidRPr="007C52FE">
        <w:t xml:space="preserve"> and functional foods </w:t>
      </w:r>
      <w:proofErr w:type="spellStart"/>
      <w:r w:rsidRPr="007C52FE">
        <w:t>Nutraceutical</w:t>
      </w:r>
      <w:proofErr w:type="spellEnd"/>
      <w:r w:rsidRPr="007C52FE">
        <w:t xml:space="preserve"> and functional food applications and their health benefits, </w:t>
      </w:r>
      <w:proofErr w:type="spellStart"/>
      <w:r w:rsidRPr="007C52FE">
        <w:t>Nutraceutical</w:t>
      </w:r>
      <w:proofErr w:type="spellEnd"/>
      <w:r w:rsidRPr="007C52FE">
        <w:t xml:space="preserve"> compounds and their classification based on chemical and biochemical nature with suitable and relevant descriptions </w:t>
      </w:r>
    </w:p>
    <w:p w:rsidR="002B0784" w:rsidRPr="007C52FE" w:rsidRDefault="002B0784" w:rsidP="002B0784">
      <w:pPr>
        <w:autoSpaceDE w:val="0"/>
        <w:autoSpaceDN w:val="0"/>
        <w:adjustRightInd w:val="0"/>
        <w:jc w:val="both"/>
        <w:rPr>
          <w:b/>
          <w:bCs/>
        </w:rPr>
      </w:pPr>
      <w:r w:rsidRPr="007C52FE">
        <w:rPr>
          <w:b/>
          <w:bCs/>
        </w:rPr>
        <w:t xml:space="preserve">                                                                Unit – II</w:t>
      </w:r>
    </w:p>
    <w:p w:rsidR="002B0784" w:rsidRPr="007C52FE" w:rsidRDefault="002B0784" w:rsidP="002B0784">
      <w:pPr>
        <w:autoSpaceDE w:val="0"/>
        <w:autoSpaceDN w:val="0"/>
        <w:adjustRightInd w:val="0"/>
        <w:jc w:val="both"/>
      </w:pPr>
      <w:proofErr w:type="spellStart"/>
      <w:r w:rsidRPr="007C52FE">
        <w:t>Nutraceuticals</w:t>
      </w:r>
      <w:proofErr w:type="spellEnd"/>
      <w:r w:rsidRPr="007C52FE">
        <w:t xml:space="preserve"> for specific situations such as cancer, heart disease, stress, osteoarthritis, hypertension etc. Antioxidants and other phytochemicals, (</w:t>
      </w:r>
      <w:proofErr w:type="spellStart"/>
      <w:r w:rsidRPr="007C52FE">
        <w:t>isoflavones</w:t>
      </w:r>
      <w:proofErr w:type="spellEnd"/>
      <w:r w:rsidRPr="007C52FE">
        <w:t xml:space="preserve">, </w:t>
      </w:r>
      <w:proofErr w:type="spellStart"/>
      <w:r w:rsidRPr="007C52FE">
        <w:t>lycopenes</w:t>
      </w:r>
      <w:proofErr w:type="spellEnd"/>
      <w:r w:rsidRPr="007C52FE">
        <w:t xml:space="preserve">), their role as </w:t>
      </w:r>
      <w:proofErr w:type="spellStart"/>
      <w:r w:rsidRPr="007C52FE">
        <w:t>nutraceuticals</w:t>
      </w:r>
      <w:proofErr w:type="spellEnd"/>
      <w:r w:rsidRPr="007C52FE">
        <w:t xml:space="preserve"> and functional foods, Dietary fibers and complex carbohydrates as functional food ingredients </w:t>
      </w:r>
    </w:p>
    <w:p w:rsidR="002B0784" w:rsidRPr="007C52FE" w:rsidRDefault="002B0784" w:rsidP="002B0784">
      <w:pPr>
        <w:autoSpaceDE w:val="0"/>
        <w:autoSpaceDN w:val="0"/>
        <w:adjustRightInd w:val="0"/>
        <w:rPr>
          <w:b/>
          <w:bCs/>
        </w:rPr>
      </w:pPr>
      <w:r w:rsidRPr="007C52FE">
        <w:rPr>
          <w:b/>
          <w:bCs/>
        </w:rPr>
        <w:t xml:space="preserve"> Unit – III</w:t>
      </w:r>
    </w:p>
    <w:p w:rsidR="002B0784" w:rsidRPr="007C52FE" w:rsidRDefault="002B0784" w:rsidP="002B0784">
      <w:pPr>
        <w:autoSpaceDE w:val="0"/>
        <w:autoSpaceDN w:val="0"/>
        <w:adjustRightInd w:val="0"/>
        <w:jc w:val="both"/>
      </w:pPr>
      <w:r w:rsidRPr="007C52FE">
        <w:t xml:space="preserve">Protein as a functional food ingredient, Probiotic foods and their functional role, Herbs as functional foods, health promoting activity of common herbs. Cereal products as functional foods – oats, wheat bran, rice bran etc. Functional vegetable products, oil seeds, spices and sea </w:t>
      </w:r>
      <w:proofErr w:type="spellStart"/>
      <w:r w:rsidRPr="007C52FE">
        <w:t>foods.Coffee</w:t>
      </w:r>
      <w:proofErr w:type="spellEnd"/>
      <w:r w:rsidRPr="007C52FE">
        <w:t>, tea and other beverages as functional foods/drinks and their protective effects</w:t>
      </w:r>
    </w:p>
    <w:p w:rsidR="002B0784" w:rsidRPr="007C52FE" w:rsidRDefault="002B0784" w:rsidP="002B0784">
      <w:pPr>
        <w:autoSpaceDE w:val="0"/>
        <w:autoSpaceDN w:val="0"/>
        <w:adjustRightInd w:val="0"/>
        <w:rPr>
          <w:b/>
          <w:bCs/>
        </w:rPr>
      </w:pPr>
      <w:r w:rsidRPr="007C52FE">
        <w:rPr>
          <w:b/>
          <w:bCs/>
        </w:rPr>
        <w:t xml:space="preserve">                                                                Unit – IV</w:t>
      </w:r>
    </w:p>
    <w:p w:rsidR="002B0784" w:rsidRPr="007C52FE" w:rsidRDefault="002B0784" w:rsidP="002B0784">
      <w:pPr>
        <w:autoSpaceDE w:val="0"/>
        <w:autoSpaceDN w:val="0"/>
        <w:adjustRightInd w:val="0"/>
        <w:jc w:val="both"/>
      </w:pPr>
      <w:r w:rsidRPr="007C52FE">
        <w:t xml:space="preserve">Effects of processing, storage and interactions of various environmental factors on </w:t>
      </w:r>
      <w:proofErr w:type="spellStart"/>
      <w:r w:rsidRPr="007C52FE">
        <w:t>thepotentials</w:t>
      </w:r>
      <w:proofErr w:type="spellEnd"/>
      <w:r w:rsidRPr="007C52FE">
        <w:t xml:space="preserve"> of such foods. Marketing and regulatory issues for functional foods and </w:t>
      </w:r>
      <w:proofErr w:type="spellStart"/>
      <w:r w:rsidRPr="007C52FE">
        <w:t>nutraceuticals</w:t>
      </w:r>
      <w:proofErr w:type="spellEnd"/>
      <w:r w:rsidRPr="007C52FE">
        <w:t xml:space="preserve"> .Recent development and advances in the areas of </w:t>
      </w:r>
      <w:proofErr w:type="spellStart"/>
      <w:r w:rsidRPr="007C52FE">
        <w:t>nutraceutical</w:t>
      </w:r>
      <w:proofErr w:type="spellEnd"/>
      <w:r w:rsidRPr="007C52FE">
        <w:t xml:space="preserve"> and functional foods.</w:t>
      </w:r>
    </w:p>
    <w:p w:rsidR="002B0784" w:rsidRPr="007C52FE" w:rsidRDefault="002B0784" w:rsidP="002B0784">
      <w:pPr>
        <w:autoSpaceDE w:val="0"/>
        <w:autoSpaceDN w:val="0"/>
        <w:adjustRightInd w:val="0"/>
      </w:pPr>
    </w:p>
    <w:p w:rsidR="002B0784" w:rsidRPr="007C52FE" w:rsidRDefault="002B0784" w:rsidP="002B0784">
      <w:pPr>
        <w:autoSpaceDE w:val="0"/>
        <w:autoSpaceDN w:val="0"/>
        <w:adjustRightInd w:val="0"/>
        <w:rPr>
          <w:b/>
          <w:bCs/>
        </w:rPr>
      </w:pPr>
      <w:r w:rsidRPr="007C52FE">
        <w:rPr>
          <w:b/>
          <w:bCs/>
          <w:u w:val="single"/>
        </w:rPr>
        <w:t>References</w:t>
      </w:r>
    </w:p>
    <w:p w:rsidR="002B0784" w:rsidRPr="007C52FE" w:rsidRDefault="002B0784" w:rsidP="002B0784">
      <w:pPr>
        <w:autoSpaceDE w:val="0"/>
        <w:autoSpaceDN w:val="0"/>
        <w:adjustRightInd w:val="0"/>
        <w:rPr>
          <w:b/>
          <w:bCs/>
        </w:rPr>
      </w:pPr>
    </w:p>
    <w:p w:rsidR="002B0784" w:rsidRPr="007C52FE" w:rsidRDefault="002B0784" w:rsidP="002B078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C52FE">
        <w:rPr>
          <w:rFonts w:ascii="Times New Roman" w:hAnsi="Times New Roman" w:cs="Times New Roman"/>
          <w:sz w:val="24"/>
          <w:szCs w:val="24"/>
        </w:rPr>
        <w:t xml:space="preserve">Functional Foods, R. </w:t>
      </w:r>
      <w:proofErr w:type="spellStart"/>
      <w:r w:rsidRPr="007C52FE">
        <w:rPr>
          <w:rFonts w:ascii="Times New Roman" w:hAnsi="Times New Roman" w:cs="Times New Roman"/>
          <w:sz w:val="24"/>
          <w:szCs w:val="24"/>
        </w:rPr>
        <w:t>Chadwick,S</w:t>
      </w:r>
      <w:proofErr w:type="spellEnd"/>
      <w:r w:rsidRPr="007C52FE">
        <w:rPr>
          <w:rFonts w:ascii="Times New Roman" w:hAnsi="Times New Roman" w:cs="Times New Roman"/>
          <w:sz w:val="24"/>
          <w:szCs w:val="24"/>
        </w:rPr>
        <w:t xml:space="preserve">. </w:t>
      </w:r>
      <w:proofErr w:type="spellStart"/>
      <w:r w:rsidRPr="007C52FE">
        <w:rPr>
          <w:rFonts w:ascii="Times New Roman" w:hAnsi="Times New Roman" w:cs="Times New Roman"/>
          <w:sz w:val="24"/>
          <w:szCs w:val="24"/>
        </w:rPr>
        <w:t>Henson,B</w:t>
      </w:r>
      <w:proofErr w:type="spellEnd"/>
      <w:r w:rsidRPr="007C52FE">
        <w:rPr>
          <w:rFonts w:ascii="Times New Roman" w:hAnsi="Times New Roman" w:cs="Times New Roman"/>
          <w:sz w:val="24"/>
          <w:szCs w:val="24"/>
        </w:rPr>
        <w:t xml:space="preserve">. </w:t>
      </w:r>
      <w:proofErr w:type="spellStart"/>
      <w:r w:rsidRPr="007C52FE">
        <w:rPr>
          <w:rFonts w:ascii="Times New Roman" w:hAnsi="Times New Roman" w:cs="Times New Roman"/>
          <w:sz w:val="24"/>
          <w:szCs w:val="24"/>
        </w:rPr>
        <w:t>Moseley,G</w:t>
      </w:r>
      <w:proofErr w:type="spellEnd"/>
      <w:r w:rsidRPr="007C52FE">
        <w:rPr>
          <w:rFonts w:ascii="Times New Roman" w:hAnsi="Times New Roman" w:cs="Times New Roman"/>
          <w:sz w:val="24"/>
          <w:szCs w:val="24"/>
        </w:rPr>
        <w:t>, Springer Science &amp; Business Media, 2003</w:t>
      </w:r>
    </w:p>
    <w:p w:rsidR="002B0784" w:rsidRPr="007C52FE" w:rsidRDefault="002B0784" w:rsidP="002B078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C52FE">
        <w:rPr>
          <w:rFonts w:ascii="Times New Roman" w:hAnsi="Times New Roman" w:cs="Times New Roman"/>
          <w:sz w:val="24"/>
          <w:szCs w:val="24"/>
        </w:rPr>
        <w:t xml:space="preserve">Methods of Analysis for Functional Foods and </w:t>
      </w:r>
      <w:proofErr w:type="spellStart"/>
      <w:r w:rsidRPr="007C52FE">
        <w:rPr>
          <w:rFonts w:ascii="Times New Roman" w:hAnsi="Times New Roman" w:cs="Times New Roman"/>
          <w:sz w:val="24"/>
          <w:szCs w:val="24"/>
        </w:rPr>
        <w:t>Nutraceuticals</w:t>
      </w:r>
      <w:proofErr w:type="spellEnd"/>
      <w:r w:rsidRPr="007C52FE">
        <w:rPr>
          <w:rFonts w:ascii="Times New Roman" w:hAnsi="Times New Roman" w:cs="Times New Roman"/>
          <w:sz w:val="24"/>
          <w:szCs w:val="24"/>
        </w:rPr>
        <w:t xml:space="preserve"> ,W. Jeffrey Hurst CRC Press, 2008</w:t>
      </w:r>
    </w:p>
    <w:p w:rsidR="002B0784" w:rsidRPr="007C52FE" w:rsidRDefault="002B0784" w:rsidP="002B078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C52FE">
        <w:rPr>
          <w:rFonts w:ascii="Times New Roman" w:hAnsi="Times New Roman" w:cs="Times New Roman"/>
          <w:sz w:val="24"/>
          <w:szCs w:val="24"/>
        </w:rPr>
        <w:t xml:space="preserve">Handbook of Functional Dairy Products Functional Foods, </w:t>
      </w:r>
      <w:r w:rsidRPr="007C52FE">
        <w:rPr>
          <w:rFonts w:ascii="Times New Roman" w:eastAsia="Times New Roman" w:hAnsi="Times New Roman" w:cs="Times New Roman"/>
          <w:sz w:val="24"/>
          <w:szCs w:val="24"/>
        </w:rPr>
        <w:t xml:space="preserve">Colette </w:t>
      </w:r>
      <w:proofErr w:type="spellStart"/>
      <w:r w:rsidRPr="007C52FE">
        <w:rPr>
          <w:rFonts w:ascii="Times New Roman" w:eastAsia="Times New Roman" w:hAnsi="Times New Roman" w:cs="Times New Roman"/>
          <w:sz w:val="24"/>
          <w:szCs w:val="24"/>
        </w:rPr>
        <w:t>Shortt</w:t>
      </w:r>
      <w:proofErr w:type="spellEnd"/>
      <w:r w:rsidRPr="007C52FE">
        <w:rPr>
          <w:rFonts w:ascii="Times New Roman" w:eastAsia="Times New Roman" w:hAnsi="Times New Roman" w:cs="Times New Roman"/>
          <w:sz w:val="24"/>
          <w:szCs w:val="24"/>
        </w:rPr>
        <w:t xml:space="preserve">, John O'Brien, </w:t>
      </w:r>
      <w:r w:rsidRPr="007C52FE">
        <w:rPr>
          <w:rFonts w:ascii="Times New Roman" w:hAnsi="Times New Roman" w:cs="Times New Roman"/>
          <w:sz w:val="24"/>
          <w:szCs w:val="24"/>
        </w:rPr>
        <w:t>CRC Press, 2003</w:t>
      </w:r>
    </w:p>
    <w:p w:rsidR="002B0784" w:rsidRPr="007C52FE" w:rsidRDefault="002B0784" w:rsidP="002B078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C52FE">
        <w:rPr>
          <w:rFonts w:ascii="Times New Roman" w:hAnsi="Times New Roman" w:cs="Times New Roman"/>
          <w:sz w:val="24"/>
          <w:szCs w:val="24"/>
        </w:rPr>
        <w:t xml:space="preserve">Handbook of </w:t>
      </w:r>
      <w:proofErr w:type="spellStart"/>
      <w:r w:rsidRPr="007C52FE">
        <w:rPr>
          <w:rFonts w:ascii="Times New Roman" w:hAnsi="Times New Roman" w:cs="Times New Roman"/>
          <w:sz w:val="24"/>
          <w:szCs w:val="24"/>
        </w:rPr>
        <w:t>Nutraceuticals</w:t>
      </w:r>
      <w:proofErr w:type="spellEnd"/>
      <w:r w:rsidRPr="007C52FE">
        <w:rPr>
          <w:rFonts w:ascii="Times New Roman" w:hAnsi="Times New Roman" w:cs="Times New Roman"/>
          <w:sz w:val="24"/>
          <w:szCs w:val="24"/>
        </w:rPr>
        <w:t xml:space="preserve"> and Functional Foods, </w:t>
      </w:r>
      <w:r w:rsidRPr="007C52FE">
        <w:rPr>
          <w:rFonts w:ascii="Times New Roman" w:eastAsia="Times New Roman" w:hAnsi="Times New Roman" w:cs="Times New Roman"/>
          <w:sz w:val="24"/>
          <w:szCs w:val="24"/>
        </w:rPr>
        <w:t xml:space="preserve">Robert E.C. Wildman, Robert Wildman, Taylor C. Wallace, </w:t>
      </w:r>
      <w:r w:rsidRPr="007C52FE">
        <w:rPr>
          <w:rFonts w:ascii="Times New Roman" w:hAnsi="Times New Roman" w:cs="Times New Roman"/>
          <w:sz w:val="24"/>
          <w:szCs w:val="24"/>
        </w:rPr>
        <w:t>CRC Press, 2006</w:t>
      </w:r>
    </w:p>
    <w:p w:rsidR="002B0784" w:rsidRDefault="002B0784" w:rsidP="005E3161">
      <w:pPr>
        <w:tabs>
          <w:tab w:val="left" w:pos="7920"/>
        </w:tabs>
      </w:pPr>
    </w:p>
    <w:p w:rsidR="002B0784" w:rsidRDefault="002B0784" w:rsidP="005E3161">
      <w:pPr>
        <w:tabs>
          <w:tab w:val="left" w:pos="7920"/>
        </w:tabs>
      </w:pPr>
    </w:p>
    <w:p w:rsidR="002B0784" w:rsidRDefault="002B0784" w:rsidP="005E3161">
      <w:pPr>
        <w:tabs>
          <w:tab w:val="left" w:pos="7920"/>
        </w:tabs>
      </w:pPr>
    </w:p>
    <w:tbl>
      <w:tblPr>
        <w:tblpPr w:leftFromText="180" w:rightFromText="180" w:vertAnchor="text" w:horzAnchor="margin" w:tblpXSpec="center" w:tblpY="29"/>
        <w:tblW w:w="9983" w:type="dxa"/>
        <w:tblLayout w:type="fixed"/>
        <w:tblCellMar>
          <w:left w:w="16" w:type="dxa"/>
          <w:right w:w="16" w:type="dxa"/>
        </w:tblCellMar>
        <w:tblLook w:val="0000" w:firstRow="0" w:lastRow="0" w:firstColumn="0" w:lastColumn="0" w:noHBand="0" w:noVBand="0"/>
      </w:tblPr>
      <w:tblGrid>
        <w:gridCol w:w="1636"/>
        <w:gridCol w:w="23"/>
        <w:gridCol w:w="1105"/>
        <w:gridCol w:w="952"/>
        <w:gridCol w:w="793"/>
        <w:gridCol w:w="1153"/>
        <w:gridCol w:w="1224"/>
        <w:gridCol w:w="960"/>
        <w:gridCol w:w="630"/>
        <w:gridCol w:w="1507"/>
      </w:tblGrid>
      <w:tr w:rsidR="00621B6D" w:rsidRPr="00550A95" w:rsidTr="00664BDA">
        <w:trPr>
          <w:trHeight w:val="516"/>
        </w:trPr>
        <w:tc>
          <w:tcPr>
            <w:tcW w:w="165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0207E3">
            <w:pPr>
              <w:autoSpaceDE w:val="0"/>
              <w:autoSpaceDN w:val="0"/>
              <w:adjustRightInd w:val="0"/>
              <w:jc w:val="center"/>
              <w:rPr>
                <w:b/>
                <w:bCs/>
              </w:rPr>
            </w:pPr>
            <w:r>
              <w:rPr>
                <w:b/>
                <w:bCs/>
              </w:rPr>
              <w:lastRenderedPageBreak/>
              <w:t>MFT-11</w:t>
            </w:r>
            <w:r w:rsidR="000207E3">
              <w:rPr>
                <w:b/>
                <w:bCs/>
              </w:rPr>
              <w:t>5</w:t>
            </w:r>
            <w:r w:rsidRPr="00550A95">
              <w:rPr>
                <w:b/>
                <w:bCs/>
              </w:rPr>
              <w:t>A</w:t>
            </w:r>
          </w:p>
        </w:tc>
        <w:tc>
          <w:tcPr>
            <w:tcW w:w="6817" w:type="dxa"/>
            <w:gridSpan w:val="7"/>
            <w:tcBorders>
              <w:top w:val="single" w:sz="3" w:space="0" w:color="000001"/>
              <w:left w:val="single" w:sz="3" w:space="0" w:color="000001"/>
              <w:bottom w:val="single" w:sz="3" w:space="0" w:color="000001"/>
              <w:right w:val="single" w:sz="2" w:space="0" w:color="000000"/>
            </w:tcBorders>
            <w:shd w:val="clear" w:color="000000" w:fill="FFFFFF"/>
          </w:tcPr>
          <w:p w:rsidR="00621B6D" w:rsidRPr="00550A95" w:rsidRDefault="00621B6D" w:rsidP="00664BDA">
            <w:pPr>
              <w:autoSpaceDE w:val="0"/>
              <w:autoSpaceDN w:val="0"/>
              <w:adjustRightInd w:val="0"/>
              <w:rPr>
                <w:b/>
                <w:bCs/>
              </w:rPr>
            </w:pPr>
            <w:r>
              <w:rPr>
                <w:b/>
                <w:bCs/>
              </w:rPr>
              <w:t xml:space="preserve">                Advances in Dairy Technology</w:t>
            </w:r>
          </w:p>
        </w:tc>
        <w:tc>
          <w:tcPr>
            <w:tcW w:w="1507" w:type="dxa"/>
            <w:tcBorders>
              <w:top w:val="single" w:sz="3" w:space="0" w:color="000001"/>
              <w:left w:val="single" w:sz="2" w:space="0" w:color="000000"/>
              <w:bottom w:val="single" w:sz="3" w:space="0" w:color="000001"/>
              <w:right w:val="single" w:sz="3" w:space="0" w:color="000001"/>
            </w:tcBorders>
            <w:shd w:val="clear" w:color="000000" w:fill="FFFFFF"/>
          </w:tcPr>
          <w:p w:rsidR="00621B6D" w:rsidRPr="00550A95" w:rsidRDefault="00621B6D" w:rsidP="00664BDA">
            <w:pPr>
              <w:spacing w:line="360" w:lineRule="auto"/>
              <w:rPr>
                <w:b/>
                <w:bCs/>
              </w:rPr>
            </w:pPr>
          </w:p>
        </w:tc>
      </w:tr>
      <w:tr w:rsidR="00621B6D" w:rsidRPr="00550A95" w:rsidTr="00664BDA">
        <w:trPr>
          <w:trHeight w:val="160"/>
        </w:trPr>
        <w:tc>
          <w:tcPr>
            <w:tcW w:w="165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Lecture</w:t>
            </w:r>
          </w:p>
        </w:tc>
        <w:tc>
          <w:tcPr>
            <w:tcW w:w="1105"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Tutorial</w:t>
            </w:r>
          </w:p>
        </w:tc>
        <w:tc>
          <w:tcPr>
            <w:tcW w:w="952"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Practical</w:t>
            </w:r>
          </w:p>
        </w:tc>
        <w:tc>
          <w:tcPr>
            <w:tcW w:w="793"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Credit</w:t>
            </w:r>
          </w:p>
        </w:tc>
        <w:tc>
          <w:tcPr>
            <w:tcW w:w="1153"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Major Test</w:t>
            </w:r>
          </w:p>
        </w:tc>
        <w:tc>
          <w:tcPr>
            <w:tcW w:w="1224"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Minor Test</w:t>
            </w:r>
          </w:p>
        </w:tc>
        <w:tc>
          <w:tcPr>
            <w:tcW w:w="960"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Practical</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Total</w:t>
            </w:r>
          </w:p>
        </w:tc>
        <w:tc>
          <w:tcPr>
            <w:tcW w:w="1507"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Time</w:t>
            </w:r>
          </w:p>
        </w:tc>
      </w:tr>
      <w:tr w:rsidR="00621B6D" w:rsidRPr="00550A95" w:rsidTr="00664BDA">
        <w:trPr>
          <w:trHeight w:val="322"/>
        </w:trPr>
        <w:tc>
          <w:tcPr>
            <w:tcW w:w="165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3</w:t>
            </w:r>
          </w:p>
        </w:tc>
        <w:tc>
          <w:tcPr>
            <w:tcW w:w="1105"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0</w:t>
            </w:r>
          </w:p>
        </w:tc>
        <w:tc>
          <w:tcPr>
            <w:tcW w:w="952"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0</w:t>
            </w:r>
          </w:p>
        </w:tc>
        <w:tc>
          <w:tcPr>
            <w:tcW w:w="793"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3</w:t>
            </w:r>
          </w:p>
        </w:tc>
        <w:tc>
          <w:tcPr>
            <w:tcW w:w="1153"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60</w:t>
            </w:r>
          </w:p>
        </w:tc>
        <w:tc>
          <w:tcPr>
            <w:tcW w:w="1224"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40</w:t>
            </w:r>
          </w:p>
        </w:tc>
        <w:tc>
          <w:tcPr>
            <w:tcW w:w="960"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w:t>
            </w:r>
          </w:p>
        </w:tc>
        <w:tc>
          <w:tcPr>
            <w:tcW w:w="630"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100</w:t>
            </w:r>
          </w:p>
        </w:tc>
        <w:tc>
          <w:tcPr>
            <w:tcW w:w="1507"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3 Hrs.</w:t>
            </w:r>
          </w:p>
        </w:tc>
      </w:tr>
      <w:tr w:rsidR="00621B6D" w:rsidRPr="00550A95" w:rsidTr="00664BDA">
        <w:trPr>
          <w:trHeight w:val="559"/>
        </w:trPr>
        <w:tc>
          <w:tcPr>
            <w:tcW w:w="1659" w:type="dxa"/>
            <w:gridSpan w:val="2"/>
            <w:tcBorders>
              <w:top w:val="single" w:sz="3" w:space="0" w:color="000001"/>
              <w:left w:val="single" w:sz="3" w:space="0" w:color="000001"/>
              <w:bottom w:val="single" w:sz="3" w:space="0" w:color="00000A"/>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Program Objective (PO)</w:t>
            </w:r>
          </w:p>
        </w:tc>
        <w:tc>
          <w:tcPr>
            <w:tcW w:w="8324" w:type="dxa"/>
            <w:gridSpan w:val="8"/>
            <w:tcBorders>
              <w:top w:val="single" w:sz="3" w:space="0" w:color="000001"/>
              <w:left w:val="single" w:sz="3" w:space="0" w:color="000001"/>
              <w:bottom w:val="single" w:sz="3" w:space="0" w:color="00000A"/>
              <w:right w:val="single" w:sz="3" w:space="0" w:color="000001"/>
            </w:tcBorders>
            <w:shd w:val="clear" w:color="000000" w:fill="FFFFFF"/>
          </w:tcPr>
          <w:p w:rsidR="00621B6D" w:rsidRPr="00550A95" w:rsidRDefault="00621B6D" w:rsidP="00664BDA">
            <w:pPr>
              <w:autoSpaceDE w:val="0"/>
              <w:autoSpaceDN w:val="0"/>
              <w:adjustRightInd w:val="0"/>
              <w:rPr>
                <w:b/>
                <w:bCs/>
              </w:rPr>
            </w:pPr>
            <w:r w:rsidRPr="002F78F4">
              <w:t xml:space="preserve">To enlighten </w:t>
            </w:r>
            <w:r w:rsidR="002F78F4" w:rsidRPr="002F78F4">
              <w:t>the knowledge of the Students on different techniques of milk</w:t>
            </w:r>
            <w:r w:rsidR="002F78F4">
              <w:rPr>
                <w:b/>
                <w:bCs/>
              </w:rPr>
              <w:t>.</w:t>
            </w:r>
          </w:p>
        </w:tc>
      </w:tr>
      <w:tr w:rsidR="00621B6D" w:rsidRPr="00550A95" w:rsidTr="00664BDA">
        <w:trPr>
          <w:trHeight w:val="160"/>
        </w:trPr>
        <w:tc>
          <w:tcPr>
            <w:tcW w:w="9983"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621B6D" w:rsidRPr="00550A95" w:rsidRDefault="00621B6D" w:rsidP="00664BDA">
            <w:pPr>
              <w:autoSpaceDE w:val="0"/>
              <w:autoSpaceDN w:val="0"/>
              <w:adjustRightInd w:val="0"/>
              <w:jc w:val="center"/>
              <w:rPr>
                <w:b/>
                <w:bCs/>
              </w:rPr>
            </w:pPr>
            <w:r w:rsidRPr="00550A95">
              <w:rPr>
                <w:b/>
                <w:bCs/>
              </w:rPr>
              <w:t>Course Outcomes (CO)</w:t>
            </w:r>
          </w:p>
        </w:tc>
      </w:tr>
      <w:tr w:rsidR="00621B6D" w:rsidRPr="00523F72" w:rsidTr="00664BDA">
        <w:trPr>
          <w:trHeight w:val="322"/>
        </w:trPr>
        <w:tc>
          <w:tcPr>
            <w:tcW w:w="1636" w:type="dxa"/>
            <w:tcBorders>
              <w:top w:val="single" w:sz="3" w:space="0" w:color="00000A"/>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CO1</w:t>
            </w:r>
          </w:p>
        </w:tc>
        <w:tc>
          <w:tcPr>
            <w:tcW w:w="8347" w:type="dxa"/>
            <w:gridSpan w:val="9"/>
            <w:tcBorders>
              <w:top w:val="single" w:sz="3" w:space="0" w:color="00000A"/>
              <w:left w:val="single" w:sz="3" w:space="0" w:color="000001"/>
              <w:bottom w:val="single" w:sz="3" w:space="0" w:color="000001"/>
              <w:right w:val="single" w:sz="2" w:space="0" w:color="000000"/>
            </w:tcBorders>
            <w:shd w:val="clear" w:color="000000" w:fill="FFFFFF"/>
          </w:tcPr>
          <w:p w:rsidR="00621B6D" w:rsidRPr="00523F72" w:rsidRDefault="00621B6D" w:rsidP="002F78F4">
            <w:pPr>
              <w:autoSpaceDE w:val="0"/>
              <w:autoSpaceDN w:val="0"/>
              <w:adjustRightInd w:val="0"/>
              <w:jc w:val="both"/>
              <w:rPr>
                <w:bCs/>
              </w:rPr>
            </w:pPr>
            <w:r w:rsidRPr="00523F72">
              <w:rPr>
                <w:bCs/>
                <w:sz w:val="22"/>
              </w:rPr>
              <w:t xml:space="preserve"> Students will be able to know about the aware of the status of </w:t>
            </w:r>
            <w:r w:rsidR="002F78F4">
              <w:rPr>
                <w:bCs/>
                <w:sz w:val="22"/>
              </w:rPr>
              <w:t xml:space="preserve"> preservation of raw milk. </w:t>
            </w:r>
          </w:p>
        </w:tc>
      </w:tr>
      <w:tr w:rsidR="00621B6D" w:rsidRPr="00523F72" w:rsidTr="00664BDA">
        <w:trPr>
          <w:trHeight w:val="333"/>
        </w:trPr>
        <w:tc>
          <w:tcPr>
            <w:tcW w:w="1636"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CO2</w:t>
            </w:r>
          </w:p>
        </w:tc>
        <w:tc>
          <w:tcPr>
            <w:tcW w:w="83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621B6D" w:rsidRPr="00523F72" w:rsidRDefault="00621B6D" w:rsidP="00664BDA">
            <w:pPr>
              <w:autoSpaceDE w:val="0"/>
              <w:autoSpaceDN w:val="0"/>
              <w:adjustRightInd w:val="0"/>
              <w:jc w:val="both"/>
              <w:rPr>
                <w:bCs/>
              </w:rPr>
            </w:pPr>
            <w:r w:rsidRPr="00523F72">
              <w:rPr>
                <w:bCs/>
                <w:sz w:val="22"/>
              </w:rPr>
              <w:t xml:space="preserve"> Students will be able to gain </w:t>
            </w:r>
            <w:r w:rsidR="002F78F4">
              <w:rPr>
                <w:bCs/>
                <w:sz w:val="22"/>
              </w:rPr>
              <w:t>knowledge regarding UHT processed milk products.</w:t>
            </w:r>
          </w:p>
        </w:tc>
      </w:tr>
      <w:tr w:rsidR="00621B6D" w:rsidRPr="00523F72" w:rsidTr="00664BDA">
        <w:trPr>
          <w:trHeight w:val="322"/>
        </w:trPr>
        <w:tc>
          <w:tcPr>
            <w:tcW w:w="1636"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CO3</w:t>
            </w:r>
          </w:p>
        </w:tc>
        <w:tc>
          <w:tcPr>
            <w:tcW w:w="83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621B6D" w:rsidRPr="002F78F4" w:rsidRDefault="00621B6D" w:rsidP="002F78F4">
            <w:pPr>
              <w:tabs>
                <w:tab w:val="left" w:pos="7920"/>
              </w:tabs>
            </w:pPr>
            <w:r w:rsidRPr="00523F72">
              <w:rPr>
                <w:bCs/>
                <w:sz w:val="22"/>
              </w:rPr>
              <w:t xml:space="preserve"> Students wil</w:t>
            </w:r>
            <w:r w:rsidR="002F78F4">
              <w:rPr>
                <w:bCs/>
                <w:sz w:val="22"/>
              </w:rPr>
              <w:t>l be able to know  about h</w:t>
            </w:r>
            <w:r w:rsidR="002F78F4">
              <w:rPr>
                <w:sz w:val="22"/>
              </w:rPr>
              <w:t>omogenization and their applications in dairy industry.</w:t>
            </w:r>
          </w:p>
        </w:tc>
      </w:tr>
      <w:tr w:rsidR="00621B6D" w:rsidRPr="00523F72" w:rsidTr="00664BDA">
        <w:trPr>
          <w:trHeight w:val="322"/>
        </w:trPr>
        <w:tc>
          <w:tcPr>
            <w:tcW w:w="1636" w:type="dxa"/>
            <w:tcBorders>
              <w:top w:val="single" w:sz="3" w:space="0" w:color="000001"/>
              <w:left w:val="single" w:sz="3" w:space="0" w:color="000001"/>
              <w:bottom w:val="single" w:sz="3" w:space="0" w:color="000001"/>
              <w:right w:val="single" w:sz="3" w:space="0" w:color="000001"/>
            </w:tcBorders>
            <w:shd w:val="clear" w:color="000000" w:fill="FFFFFF"/>
          </w:tcPr>
          <w:p w:rsidR="00621B6D" w:rsidRPr="00550A95" w:rsidRDefault="00621B6D" w:rsidP="00664BDA">
            <w:pPr>
              <w:autoSpaceDE w:val="0"/>
              <w:autoSpaceDN w:val="0"/>
              <w:adjustRightInd w:val="0"/>
              <w:jc w:val="center"/>
              <w:rPr>
                <w:b/>
                <w:bCs/>
              </w:rPr>
            </w:pPr>
            <w:r w:rsidRPr="00550A95">
              <w:rPr>
                <w:b/>
                <w:bCs/>
              </w:rPr>
              <w:t>CO4</w:t>
            </w:r>
          </w:p>
        </w:tc>
        <w:tc>
          <w:tcPr>
            <w:tcW w:w="83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621B6D" w:rsidRPr="00523F72" w:rsidRDefault="00CC3478" w:rsidP="00664BDA">
            <w:pPr>
              <w:spacing w:after="13" w:line="248" w:lineRule="auto"/>
              <w:ind w:right="12"/>
              <w:jc w:val="both"/>
              <w:rPr>
                <w:bCs/>
              </w:rPr>
            </w:pPr>
            <w:r w:rsidRPr="00523F72">
              <w:rPr>
                <w:bCs/>
                <w:sz w:val="22"/>
              </w:rPr>
              <w:t xml:space="preserve"> Students wil</w:t>
            </w:r>
            <w:r>
              <w:rPr>
                <w:bCs/>
                <w:sz w:val="22"/>
              </w:rPr>
              <w:t>l be able to know  about different types of dehydration.</w:t>
            </w:r>
          </w:p>
        </w:tc>
      </w:tr>
    </w:tbl>
    <w:p w:rsidR="002B0784" w:rsidRDefault="002B0784" w:rsidP="005E3161">
      <w:pPr>
        <w:tabs>
          <w:tab w:val="left" w:pos="7920"/>
        </w:tabs>
      </w:pPr>
    </w:p>
    <w:p w:rsidR="002F78F4" w:rsidRPr="002F78F4" w:rsidRDefault="002F78F4" w:rsidP="002F78F4">
      <w:pPr>
        <w:tabs>
          <w:tab w:val="left" w:pos="7920"/>
        </w:tabs>
        <w:jc w:val="center"/>
        <w:rPr>
          <w:b/>
          <w:bCs/>
        </w:rPr>
      </w:pPr>
      <w:r w:rsidRPr="002F78F4">
        <w:rPr>
          <w:b/>
          <w:bCs/>
        </w:rPr>
        <w:t>Unit - I</w:t>
      </w:r>
    </w:p>
    <w:p w:rsidR="00621B6D" w:rsidRDefault="00621B6D" w:rsidP="005E3161">
      <w:pPr>
        <w:tabs>
          <w:tab w:val="left" w:pos="7920"/>
        </w:tabs>
        <w:rPr>
          <w:sz w:val="22"/>
        </w:rPr>
      </w:pPr>
      <w:proofErr w:type="spellStart"/>
      <w:r>
        <w:rPr>
          <w:sz w:val="22"/>
        </w:rPr>
        <w:t>Useof</w:t>
      </w:r>
      <w:proofErr w:type="spellEnd"/>
      <w:r>
        <w:rPr>
          <w:sz w:val="22"/>
        </w:rPr>
        <w:t xml:space="preserve">   bio-protective   factors   for   preservation   of   raw   milk:   effects   </w:t>
      </w:r>
      <w:proofErr w:type="spellStart"/>
      <w:r>
        <w:rPr>
          <w:sz w:val="22"/>
        </w:rPr>
        <w:t>on</w:t>
      </w:r>
      <w:r w:rsidR="002F78F4">
        <w:rPr>
          <w:sz w:val="22"/>
        </w:rPr>
        <w:t>physicochemical</w:t>
      </w:r>
      <w:proofErr w:type="spellEnd"/>
      <w:r w:rsidR="002F78F4">
        <w:rPr>
          <w:sz w:val="22"/>
        </w:rPr>
        <w:t xml:space="preserve">, microbial and nutritional properties of milk and milk </w:t>
      </w:r>
      <w:proofErr w:type="spellStart"/>
      <w:r w:rsidR="002F78F4">
        <w:rPr>
          <w:sz w:val="22"/>
        </w:rPr>
        <w:t>products.Present</w:t>
      </w:r>
      <w:proofErr w:type="spellEnd"/>
      <w:r w:rsidR="002F78F4">
        <w:rPr>
          <w:sz w:val="22"/>
        </w:rPr>
        <w:t xml:space="preserve">   status  of  preservation  of  raw  milk  by  chemical  preservatives;  thermal processing for preservation.</w:t>
      </w:r>
    </w:p>
    <w:p w:rsidR="002F78F4" w:rsidRDefault="002F78F4" w:rsidP="002F78F4">
      <w:pPr>
        <w:tabs>
          <w:tab w:val="left" w:pos="7920"/>
        </w:tabs>
        <w:jc w:val="center"/>
        <w:rPr>
          <w:b/>
          <w:bCs/>
        </w:rPr>
      </w:pPr>
    </w:p>
    <w:p w:rsidR="002F78F4" w:rsidRPr="002F78F4" w:rsidRDefault="002F78F4" w:rsidP="002F78F4">
      <w:pPr>
        <w:tabs>
          <w:tab w:val="left" w:pos="7920"/>
        </w:tabs>
        <w:jc w:val="center"/>
        <w:rPr>
          <w:b/>
          <w:bCs/>
        </w:rPr>
      </w:pPr>
      <w:r w:rsidRPr="002F78F4">
        <w:rPr>
          <w:b/>
          <w:bCs/>
        </w:rPr>
        <w:t>Unit - II</w:t>
      </w:r>
    </w:p>
    <w:p w:rsidR="002F78F4" w:rsidRDefault="002F78F4" w:rsidP="005E3161">
      <w:pPr>
        <w:tabs>
          <w:tab w:val="left" w:pos="7920"/>
        </w:tabs>
        <w:rPr>
          <w:sz w:val="22"/>
        </w:rPr>
      </w:pPr>
      <w:r>
        <w:rPr>
          <w:sz w:val="22"/>
        </w:rPr>
        <w:t>Methods  of  determining  lethality  of  thermal  processing,  UHT  processed  milk products, their properties and prospects, types of UHT plants, aseptic fillers, heat stability and deposit formation aspects, effect on milk quality; techno- economic considerations; retort processing.</w:t>
      </w:r>
    </w:p>
    <w:p w:rsidR="002F78F4" w:rsidRDefault="002F78F4" w:rsidP="002F78F4">
      <w:pPr>
        <w:tabs>
          <w:tab w:val="left" w:pos="7920"/>
        </w:tabs>
      </w:pPr>
    </w:p>
    <w:p w:rsidR="002F78F4" w:rsidRPr="002F78F4" w:rsidRDefault="002F78F4" w:rsidP="002F78F4">
      <w:pPr>
        <w:tabs>
          <w:tab w:val="left" w:pos="7920"/>
        </w:tabs>
        <w:jc w:val="center"/>
        <w:rPr>
          <w:b/>
          <w:bCs/>
        </w:rPr>
      </w:pPr>
      <w:r w:rsidRPr="002F78F4">
        <w:rPr>
          <w:b/>
          <w:bCs/>
        </w:rPr>
        <w:t>Unit - III</w:t>
      </w:r>
    </w:p>
    <w:p w:rsidR="00621B6D" w:rsidRDefault="002F78F4" w:rsidP="005E3161">
      <w:pPr>
        <w:tabs>
          <w:tab w:val="left" w:pos="7920"/>
        </w:tabs>
        <w:rPr>
          <w:sz w:val="22"/>
        </w:rPr>
      </w:pPr>
      <w:r>
        <w:rPr>
          <w:sz w:val="22"/>
        </w:rPr>
        <w:t xml:space="preserve">Principles   and   equipment   for   </w:t>
      </w:r>
      <w:proofErr w:type="spellStart"/>
      <w:r>
        <w:rPr>
          <w:sz w:val="22"/>
        </w:rPr>
        <w:t>bactofugation</w:t>
      </w:r>
      <w:proofErr w:type="spellEnd"/>
      <w:r>
        <w:rPr>
          <w:sz w:val="22"/>
        </w:rPr>
        <w:t xml:space="preserve">   and   </w:t>
      </w:r>
      <w:proofErr w:type="spellStart"/>
      <w:r>
        <w:rPr>
          <w:sz w:val="22"/>
        </w:rPr>
        <w:t>Bactotherm</w:t>
      </w:r>
      <w:proofErr w:type="spellEnd"/>
      <w:r>
        <w:rPr>
          <w:sz w:val="22"/>
        </w:rPr>
        <w:t xml:space="preserve">   processes, </w:t>
      </w:r>
      <w:proofErr w:type="spellStart"/>
      <w:r>
        <w:rPr>
          <w:sz w:val="22"/>
        </w:rPr>
        <w:t>Microfluidization</w:t>
      </w:r>
      <w:proofErr w:type="spellEnd"/>
      <w:r>
        <w:rPr>
          <w:sz w:val="22"/>
        </w:rPr>
        <w:t xml:space="preserve">   of   milk:   Principle,   equipment,   effects   and   applications, Homogenization and their applications in dairy industry.</w:t>
      </w:r>
    </w:p>
    <w:p w:rsidR="002F78F4" w:rsidRDefault="002F78F4" w:rsidP="002F78F4">
      <w:pPr>
        <w:tabs>
          <w:tab w:val="left" w:pos="7920"/>
        </w:tabs>
      </w:pPr>
    </w:p>
    <w:p w:rsidR="002F78F4" w:rsidRPr="002F78F4" w:rsidRDefault="002F78F4" w:rsidP="002F78F4">
      <w:pPr>
        <w:tabs>
          <w:tab w:val="left" w:pos="7920"/>
        </w:tabs>
        <w:jc w:val="center"/>
        <w:rPr>
          <w:b/>
          <w:bCs/>
        </w:rPr>
      </w:pPr>
      <w:r w:rsidRPr="002F78F4">
        <w:rPr>
          <w:b/>
          <w:bCs/>
        </w:rPr>
        <w:t>Unit - IV</w:t>
      </w:r>
    </w:p>
    <w:p w:rsidR="00FB4DF8" w:rsidRDefault="002F78F4" w:rsidP="00FB4DF8">
      <w:pPr>
        <w:spacing w:line="239" w:lineRule="auto"/>
        <w:ind w:left="200"/>
        <w:rPr>
          <w:sz w:val="22"/>
        </w:rPr>
      </w:pPr>
      <w:r>
        <w:rPr>
          <w:sz w:val="22"/>
        </w:rPr>
        <w:t>Dehydration: advances in drying of milk and milk products; freeze concentration, freeze  dehydration:  physicochemical  changes  during  freeze  drying  and  industrial developments.</w:t>
      </w:r>
    </w:p>
    <w:p w:rsidR="00FB4DF8" w:rsidRDefault="00FB4DF8" w:rsidP="00FB4DF8">
      <w:pPr>
        <w:spacing w:line="239" w:lineRule="auto"/>
        <w:ind w:left="200"/>
        <w:rPr>
          <w:sz w:val="22"/>
        </w:rPr>
      </w:pPr>
    </w:p>
    <w:p w:rsidR="00FB4DF8" w:rsidRDefault="00FB4DF8" w:rsidP="00FB4DF8">
      <w:pPr>
        <w:spacing w:line="239" w:lineRule="auto"/>
        <w:ind w:left="200"/>
        <w:rPr>
          <w:b/>
          <w:sz w:val="22"/>
        </w:rPr>
      </w:pPr>
      <w:r>
        <w:rPr>
          <w:b/>
          <w:sz w:val="22"/>
        </w:rPr>
        <w:t>Suggested Readings</w:t>
      </w:r>
    </w:p>
    <w:p w:rsidR="00FB4DF8" w:rsidRDefault="00FB4DF8" w:rsidP="00FB4DF8">
      <w:pPr>
        <w:spacing w:line="51" w:lineRule="exact"/>
      </w:pPr>
    </w:p>
    <w:p w:rsidR="00FB4DF8" w:rsidRDefault="00FB4DF8" w:rsidP="00FB4DF8">
      <w:pPr>
        <w:spacing w:line="214" w:lineRule="auto"/>
        <w:ind w:left="200" w:right="1760"/>
        <w:rPr>
          <w:sz w:val="22"/>
        </w:rPr>
      </w:pPr>
      <w:r>
        <w:rPr>
          <w:sz w:val="22"/>
        </w:rPr>
        <w:t xml:space="preserve">Burton H. 1998. </w:t>
      </w:r>
      <w:r>
        <w:rPr>
          <w:i/>
          <w:sz w:val="22"/>
        </w:rPr>
        <w:t>Ultra-high Temperature Processing of Milk and Milk Products</w:t>
      </w:r>
      <w:r>
        <w:rPr>
          <w:sz w:val="22"/>
        </w:rPr>
        <w:t xml:space="preserve">. Elsevier. Fellow P. 1988. </w:t>
      </w:r>
      <w:r>
        <w:rPr>
          <w:i/>
          <w:sz w:val="22"/>
        </w:rPr>
        <w:t>Food Processing Technology</w:t>
      </w:r>
      <w:r>
        <w:rPr>
          <w:sz w:val="22"/>
        </w:rPr>
        <w:t xml:space="preserve">. </w:t>
      </w:r>
      <w:proofErr w:type="spellStart"/>
      <w:r>
        <w:rPr>
          <w:sz w:val="22"/>
        </w:rPr>
        <w:t>EllissHorwood</w:t>
      </w:r>
      <w:proofErr w:type="spellEnd"/>
      <w:r>
        <w:rPr>
          <w:sz w:val="22"/>
        </w:rPr>
        <w:t xml:space="preserve"> Ltd.</w:t>
      </w:r>
    </w:p>
    <w:p w:rsidR="00FB4DF8" w:rsidRDefault="00FB4DF8" w:rsidP="00FB4DF8">
      <w:pPr>
        <w:spacing w:line="239" w:lineRule="auto"/>
        <w:ind w:left="200"/>
        <w:rPr>
          <w:sz w:val="22"/>
        </w:rPr>
      </w:pPr>
      <w:r>
        <w:rPr>
          <w:sz w:val="22"/>
        </w:rPr>
        <w:t xml:space="preserve">Gould GW. 1995. </w:t>
      </w:r>
      <w:r>
        <w:rPr>
          <w:i/>
          <w:sz w:val="22"/>
        </w:rPr>
        <w:t>New Methods of Food Preservation</w:t>
      </w:r>
      <w:r>
        <w:rPr>
          <w:sz w:val="22"/>
        </w:rPr>
        <w:t>. Blackie.</w:t>
      </w:r>
    </w:p>
    <w:p w:rsidR="00FB4DF8" w:rsidRDefault="00FB4DF8" w:rsidP="00FB4DF8">
      <w:pPr>
        <w:spacing w:line="55" w:lineRule="exact"/>
      </w:pPr>
    </w:p>
    <w:p w:rsidR="00FB4DF8" w:rsidRDefault="00FB4DF8" w:rsidP="00FB4DF8">
      <w:pPr>
        <w:spacing w:line="214" w:lineRule="auto"/>
        <w:ind w:left="200" w:right="840"/>
        <w:rPr>
          <w:sz w:val="22"/>
        </w:rPr>
      </w:pPr>
      <w:r>
        <w:rPr>
          <w:sz w:val="22"/>
        </w:rPr>
        <w:t xml:space="preserve">IDF Bulletin 1981. </w:t>
      </w:r>
      <w:r>
        <w:rPr>
          <w:i/>
          <w:sz w:val="22"/>
        </w:rPr>
        <w:t>New Monograph on UHT Milk</w:t>
      </w:r>
      <w:r>
        <w:rPr>
          <w:sz w:val="22"/>
        </w:rPr>
        <w:t xml:space="preserve">. Document No. 133, Intern. Dairy Fed., Brussels. </w:t>
      </w:r>
      <w:proofErr w:type="spellStart"/>
      <w:r>
        <w:rPr>
          <w:sz w:val="22"/>
        </w:rPr>
        <w:t>Smit</w:t>
      </w:r>
      <w:proofErr w:type="spellEnd"/>
      <w:r>
        <w:rPr>
          <w:sz w:val="22"/>
        </w:rPr>
        <w:t xml:space="preserve"> G. 2003. </w:t>
      </w:r>
      <w:r>
        <w:rPr>
          <w:i/>
          <w:sz w:val="22"/>
        </w:rPr>
        <w:t>Dairy Processing–Improving Quality</w:t>
      </w:r>
      <w:r>
        <w:rPr>
          <w:sz w:val="22"/>
        </w:rPr>
        <w:t>. CRC-</w:t>
      </w:r>
      <w:proofErr w:type="spellStart"/>
      <w:r>
        <w:rPr>
          <w:sz w:val="22"/>
        </w:rPr>
        <w:t>Woodhead</w:t>
      </w:r>
      <w:proofErr w:type="spellEnd"/>
      <w:r>
        <w:rPr>
          <w:sz w:val="22"/>
        </w:rPr>
        <w:t xml:space="preserve"> Publ.</w:t>
      </w:r>
    </w:p>
    <w:p w:rsidR="00FB4DF8" w:rsidRDefault="00FB4DF8" w:rsidP="00FB4DF8">
      <w:pPr>
        <w:spacing w:line="55" w:lineRule="exact"/>
      </w:pPr>
    </w:p>
    <w:p w:rsidR="00FB4DF8" w:rsidRDefault="00FB4DF8" w:rsidP="00FB4DF8">
      <w:pPr>
        <w:spacing w:line="214" w:lineRule="auto"/>
        <w:ind w:left="200" w:right="220"/>
        <w:rPr>
          <w:sz w:val="22"/>
        </w:rPr>
      </w:pPr>
      <w:proofErr w:type="spellStart"/>
      <w:r>
        <w:rPr>
          <w:sz w:val="22"/>
        </w:rPr>
        <w:t>Troller</w:t>
      </w:r>
      <w:proofErr w:type="spellEnd"/>
      <w:r>
        <w:rPr>
          <w:sz w:val="22"/>
        </w:rPr>
        <w:t xml:space="preserve"> JA &amp; Christian HB. 1978. </w:t>
      </w:r>
      <w:r>
        <w:rPr>
          <w:i/>
          <w:sz w:val="22"/>
        </w:rPr>
        <w:t>Water Activity and Food, Food Science and Technology</w:t>
      </w:r>
      <w:r>
        <w:rPr>
          <w:sz w:val="22"/>
        </w:rPr>
        <w:t>. A Series of Monograph Academic Press, London.</w:t>
      </w:r>
    </w:p>
    <w:p w:rsidR="00FB4DF8" w:rsidRDefault="00FB4DF8" w:rsidP="00FB4DF8">
      <w:pPr>
        <w:spacing w:line="53" w:lineRule="exact"/>
      </w:pPr>
    </w:p>
    <w:p w:rsidR="00FB4DF8" w:rsidRDefault="00FB4DF8" w:rsidP="00FB4DF8">
      <w:pPr>
        <w:spacing w:line="215" w:lineRule="auto"/>
        <w:ind w:left="200" w:right="220"/>
        <w:rPr>
          <w:sz w:val="22"/>
        </w:rPr>
      </w:pPr>
      <w:proofErr w:type="spellStart"/>
      <w:r>
        <w:rPr>
          <w:sz w:val="22"/>
        </w:rPr>
        <w:t>Walstra</w:t>
      </w:r>
      <w:proofErr w:type="spellEnd"/>
      <w:r>
        <w:rPr>
          <w:sz w:val="22"/>
        </w:rPr>
        <w:t xml:space="preserve"> P, </w:t>
      </w:r>
      <w:proofErr w:type="spellStart"/>
      <w:r>
        <w:rPr>
          <w:sz w:val="22"/>
        </w:rPr>
        <w:t>Geurts</w:t>
      </w:r>
      <w:proofErr w:type="spellEnd"/>
      <w:r>
        <w:rPr>
          <w:sz w:val="22"/>
        </w:rPr>
        <w:t xml:space="preserve"> TJ, </w:t>
      </w:r>
      <w:proofErr w:type="spellStart"/>
      <w:r>
        <w:rPr>
          <w:sz w:val="22"/>
        </w:rPr>
        <w:t>Noomen</w:t>
      </w:r>
      <w:proofErr w:type="spellEnd"/>
      <w:r>
        <w:rPr>
          <w:sz w:val="22"/>
        </w:rPr>
        <w:t xml:space="preserve"> A, </w:t>
      </w:r>
      <w:proofErr w:type="spellStart"/>
      <w:r>
        <w:rPr>
          <w:sz w:val="22"/>
        </w:rPr>
        <w:t>Jellema</w:t>
      </w:r>
      <w:proofErr w:type="spellEnd"/>
      <w:r>
        <w:rPr>
          <w:sz w:val="22"/>
        </w:rPr>
        <w:t xml:space="preserve"> A &amp; Van </w:t>
      </w:r>
      <w:proofErr w:type="spellStart"/>
      <w:r>
        <w:rPr>
          <w:sz w:val="22"/>
        </w:rPr>
        <w:t>Boekel</w:t>
      </w:r>
      <w:proofErr w:type="spellEnd"/>
      <w:r>
        <w:rPr>
          <w:sz w:val="22"/>
        </w:rPr>
        <w:t xml:space="preserve"> MAJS. 1999. </w:t>
      </w:r>
      <w:r>
        <w:rPr>
          <w:i/>
          <w:sz w:val="22"/>
        </w:rPr>
        <w:t xml:space="preserve">Dairy Technology–Principles </w:t>
      </w:r>
      <w:proofErr w:type="spellStart"/>
      <w:r>
        <w:rPr>
          <w:i/>
          <w:sz w:val="22"/>
        </w:rPr>
        <w:t>ofMilk</w:t>
      </w:r>
      <w:proofErr w:type="spellEnd"/>
      <w:r>
        <w:rPr>
          <w:i/>
          <w:sz w:val="22"/>
        </w:rPr>
        <w:t xml:space="preserve"> Properties and Processes</w:t>
      </w:r>
      <w:r>
        <w:rPr>
          <w:sz w:val="22"/>
        </w:rPr>
        <w:t>. Marcel Dekker.</w:t>
      </w:r>
    </w:p>
    <w:p w:rsidR="00FB4DF8" w:rsidRDefault="00FB4DF8" w:rsidP="00FB4DF8">
      <w:pPr>
        <w:spacing w:line="200" w:lineRule="exact"/>
      </w:pPr>
    </w:p>
    <w:p w:rsidR="00A21B33" w:rsidRDefault="00A21B33" w:rsidP="00FE2AAD">
      <w:pPr>
        <w:rPr>
          <w:b/>
          <w:bCs/>
          <w:sz w:val="28"/>
          <w:szCs w:val="28"/>
        </w:rPr>
      </w:pPr>
    </w:p>
    <w:p w:rsidR="00A21B33" w:rsidRDefault="00A21B33" w:rsidP="00FE2AAD">
      <w:pPr>
        <w:rPr>
          <w:b/>
          <w:bCs/>
          <w:sz w:val="28"/>
          <w:szCs w:val="28"/>
        </w:rPr>
      </w:pPr>
    </w:p>
    <w:p w:rsidR="00301823" w:rsidRDefault="00301823">
      <w:pPr>
        <w:spacing w:after="160" w:line="259" w:lineRule="auto"/>
        <w:rPr>
          <w:b/>
          <w:bCs/>
          <w:sz w:val="28"/>
          <w:szCs w:val="28"/>
        </w:rPr>
      </w:pPr>
      <w:r>
        <w:rPr>
          <w:b/>
          <w:bCs/>
          <w:sz w:val="28"/>
          <w:szCs w:val="28"/>
        </w:rPr>
        <w:br w:type="page"/>
      </w:r>
    </w:p>
    <w:p w:rsidR="00FE2AAD" w:rsidRDefault="00FE2AAD" w:rsidP="00FE2AAD">
      <w:pPr>
        <w:rPr>
          <w:b/>
          <w:bCs/>
          <w:sz w:val="28"/>
          <w:szCs w:val="28"/>
        </w:rPr>
      </w:pPr>
      <w:r>
        <w:rPr>
          <w:b/>
          <w:bCs/>
          <w:sz w:val="28"/>
          <w:szCs w:val="28"/>
        </w:rPr>
        <w:lastRenderedPageBreak/>
        <w:t xml:space="preserve">AUDIT COURSE –I (AC-1) </w:t>
      </w:r>
    </w:p>
    <w:p w:rsidR="00FE2AAD" w:rsidRDefault="00FE2AAD" w:rsidP="00FE2AAD">
      <w:pPr>
        <w:rPr>
          <w:b/>
          <w:bCs/>
          <w:sz w:val="28"/>
          <w:szCs w:val="28"/>
        </w:rPr>
      </w:pPr>
    </w:p>
    <w:tbl>
      <w:tblPr>
        <w:tblW w:w="9900" w:type="dxa"/>
        <w:tblInd w:w="36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1625"/>
        <w:gridCol w:w="769"/>
      </w:tblGrid>
      <w:tr w:rsidR="00FE2AAD" w:rsidTr="00664BDA">
        <w:trPr>
          <w:trHeight w:val="344"/>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Pr="0057549B" w:rsidRDefault="00FE2AAD" w:rsidP="000207E3">
            <w:pPr>
              <w:widowControl w:val="0"/>
              <w:suppressAutoHyphens/>
              <w:autoSpaceDE w:val="0"/>
              <w:autoSpaceDN w:val="0"/>
              <w:adjustRightInd w:val="0"/>
              <w:jc w:val="center"/>
              <w:rPr>
                <w:rFonts w:ascii="Calibri" w:hAnsi="Calibri" w:cs="Calibri"/>
                <w:b/>
                <w:bCs/>
              </w:rPr>
            </w:pPr>
            <w:r w:rsidRPr="0057549B">
              <w:rPr>
                <w:rFonts w:ascii="Calibri" w:hAnsi="Calibri" w:cs="Calibri"/>
                <w:b/>
                <w:bCs/>
                <w:sz w:val="22"/>
                <w:szCs w:val="22"/>
              </w:rPr>
              <w:t>MTAD-101</w:t>
            </w:r>
            <w:r>
              <w:rPr>
                <w:rFonts w:ascii="Calibri" w:hAnsi="Calibri" w:cs="Calibri"/>
                <w:b/>
                <w:bCs/>
                <w:sz w:val="22"/>
                <w:szCs w:val="22"/>
              </w:rPr>
              <w:t>A</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hanging="10"/>
              <w:jc w:val="center"/>
              <w:rPr>
                <w:rFonts w:ascii="Calibri" w:hAnsi="Calibri" w:cs="Calibri"/>
              </w:rPr>
            </w:pPr>
            <w:r>
              <w:rPr>
                <w:b/>
                <w:bCs/>
                <w:color w:val="010101"/>
                <w:sz w:val="22"/>
                <w:szCs w:val="22"/>
              </w:rPr>
              <w:t xml:space="preserve">English For Research Paper Writing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FE2AAD"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8"/>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ind w:right="89"/>
              <w:jc w:val="both"/>
              <w:rPr>
                <w:rFonts w:ascii="Calibri" w:hAnsi="Calibri" w:cs="Calibri"/>
              </w:rPr>
            </w:pPr>
          </w:p>
        </w:tc>
      </w:tr>
      <w:tr w:rsidR="00FE2AAD" w:rsidTr="00664BDA">
        <w:trPr>
          <w:trHeight w:val="1"/>
        </w:trPr>
        <w:tc>
          <w:tcPr>
            <w:tcW w:w="9900" w:type="dxa"/>
            <w:gridSpan w:val="9"/>
            <w:tcBorders>
              <w:top w:val="single" w:sz="3" w:space="0" w:color="00000A"/>
              <w:left w:val="single" w:sz="3" w:space="0" w:color="00000A"/>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FE2AAD"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8"/>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 Understand that how to improve your writing skills and level of readability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 Learn about what to write in each section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 Understand the skills needed when writing a Title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firstLine="90"/>
              <w:jc w:val="both"/>
              <w:rPr>
                <w:rFonts w:ascii="Calibri" w:hAnsi="Calibri" w:cs="Calibri"/>
              </w:rPr>
            </w:pPr>
            <w:r>
              <w:rPr>
                <w:color w:val="010101"/>
                <w:sz w:val="22"/>
                <w:szCs w:val="22"/>
              </w:rPr>
              <w:t>Ensure the good quality of paper at very first-time submission</w:t>
            </w:r>
          </w:p>
        </w:tc>
      </w:tr>
    </w:tbl>
    <w:p w:rsidR="00FE2AAD" w:rsidRDefault="00FE2AAD" w:rsidP="00FE2AAD">
      <w:pPr>
        <w:widowControl w:val="0"/>
        <w:suppressAutoHyphens/>
        <w:autoSpaceDE w:val="0"/>
        <w:autoSpaceDN w:val="0"/>
        <w:adjustRightInd w:val="0"/>
        <w:ind w:left="1018" w:hanging="10"/>
        <w:jc w:val="both"/>
        <w:rPr>
          <w:color w:val="010101"/>
          <w:sz w:val="22"/>
          <w:szCs w:val="22"/>
        </w:rPr>
      </w:pPr>
    </w:p>
    <w:p w:rsidR="00FE2AAD" w:rsidRDefault="00FE2AAD" w:rsidP="00FE2AAD">
      <w:pPr>
        <w:widowControl w:val="0"/>
        <w:suppressAutoHyphens/>
        <w:autoSpaceDE w:val="0"/>
        <w:autoSpaceDN w:val="0"/>
        <w:adjustRightInd w:val="0"/>
        <w:ind w:left="630" w:hanging="630"/>
        <w:jc w:val="center"/>
        <w:rPr>
          <w:color w:val="010101"/>
          <w:sz w:val="22"/>
          <w:szCs w:val="22"/>
        </w:rPr>
      </w:pPr>
      <w:r>
        <w:rPr>
          <w:b/>
          <w:bCs/>
          <w:color w:val="010101"/>
          <w:sz w:val="22"/>
          <w:szCs w:val="22"/>
        </w:rPr>
        <w:t>Units</w:t>
      </w:r>
      <w:r>
        <w:rPr>
          <w:color w:val="010101"/>
          <w:sz w:val="22"/>
          <w:szCs w:val="22"/>
        </w:rPr>
        <w:t xml:space="preserve"> 1</w:t>
      </w:r>
    </w:p>
    <w:p w:rsidR="00FE2AAD" w:rsidRDefault="00FE2AAD" w:rsidP="00FE2AAD">
      <w:pPr>
        <w:widowControl w:val="0"/>
        <w:suppressAutoHyphens/>
        <w:autoSpaceDE w:val="0"/>
        <w:autoSpaceDN w:val="0"/>
        <w:adjustRightInd w:val="0"/>
        <w:jc w:val="both"/>
        <w:rPr>
          <w:color w:val="010101"/>
          <w:sz w:val="22"/>
          <w:szCs w:val="22"/>
        </w:rPr>
      </w:pPr>
      <w:r>
        <w:rPr>
          <w:color w:val="010101"/>
          <w:sz w:val="22"/>
          <w:szCs w:val="22"/>
        </w:rPr>
        <w:t xml:space="preserve">Planning and Preparation, Word Order, Breaking up long sentences, Structuring Paragraphs and Sentences, Being Concise and Removing Redundancy, Avoiding Ambiguity and Vagueness </w:t>
      </w:r>
    </w:p>
    <w:p w:rsidR="00FE2AAD" w:rsidRDefault="00FE2AAD" w:rsidP="00FE2AAD">
      <w:pPr>
        <w:widowControl w:val="0"/>
        <w:suppressAutoHyphens/>
        <w:autoSpaceDE w:val="0"/>
        <w:autoSpaceDN w:val="0"/>
        <w:adjustRightInd w:val="0"/>
        <w:jc w:val="center"/>
        <w:rPr>
          <w:b/>
          <w:bCs/>
          <w:color w:val="010101"/>
          <w:sz w:val="22"/>
          <w:szCs w:val="22"/>
        </w:rPr>
      </w:pPr>
    </w:p>
    <w:p w:rsidR="00FE2AAD" w:rsidRDefault="00FE2AAD" w:rsidP="00FE2AAD">
      <w:pPr>
        <w:widowControl w:val="0"/>
        <w:suppressAutoHyphens/>
        <w:autoSpaceDE w:val="0"/>
        <w:autoSpaceDN w:val="0"/>
        <w:adjustRightInd w:val="0"/>
        <w:jc w:val="center"/>
        <w:rPr>
          <w:color w:val="010101"/>
          <w:sz w:val="22"/>
          <w:szCs w:val="22"/>
        </w:rPr>
      </w:pPr>
      <w:r>
        <w:rPr>
          <w:b/>
          <w:bCs/>
          <w:color w:val="010101"/>
          <w:sz w:val="22"/>
          <w:szCs w:val="22"/>
        </w:rPr>
        <w:t>Units</w:t>
      </w:r>
      <w:r>
        <w:rPr>
          <w:color w:val="010101"/>
          <w:sz w:val="22"/>
          <w:szCs w:val="22"/>
        </w:rPr>
        <w:t xml:space="preserve"> 2</w:t>
      </w:r>
    </w:p>
    <w:p w:rsidR="00FE2AAD" w:rsidRDefault="00FE2AAD" w:rsidP="00FE2AAD">
      <w:pPr>
        <w:widowControl w:val="0"/>
        <w:suppressAutoHyphens/>
        <w:autoSpaceDE w:val="0"/>
        <w:autoSpaceDN w:val="0"/>
        <w:adjustRightInd w:val="0"/>
        <w:jc w:val="both"/>
        <w:rPr>
          <w:color w:val="010101"/>
          <w:sz w:val="22"/>
          <w:szCs w:val="22"/>
        </w:rPr>
      </w:pPr>
      <w:r>
        <w:rPr>
          <w:color w:val="010101"/>
          <w:sz w:val="22"/>
          <w:szCs w:val="22"/>
        </w:rPr>
        <w:t xml:space="preserve">Clarifying Who Did What, Highlighting Your Findings, Hedging and Criticizing, Paraphrasing and Plagiarism, Sections of a Paper, Abstracts. Introduction </w:t>
      </w:r>
    </w:p>
    <w:p w:rsidR="00FE2AAD" w:rsidRDefault="00FE2AAD" w:rsidP="00FE2AAD">
      <w:pPr>
        <w:widowControl w:val="0"/>
        <w:suppressAutoHyphens/>
        <w:autoSpaceDE w:val="0"/>
        <w:autoSpaceDN w:val="0"/>
        <w:adjustRightInd w:val="0"/>
        <w:jc w:val="center"/>
        <w:rPr>
          <w:b/>
          <w:bCs/>
          <w:color w:val="010101"/>
          <w:sz w:val="22"/>
          <w:szCs w:val="22"/>
        </w:rPr>
      </w:pPr>
    </w:p>
    <w:p w:rsidR="00FE2AAD" w:rsidRDefault="00FE2AAD" w:rsidP="00FE2AAD">
      <w:pPr>
        <w:widowControl w:val="0"/>
        <w:suppressAutoHyphens/>
        <w:autoSpaceDE w:val="0"/>
        <w:autoSpaceDN w:val="0"/>
        <w:adjustRightInd w:val="0"/>
        <w:jc w:val="center"/>
        <w:rPr>
          <w:color w:val="010101"/>
          <w:sz w:val="22"/>
          <w:szCs w:val="22"/>
        </w:rPr>
      </w:pPr>
      <w:r>
        <w:rPr>
          <w:b/>
          <w:bCs/>
          <w:color w:val="010101"/>
          <w:sz w:val="22"/>
          <w:szCs w:val="22"/>
        </w:rPr>
        <w:t>Units</w:t>
      </w:r>
      <w:r>
        <w:rPr>
          <w:color w:val="010101"/>
          <w:sz w:val="22"/>
          <w:szCs w:val="22"/>
        </w:rPr>
        <w:t xml:space="preserve"> 3</w:t>
      </w:r>
    </w:p>
    <w:p w:rsidR="00FE2AAD" w:rsidRDefault="00FE2AAD" w:rsidP="00FE2AAD">
      <w:pPr>
        <w:widowControl w:val="0"/>
        <w:suppressAutoHyphens/>
        <w:autoSpaceDE w:val="0"/>
        <w:autoSpaceDN w:val="0"/>
        <w:adjustRightInd w:val="0"/>
        <w:jc w:val="both"/>
        <w:rPr>
          <w:color w:val="010101"/>
          <w:sz w:val="22"/>
          <w:szCs w:val="22"/>
        </w:rPr>
      </w:pPr>
      <w:r>
        <w:rPr>
          <w:color w:val="010101"/>
          <w:sz w:val="22"/>
          <w:szCs w:val="22"/>
        </w:rPr>
        <w:t xml:space="preserve">Review of the Literature, Methods, Results, Discussion, Conclusions, the Final Check. </w:t>
      </w:r>
    </w:p>
    <w:p w:rsidR="00FE2AAD" w:rsidRDefault="00FE2AAD" w:rsidP="00FE2AAD">
      <w:pPr>
        <w:widowControl w:val="0"/>
        <w:suppressAutoHyphens/>
        <w:autoSpaceDE w:val="0"/>
        <w:autoSpaceDN w:val="0"/>
        <w:adjustRightInd w:val="0"/>
        <w:jc w:val="both"/>
        <w:rPr>
          <w:color w:val="010101"/>
          <w:sz w:val="22"/>
          <w:szCs w:val="22"/>
        </w:rPr>
      </w:pPr>
      <w:r>
        <w:rPr>
          <w:color w:val="010101"/>
          <w:sz w:val="22"/>
          <w:szCs w:val="22"/>
        </w:rPr>
        <w:t xml:space="preserve">key skills are needed when writing a Title, key skills are needed when writing an Abstract, key skills are needed when writing an Introduction, skills needed when writing a Review of the Literature, </w:t>
      </w:r>
    </w:p>
    <w:p w:rsidR="00FE2AAD" w:rsidRDefault="00FE2AAD" w:rsidP="00FE2AAD">
      <w:pPr>
        <w:widowControl w:val="0"/>
        <w:suppressAutoHyphens/>
        <w:autoSpaceDE w:val="0"/>
        <w:autoSpaceDN w:val="0"/>
        <w:adjustRightInd w:val="0"/>
        <w:jc w:val="center"/>
        <w:rPr>
          <w:b/>
          <w:bCs/>
          <w:color w:val="010101"/>
          <w:sz w:val="22"/>
          <w:szCs w:val="22"/>
        </w:rPr>
      </w:pPr>
    </w:p>
    <w:p w:rsidR="00FE2AAD" w:rsidRDefault="00FE2AAD" w:rsidP="00FE2AAD">
      <w:pPr>
        <w:widowControl w:val="0"/>
        <w:suppressAutoHyphens/>
        <w:autoSpaceDE w:val="0"/>
        <w:autoSpaceDN w:val="0"/>
        <w:adjustRightInd w:val="0"/>
        <w:jc w:val="center"/>
        <w:rPr>
          <w:color w:val="010101"/>
          <w:sz w:val="22"/>
          <w:szCs w:val="22"/>
        </w:rPr>
      </w:pPr>
      <w:r>
        <w:rPr>
          <w:b/>
          <w:bCs/>
          <w:color w:val="010101"/>
          <w:sz w:val="22"/>
          <w:szCs w:val="22"/>
        </w:rPr>
        <w:t>Units</w:t>
      </w:r>
      <w:r>
        <w:rPr>
          <w:color w:val="010101"/>
          <w:sz w:val="22"/>
          <w:szCs w:val="22"/>
        </w:rPr>
        <w:t xml:space="preserve"> 4</w:t>
      </w:r>
    </w:p>
    <w:p w:rsidR="00FE2AAD" w:rsidRDefault="00FE2AAD" w:rsidP="00FE2AAD">
      <w:pPr>
        <w:widowControl w:val="0"/>
        <w:suppressAutoHyphens/>
        <w:autoSpaceDE w:val="0"/>
        <w:autoSpaceDN w:val="0"/>
        <w:adjustRightInd w:val="0"/>
        <w:jc w:val="both"/>
        <w:rPr>
          <w:color w:val="010101"/>
          <w:sz w:val="22"/>
          <w:szCs w:val="22"/>
        </w:rPr>
      </w:pPr>
      <w:r>
        <w:rPr>
          <w:color w:val="010101"/>
          <w:sz w:val="22"/>
          <w:szCs w:val="22"/>
        </w:rPr>
        <w:t xml:space="preserve">Skills are needed when writing the Methods, skills needed when writing the Results, skills are needed when writing the Discussion, skills are needed when writing the Conclusions </w:t>
      </w:r>
    </w:p>
    <w:p w:rsidR="00FE2AAD" w:rsidRDefault="00FE2AAD" w:rsidP="00FE2AAD">
      <w:pPr>
        <w:widowControl w:val="0"/>
        <w:suppressAutoHyphens/>
        <w:autoSpaceDE w:val="0"/>
        <w:autoSpaceDN w:val="0"/>
        <w:adjustRightInd w:val="0"/>
        <w:jc w:val="both"/>
        <w:rPr>
          <w:color w:val="010101"/>
          <w:sz w:val="22"/>
          <w:szCs w:val="22"/>
        </w:rPr>
      </w:pPr>
      <w:r>
        <w:rPr>
          <w:color w:val="010101"/>
          <w:sz w:val="22"/>
          <w:szCs w:val="22"/>
        </w:rPr>
        <w:t>Useful phrases, how to ensure paper is as good as it could possibly be the first- time submission</w:t>
      </w:r>
    </w:p>
    <w:p w:rsidR="00FE2AAD" w:rsidRDefault="00FE2AAD" w:rsidP="00FE2AAD">
      <w:pPr>
        <w:widowControl w:val="0"/>
        <w:suppressAutoHyphens/>
        <w:autoSpaceDE w:val="0"/>
        <w:autoSpaceDN w:val="0"/>
        <w:adjustRightInd w:val="0"/>
        <w:ind w:hanging="10"/>
        <w:jc w:val="both"/>
        <w:rPr>
          <w:b/>
          <w:bCs/>
          <w:color w:val="010101"/>
          <w:sz w:val="22"/>
          <w:szCs w:val="22"/>
        </w:rPr>
      </w:pPr>
    </w:p>
    <w:p w:rsidR="00FE2AAD" w:rsidRDefault="00FE2AAD" w:rsidP="00FE2AAD">
      <w:pPr>
        <w:widowControl w:val="0"/>
        <w:suppressAutoHyphens/>
        <w:autoSpaceDE w:val="0"/>
        <w:autoSpaceDN w:val="0"/>
        <w:adjustRightInd w:val="0"/>
        <w:ind w:hanging="10"/>
        <w:jc w:val="both"/>
        <w:rPr>
          <w:color w:val="010101"/>
          <w:sz w:val="22"/>
          <w:szCs w:val="22"/>
        </w:rPr>
      </w:pPr>
      <w:r>
        <w:rPr>
          <w:b/>
          <w:bCs/>
          <w:color w:val="010101"/>
          <w:sz w:val="22"/>
          <w:szCs w:val="22"/>
        </w:rPr>
        <w:t xml:space="preserve">Suggested Studies: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proofErr w:type="spellStart"/>
      <w:r>
        <w:rPr>
          <w:color w:val="010101"/>
          <w:sz w:val="22"/>
          <w:szCs w:val="22"/>
        </w:rPr>
        <w:t>Goldbort</w:t>
      </w:r>
      <w:proofErr w:type="spellEnd"/>
      <w:r>
        <w:rPr>
          <w:color w:val="010101"/>
          <w:sz w:val="22"/>
          <w:szCs w:val="22"/>
        </w:rPr>
        <w:t xml:space="preserve"> R (2006) Writing for Science, Yale University Press (available on Google Books)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r>
        <w:rPr>
          <w:color w:val="010101"/>
          <w:sz w:val="22"/>
          <w:szCs w:val="22"/>
        </w:rPr>
        <w:t xml:space="preserve">Day R (2006) How to Write and Publish a Scientific Paper, </w:t>
      </w:r>
      <w:proofErr w:type="spellStart"/>
      <w:smartTag w:uri="urn:schemas-microsoft-com:office:smarttags" w:element="place">
        <w:smartTag w:uri="urn:schemas-microsoft-com:office:smarttags" w:element="PlaceName">
          <w:r>
            <w:rPr>
              <w:color w:val="010101"/>
              <w:sz w:val="22"/>
              <w:szCs w:val="22"/>
            </w:rPr>
            <w:t>Cambridge</w:t>
          </w:r>
        </w:smartTag>
        <w:smartTag w:uri="urn:schemas-microsoft-com:office:smarttags" w:element="PlaceType">
          <w:r>
            <w:rPr>
              <w:color w:val="010101"/>
              <w:sz w:val="22"/>
              <w:szCs w:val="22"/>
            </w:rPr>
            <w:t>University</w:t>
          </w:r>
        </w:smartTag>
      </w:smartTag>
      <w:proofErr w:type="spellEnd"/>
      <w:r>
        <w:rPr>
          <w:color w:val="010101"/>
          <w:sz w:val="22"/>
          <w:szCs w:val="22"/>
        </w:rPr>
        <w:t xml:space="preserve"> Press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proofErr w:type="spellStart"/>
      <w:r>
        <w:rPr>
          <w:color w:val="010101"/>
          <w:sz w:val="22"/>
          <w:szCs w:val="22"/>
        </w:rPr>
        <w:t>Highman</w:t>
      </w:r>
      <w:proofErr w:type="spellEnd"/>
      <w:r>
        <w:rPr>
          <w:color w:val="010101"/>
          <w:sz w:val="22"/>
          <w:szCs w:val="22"/>
        </w:rPr>
        <w:t xml:space="preserve"> N (1998), Handbook of Writing for the Mathematical Sciences, </w:t>
      </w:r>
      <w:smartTag w:uri="urn:schemas-microsoft-com:office:smarttags" w:element="country-region">
        <w:smartTag w:uri="urn:schemas-microsoft-com:office:smarttags" w:element="place">
          <w:r>
            <w:rPr>
              <w:color w:val="010101"/>
              <w:sz w:val="22"/>
              <w:szCs w:val="22"/>
            </w:rPr>
            <w:t>SIAM</w:t>
          </w:r>
        </w:smartTag>
      </w:smartTag>
      <w:r>
        <w:rPr>
          <w:color w:val="010101"/>
          <w:sz w:val="22"/>
          <w:szCs w:val="22"/>
        </w:rPr>
        <w:t xml:space="preserve">. </w:t>
      </w:r>
      <w:proofErr w:type="spellStart"/>
      <w:r>
        <w:rPr>
          <w:color w:val="010101"/>
          <w:sz w:val="22"/>
          <w:szCs w:val="22"/>
        </w:rPr>
        <w:t>Highman’sbook</w:t>
      </w:r>
      <w:proofErr w:type="spellEnd"/>
      <w:r>
        <w:rPr>
          <w:color w:val="010101"/>
          <w:sz w:val="22"/>
          <w:szCs w:val="22"/>
        </w:rPr>
        <w:t xml:space="preserve">.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r>
        <w:rPr>
          <w:color w:val="010101"/>
          <w:sz w:val="22"/>
          <w:szCs w:val="22"/>
        </w:rPr>
        <w:t xml:space="preserve">Adrian </w:t>
      </w:r>
      <w:proofErr w:type="spellStart"/>
      <w:r>
        <w:rPr>
          <w:color w:val="010101"/>
          <w:sz w:val="22"/>
          <w:szCs w:val="22"/>
        </w:rPr>
        <w:t>Wallwork</w:t>
      </w:r>
      <w:proofErr w:type="spellEnd"/>
      <w:r>
        <w:rPr>
          <w:color w:val="010101"/>
          <w:sz w:val="22"/>
          <w:szCs w:val="22"/>
        </w:rPr>
        <w:t xml:space="preserve">, English for Writing Research Papers, Springer </w:t>
      </w:r>
      <w:smartTag w:uri="urn:schemas-microsoft-com:office:smarttags" w:element="State">
        <w:r>
          <w:rPr>
            <w:color w:val="010101"/>
            <w:sz w:val="22"/>
            <w:szCs w:val="22"/>
          </w:rPr>
          <w:t xml:space="preserve">New </w:t>
        </w:r>
        <w:proofErr w:type="spellStart"/>
        <w:r>
          <w:rPr>
            <w:color w:val="010101"/>
            <w:sz w:val="22"/>
            <w:szCs w:val="22"/>
          </w:rPr>
          <w:t>York</w:t>
        </w:r>
      </w:smartTag>
      <w:smartTag w:uri="urn:schemas-microsoft-com:office:smarttags" w:element="City">
        <w:smartTag w:uri="urn:schemas-microsoft-com:office:smarttags" w:element="place">
          <w:r>
            <w:rPr>
              <w:color w:val="010101"/>
              <w:sz w:val="22"/>
              <w:szCs w:val="22"/>
            </w:rPr>
            <w:t>Dordrecht</w:t>
          </w:r>
        </w:smartTag>
      </w:smartTag>
      <w:proofErr w:type="spellEnd"/>
    </w:p>
    <w:p w:rsidR="00FE2AAD" w:rsidRDefault="00FE2AAD" w:rsidP="00FE2AAD">
      <w:pPr>
        <w:widowControl w:val="0"/>
        <w:suppressAutoHyphens/>
        <w:autoSpaceDE w:val="0"/>
        <w:autoSpaceDN w:val="0"/>
        <w:adjustRightInd w:val="0"/>
        <w:ind w:hanging="10"/>
        <w:jc w:val="both"/>
        <w:rPr>
          <w:color w:val="010101"/>
          <w:sz w:val="22"/>
          <w:szCs w:val="22"/>
        </w:rPr>
      </w:pPr>
      <w:proofErr w:type="spellStart"/>
      <w:smartTag w:uri="urn:schemas-microsoft-com:office:smarttags" w:element="City">
        <w:r>
          <w:rPr>
            <w:color w:val="010101"/>
            <w:sz w:val="22"/>
            <w:szCs w:val="22"/>
          </w:rPr>
          <w:t>Heidelberg</w:t>
        </w:r>
      </w:smartTag>
      <w:smartTag w:uri="urn:schemas-microsoft-com:office:smarttags" w:element="City">
        <w:smartTag w:uri="urn:schemas-microsoft-com:office:smarttags" w:element="place">
          <w:r>
            <w:rPr>
              <w:color w:val="010101"/>
              <w:sz w:val="22"/>
              <w:szCs w:val="22"/>
            </w:rPr>
            <w:t>London</w:t>
          </w:r>
        </w:smartTag>
      </w:smartTag>
      <w:proofErr w:type="spellEnd"/>
      <w:r>
        <w:rPr>
          <w:color w:val="010101"/>
          <w:sz w:val="22"/>
          <w:szCs w:val="22"/>
        </w:rPr>
        <w:t xml:space="preserve">, 2011 </w:t>
      </w:r>
    </w:p>
    <w:p w:rsidR="00FE2AAD" w:rsidRDefault="00FE2AAD" w:rsidP="00FE2AAD">
      <w:pPr>
        <w:widowControl w:val="0"/>
        <w:suppressAutoHyphens/>
        <w:autoSpaceDE w:val="0"/>
        <w:autoSpaceDN w:val="0"/>
        <w:adjustRightInd w:val="0"/>
        <w:ind w:hanging="10"/>
        <w:jc w:val="both"/>
        <w:rPr>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tbl>
      <w:tblPr>
        <w:tblW w:w="9900"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769"/>
      </w:tblGrid>
      <w:tr w:rsidR="00FE2AAD" w:rsidTr="00FE2AAD">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Pr="0057549B" w:rsidRDefault="00FE2AAD" w:rsidP="000207E3">
            <w:pPr>
              <w:widowControl w:val="0"/>
              <w:suppressAutoHyphens/>
              <w:autoSpaceDE w:val="0"/>
              <w:autoSpaceDN w:val="0"/>
              <w:adjustRightInd w:val="0"/>
              <w:jc w:val="center"/>
              <w:rPr>
                <w:rFonts w:ascii="Calibri" w:hAnsi="Calibri" w:cs="Calibri"/>
                <w:b/>
                <w:bCs/>
              </w:rPr>
            </w:pPr>
            <w:r w:rsidRPr="0057549B">
              <w:rPr>
                <w:rFonts w:ascii="Calibri" w:hAnsi="Calibri" w:cs="Calibri"/>
                <w:b/>
                <w:bCs/>
                <w:sz w:val="22"/>
                <w:szCs w:val="22"/>
              </w:rPr>
              <w:lastRenderedPageBreak/>
              <w:t>MDAD-103</w:t>
            </w:r>
            <w:r>
              <w:rPr>
                <w:rFonts w:ascii="Calibri" w:hAnsi="Calibri" w:cs="Calibri"/>
                <w:b/>
                <w:bCs/>
                <w:sz w:val="22"/>
                <w:szCs w:val="22"/>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hanging="10"/>
              <w:jc w:val="center"/>
              <w:rPr>
                <w:rFonts w:ascii="Calibri" w:hAnsi="Calibri" w:cs="Calibri"/>
              </w:rPr>
            </w:pPr>
            <w:r>
              <w:rPr>
                <w:b/>
                <w:bCs/>
                <w:color w:val="010101"/>
                <w:sz w:val="22"/>
                <w:szCs w:val="22"/>
              </w:rPr>
              <w:t xml:space="preserve">Disaster Management </w:t>
            </w:r>
          </w:p>
        </w:tc>
        <w:tc>
          <w:tcPr>
            <w:tcW w:w="1662" w:type="dxa"/>
            <w:gridSpan w:val="2"/>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p>
        </w:tc>
      </w:tr>
      <w:tr w:rsidR="00FE2AAD" w:rsidTr="00FE2AAD">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FE2AAD" w:rsidTr="00FE2AAD">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FE2AAD" w:rsidTr="00FE2AAD">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9"/>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ind w:right="89"/>
              <w:jc w:val="both"/>
              <w:rPr>
                <w:rFonts w:ascii="Calibri" w:hAnsi="Calibri" w:cs="Calibri"/>
              </w:rPr>
            </w:pPr>
          </w:p>
        </w:tc>
      </w:tr>
      <w:tr w:rsidR="00FE2AAD" w:rsidTr="00FE2AAD">
        <w:trPr>
          <w:trHeight w:val="1"/>
        </w:trPr>
        <w:tc>
          <w:tcPr>
            <w:tcW w:w="9900" w:type="dxa"/>
            <w:gridSpan w:val="10"/>
            <w:tcBorders>
              <w:top w:val="single" w:sz="3" w:space="0" w:color="00000A"/>
              <w:left w:val="single" w:sz="3" w:space="0" w:color="00000A"/>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FE2AAD" w:rsidTr="00FE2AAD">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9"/>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Learn to demonstrate a critical understanding of key concepts in disaster risk reduction and humanitarian response. </w:t>
            </w:r>
          </w:p>
        </w:tc>
      </w:tr>
      <w:tr w:rsidR="00FE2AAD" w:rsidTr="00FE2AAD">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Critically evaluate disaster risk reduction and humanitarian response policy and practice from multiple perspectives. </w:t>
            </w:r>
          </w:p>
        </w:tc>
      </w:tr>
      <w:tr w:rsidR="00FE2AAD" w:rsidTr="00FE2AAD">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Develop an understanding of standards of humanitarian response and practical relevance in specific types of disasters and conflict situations. </w:t>
            </w:r>
          </w:p>
        </w:tc>
      </w:tr>
      <w:tr w:rsidR="00FE2AAD" w:rsidTr="00FE2AAD">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firstLine="90"/>
              <w:jc w:val="both"/>
              <w:rPr>
                <w:rFonts w:ascii="Calibri" w:hAnsi="Calibri" w:cs="Calibri"/>
              </w:rPr>
            </w:pPr>
            <w:r>
              <w:rPr>
                <w:color w:val="010101"/>
                <w:sz w:val="22"/>
                <w:szCs w:val="22"/>
              </w:rPr>
              <w:t>critically understand the strengths and weaknesses of disaster management approaches, planning and programming in different countries, particularly their home country or the countries they work in</w:t>
            </w:r>
          </w:p>
        </w:tc>
      </w:tr>
    </w:tbl>
    <w:p w:rsidR="00FE2AAD" w:rsidRDefault="00FE2AAD" w:rsidP="00FE2AAD">
      <w:pPr>
        <w:widowControl w:val="0"/>
        <w:suppressAutoHyphens/>
        <w:autoSpaceDE w:val="0"/>
        <w:autoSpaceDN w:val="0"/>
        <w:adjustRightInd w:val="0"/>
        <w:ind w:hanging="10"/>
        <w:jc w:val="both"/>
        <w:rPr>
          <w:b/>
          <w:bCs/>
          <w:color w:val="010101"/>
          <w:sz w:val="22"/>
          <w:szCs w:val="22"/>
        </w:rPr>
      </w:pPr>
    </w:p>
    <w:p w:rsidR="00FE2AAD" w:rsidRDefault="00FE2AAD" w:rsidP="00FE2AAD">
      <w:pPr>
        <w:widowControl w:val="0"/>
        <w:suppressAutoHyphens/>
        <w:autoSpaceDE w:val="0"/>
        <w:autoSpaceDN w:val="0"/>
        <w:adjustRightInd w:val="0"/>
        <w:ind w:hanging="10"/>
        <w:jc w:val="center"/>
        <w:rPr>
          <w:color w:val="010101"/>
          <w:sz w:val="22"/>
          <w:szCs w:val="22"/>
        </w:rPr>
      </w:pPr>
      <w:r>
        <w:rPr>
          <w:b/>
          <w:bCs/>
          <w:color w:val="010101"/>
          <w:sz w:val="22"/>
          <w:szCs w:val="22"/>
        </w:rPr>
        <w:t>Units 1</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Disaster: Definition, Factors and Significance; Difference between Hazard and Disaster; Natural and Manmade Disasters: Difference, Nature, Types and Magnitude. </w:t>
      </w:r>
    </w:p>
    <w:p w:rsidR="00FE2AAD" w:rsidRDefault="00FE2AAD" w:rsidP="00FE2AAD">
      <w:pPr>
        <w:widowControl w:val="0"/>
        <w:suppressAutoHyphens/>
        <w:autoSpaceDE w:val="0"/>
        <w:autoSpaceDN w:val="0"/>
        <w:adjustRightInd w:val="0"/>
        <w:ind w:hanging="10"/>
        <w:jc w:val="center"/>
        <w:rPr>
          <w:color w:val="010101"/>
          <w:sz w:val="22"/>
          <w:szCs w:val="22"/>
        </w:rPr>
      </w:pPr>
      <w:r>
        <w:rPr>
          <w:b/>
          <w:bCs/>
          <w:color w:val="010101"/>
          <w:sz w:val="22"/>
          <w:szCs w:val="22"/>
        </w:rPr>
        <w:t>Units 2</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ab/>
        <w:t xml:space="preserve">Repercussions of Disasters and Hazards: Economic Damage, Loss of Human and Animal Life, Destruction of Ecosystem. </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Natural Disasters: Earthquakes, Volcanisms, Cyclones, Tsunamis, Floods, Droughts  And Famines, Landslides And Avalanches, Man-made disaster: Nuclear Reactor Meltdown, Industrial Accidents, Oil Slicks And Spills, Outbreaks Of Disease And Epidemics, War And Conflicts. </w:t>
      </w:r>
    </w:p>
    <w:p w:rsidR="00FE2AAD" w:rsidRDefault="00FE2AAD" w:rsidP="00FE2AAD">
      <w:pPr>
        <w:widowControl w:val="0"/>
        <w:suppressAutoHyphens/>
        <w:autoSpaceDE w:val="0"/>
        <w:autoSpaceDN w:val="0"/>
        <w:adjustRightInd w:val="0"/>
        <w:ind w:hanging="10"/>
        <w:jc w:val="both"/>
        <w:rPr>
          <w:color w:val="010101"/>
          <w:sz w:val="22"/>
          <w:szCs w:val="22"/>
        </w:rPr>
      </w:pPr>
    </w:p>
    <w:p w:rsidR="00FE2AAD" w:rsidRDefault="00FE2AAD" w:rsidP="00FE2AAD">
      <w:pPr>
        <w:widowControl w:val="0"/>
        <w:suppressAutoHyphens/>
        <w:autoSpaceDE w:val="0"/>
        <w:autoSpaceDN w:val="0"/>
        <w:adjustRightInd w:val="0"/>
        <w:ind w:hanging="10"/>
        <w:jc w:val="center"/>
        <w:rPr>
          <w:color w:val="010101"/>
          <w:sz w:val="22"/>
          <w:szCs w:val="22"/>
        </w:rPr>
      </w:pPr>
      <w:r>
        <w:rPr>
          <w:b/>
          <w:bCs/>
          <w:color w:val="010101"/>
          <w:sz w:val="22"/>
          <w:szCs w:val="22"/>
        </w:rPr>
        <w:t xml:space="preserve">Units 3 </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Study Of Seismic Zones; Areas Prone To Floods And Droughts, Landslides And Avalanches; Areas Prone To Cyclonic And Coastal Hazards With Special Reference To Tsunami; Post-Disaster Diseases And Epidemics </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Preparedness: Monitoring Of Phenomena Triggering A Disaster Or Hazard; Evaluation Of Risk: Application Of Remote Sensing, Data From Meteorological And Other Agencies, Media Reports: Governmental And Community Preparedness. </w:t>
      </w:r>
    </w:p>
    <w:p w:rsidR="00FE2AAD" w:rsidRDefault="00FE2AAD" w:rsidP="00FE2AAD">
      <w:pPr>
        <w:widowControl w:val="0"/>
        <w:suppressAutoHyphens/>
        <w:autoSpaceDE w:val="0"/>
        <w:autoSpaceDN w:val="0"/>
        <w:adjustRightInd w:val="0"/>
        <w:ind w:hanging="10"/>
        <w:jc w:val="center"/>
        <w:rPr>
          <w:b/>
          <w:bCs/>
          <w:color w:val="010101"/>
          <w:sz w:val="22"/>
          <w:szCs w:val="22"/>
        </w:rPr>
      </w:pPr>
      <w:r>
        <w:rPr>
          <w:b/>
          <w:bCs/>
          <w:color w:val="010101"/>
          <w:sz w:val="22"/>
          <w:szCs w:val="22"/>
        </w:rPr>
        <w:t>Units 4</w:t>
      </w:r>
      <w:r>
        <w:rPr>
          <w:b/>
          <w:bCs/>
          <w:color w:val="010101"/>
          <w:sz w:val="22"/>
          <w:szCs w:val="22"/>
        </w:rPr>
        <w:tab/>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Disaster Risk: Concept and Elements, Disaster Risk Reduction, Global and National Disaster Risk Situation. Techniques of Risk Assessment, Global Co-Operation in Risk Assessment and Warning, People’s Participation in Risk Assessment. Strategies for Survival. </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Meaning, Concept and Strategies of Disaster Mitigation, Emerging Trends in Mitigation. Structural Mitigation and Non-Structural Mitigation, Programs Of Disaster Mitigation in India.</w:t>
      </w:r>
    </w:p>
    <w:p w:rsidR="00FE2AAD" w:rsidRDefault="00FE2AAD" w:rsidP="00FE2AAD">
      <w:pPr>
        <w:widowControl w:val="0"/>
        <w:suppressAutoHyphens/>
        <w:autoSpaceDE w:val="0"/>
        <w:autoSpaceDN w:val="0"/>
        <w:adjustRightInd w:val="0"/>
        <w:ind w:hanging="10"/>
        <w:jc w:val="both"/>
        <w:rPr>
          <w:b/>
          <w:bCs/>
          <w:color w:val="010101"/>
          <w:sz w:val="22"/>
          <w:szCs w:val="22"/>
        </w:rPr>
      </w:pPr>
    </w:p>
    <w:p w:rsidR="00FE2AAD" w:rsidRDefault="00FE2AAD" w:rsidP="00FE2AAD">
      <w:pPr>
        <w:widowControl w:val="0"/>
        <w:suppressAutoHyphens/>
        <w:autoSpaceDE w:val="0"/>
        <w:autoSpaceDN w:val="0"/>
        <w:adjustRightInd w:val="0"/>
        <w:ind w:hanging="10"/>
        <w:jc w:val="both"/>
        <w:rPr>
          <w:color w:val="010101"/>
          <w:sz w:val="22"/>
          <w:szCs w:val="22"/>
        </w:rPr>
      </w:pPr>
      <w:r>
        <w:rPr>
          <w:b/>
          <w:bCs/>
          <w:color w:val="010101"/>
          <w:sz w:val="22"/>
          <w:szCs w:val="22"/>
        </w:rPr>
        <w:t xml:space="preserve">SUGGESTED READINGS: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r>
        <w:rPr>
          <w:color w:val="010101"/>
          <w:sz w:val="22"/>
          <w:szCs w:val="22"/>
        </w:rPr>
        <w:t xml:space="preserve">R. </w:t>
      </w:r>
      <w:proofErr w:type="spellStart"/>
      <w:r>
        <w:rPr>
          <w:color w:val="010101"/>
          <w:sz w:val="22"/>
          <w:szCs w:val="22"/>
        </w:rPr>
        <w:t>Nishith</w:t>
      </w:r>
      <w:proofErr w:type="spellEnd"/>
      <w:r>
        <w:rPr>
          <w:color w:val="010101"/>
          <w:sz w:val="22"/>
          <w:szCs w:val="22"/>
        </w:rPr>
        <w:t xml:space="preserve">, </w:t>
      </w:r>
      <w:proofErr w:type="spellStart"/>
      <w:smartTag w:uri="urn:schemas-microsoft-com:office:smarttags" w:element="City">
        <w:r>
          <w:rPr>
            <w:color w:val="010101"/>
            <w:sz w:val="22"/>
            <w:szCs w:val="22"/>
          </w:rPr>
          <w:t>Singh</w:t>
        </w:r>
      </w:smartTag>
      <w:smartTag w:uri="urn:schemas-microsoft-com:office:smarttags" w:element="State">
        <w:r>
          <w:rPr>
            <w:color w:val="010101"/>
            <w:sz w:val="22"/>
            <w:szCs w:val="22"/>
          </w:rPr>
          <w:t>AK</w:t>
        </w:r>
      </w:smartTag>
      <w:proofErr w:type="spellEnd"/>
      <w:r>
        <w:rPr>
          <w:color w:val="010101"/>
          <w:sz w:val="22"/>
          <w:szCs w:val="22"/>
        </w:rPr>
        <w:t xml:space="preserve">, “Disaster Management in </w:t>
      </w:r>
      <w:smartTag w:uri="urn:schemas-microsoft-com:office:smarttags" w:element="country-region">
        <w:smartTag w:uri="urn:schemas-microsoft-com:office:smarttags" w:element="place">
          <w:r>
            <w:rPr>
              <w:color w:val="010101"/>
              <w:sz w:val="22"/>
              <w:szCs w:val="22"/>
            </w:rPr>
            <w:t>India</w:t>
          </w:r>
        </w:smartTag>
      </w:smartTag>
      <w:r>
        <w:rPr>
          <w:color w:val="010101"/>
          <w:sz w:val="22"/>
          <w:szCs w:val="22"/>
        </w:rPr>
        <w:t xml:space="preserve">: Perspectives, issues and strategies “’New Royal book Company.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proofErr w:type="spellStart"/>
      <w:r>
        <w:rPr>
          <w:color w:val="010101"/>
          <w:sz w:val="22"/>
          <w:szCs w:val="22"/>
        </w:rPr>
        <w:t>Sahni</w:t>
      </w:r>
      <w:proofErr w:type="spellEnd"/>
      <w:r>
        <w:rPr>
          <w:color w:val="010101"/>
          <w:sz w:val="22"/>
          <w:szCs w:val="22"/>
        </w:rPr>
        <w:t xml:space="preserve">, </w:t>
      </w:r>
      <w:proofErr w:type="spellStart"/>
      <w:r>
        <w:rPr>
          <w:color w:val="010101"/>
          <w:sz w:val="22"/>
          <w:szCs w:val="22"/>
        </w:rPr>
        <w:t>PardeepEt.Al</w:t>
      </w:r>
      <w:proofErr w:type="spellEnd"/>
      <w:r>
        <w:rPr>
          <w:color w:val="010101"/>
          <w:sz w:val="22"/>
          <w:szCs w:val="22"/>
        </w:rPr>
        <w:t xml:space="preserve">. (Eds.),” Disaster Mitigation Experiences And Reflections”, Prentice Hall Of India, </w:t>
      </w:r>
      <w:smartTag w:uri="urn:schemas-microsoft-com:office:smarttags" w:element="City">
        <w:smartTag w:uri="urn:schemas-microsoft-com:office:smarttags" w:element="place">
          <w:r>
            <w:rPr>
              <w:color w:val="010101"/>
              <w:sz w:val="22"/>
              <w:szCs w:val="22"/>
            </w:rPr>
            <w:t>New Delhi</w:t>
          </w:r>
        </w:smartTag>
      </w:smartTag>
      <w:r>
        <w:rPr>
          <w:color w:val="010101"/>
          <w:sz w:val="22"/>
          <w:szCs w:val="22"/>
        </w:rPr>
        <w:t xml:space="preserve">.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proofErr w:type="spellStart"/>
      <w:r>
        <w:rPr>
          <w:color w:val="010101"/>
          <w:sz w:val="22"/>
          <w:szCs w:val="22"/>
        </w:rPr>
        <w:t>Goel</w:t>
      </w:r>
      <w:proofErr w:type="spellEnd"/>
      <w:r>
        <w:rPr>
          <w:color w:val="010101"/>
          <w:sz w:val="22"/>
          <w:szCs w:val="22"/>
        </w:rPr>
        <w:t xml:space="preserve"> S. L., Disaster Administration And Management Text And Case Studies”,</w:t>
      </w:r>
      <w:proofErr w:type="spellStart"/>
      <w:r>
        <w:rPr>
          <w:color w:val="010101"/>
          <w:sz w:val="22"/>
          <w:szCs w:val="22"/>
        </w:rPr>
        <w:t>Deep&amp;Deep</w:t>
      </w:r>
      <w:proofErr w:type="spellEnd"/>
      <w:r>
        <w:rPr>
          <w:color w:val="010101"/>
          <w:sz w:val="22"/>
          <w:szCs w:val="22"/>
        </w:rPr>
        <w:t xml:space="preserve"> Publication Pvt. Ltd., </w:t>
      </w:r>
      <w:smartTag w:uri="urn:schemas-microsoft-com:office:smarttags" w:element="City">
        <w:smartTag w:uri="urn:schemas-microsoft-com:office:smarttags" w:element="place">
          <w:r>
            <w:rPr>
              <w:color w:val="010101"/>
              <w:sz w:val="22"/>
              <w:szCs w:val="22"/>
            </w:rPr>
            <w:t>New Delhi</w:t>
          </w:r>
        </w:smartTag>
      </w:smartTag>
      <w:r>
        <w:rPr>
          <w:color w:val="010101"/>
          <w:sz w:val="22"/>
          <w:szCs w:val="22"/>
        </w:rPr>
        <w:t xml:space="preserve">. </w:t>
      </w:r>
    </w:p>
    <w:p w:rsidR="00FE2AAD" w:rsidRDefault="00FE2AAD" w:rsidP="00FE2AAD">
      <w:pPr>
        <w:widowControl w:val="0"/>
        <w:suppressAutoHyphens/>
        <w:autoSpaceDE w:val="0"/>
        <w:autoSpaceDN w:val="0"/>
        <w:adjustRightInd w:val="0"/>
        <w:ind w:firstLine="2040"/>
        <w:jc w:val="both"/>
        <w:rPr>
          <w:b/>
          <w:bCs/>
          <w:color w:val="010101"/>
          <w:sz w:val="22"/>
          <w:szCs w:val="22"/>
        </w:rPr>
      </w:pPr>
    </w:p>
    <w:p w:rsidR="00FE2AAD" w:rsidRDefault="00FE2AAD" w:rsidP="00FE2AAD">
      <w:pPr>
        <w:widowControl w:val="0"/>
        <w:suppressAutoHyphens/>
        <w:autoSpaceDE w:val="0"/>
        <w:autoSpaceDN w:val="0"/>
        <w:adjustRightInd w:val="0"/>
        <w:ind w:firstLine="2040"/>
        <w:jc w:val="both"/>
        <w:rPr>
          <w:b/>
          <w:bCs/>
          <w:color w:val="010101"/>
          <w:sz w:val="22"/>
          <w:szCs w:val="22"/>
        </w:rPr>
      </w:pPr>
    </w:p>
    <w:p w:rsidR="00FE2AAD" w:rsidRDefault="00FE2AAD" w:rsidP="00FE2AAD">
      <w:pPr>
        <w:widowControl w:val="0"/>
        <w:suppressAutoHyphens/>
        <w:autoSpaceDE w:val="0"/>
        <w:autoSpaceDN w:val="0"/>
        <w:adjustRightInd w:val="0"/>
        <w:ind w:firstLine="2040"/>
        <w:jc w:val="both"/>
        <w:rPr>
          <w:b/>
          <w:bCs/>
          <w:color w:val="010101"/>
          <w:sz w:val="22"/>
          <w:szCs w:val="22"/>
        </w:rPr>
      </w:pPr>
    </w:p>
    <w:p w:rsidR="00FE2AAD" w:rsidRDefault="00FE2AAD" w:rsidP="00FE2AAD">
      <w:pPr>
        <w:widowControl w:val="0"/>
        <w:suppressAutoHyphens/>
        <w:autoSpaceDE w:val="0"/>
        <w:autoSpaceDN w:val="0"/>
        <w:adjustRightInd w:val="0"/>
        <w:ind w:firstLine="2040"/>
        <w:jc w:val="both"/>
        <w:rPr>
          <w:b/>
          <w:bCs/>
          <w:color w:val="010101"/>
          <w:sz w:val="22"/>
          <w:szCs w:val="22"/>
        </w:rPr>
      </w:pPr>
    </w:p>
    <w:tbl>
      <w:tblPr>
        <w:tblW w:w="9826"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695"/>
      </w:tblGrid>
      <w:tr w:rsidR="00FE2AAD" w:rsidTr="00BD78F5">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Pr="0057549B" w:rsidRDefault="00FE2AAD" w:rsidP="000207E3">
            <w:pPr>
              <w:widowControl w:val="0"/>
              <w:suppressAutoHyphens/>
              <w:autoSpaceDE w:val="0"/>
              <w:autoSpaceDN w:val="0"/>
              <w:adjustRightInd w:val="0"/>
              <w:ind w:left="-90"/>
              <w:jc w:val="center"/>
              <w:rPr>
                <w:rFonts w:ascii="Calibri" w:hAnsi="Calibri" w:cs="Calibri"/>
                <w:b/>
                <w:bCs/>
              </w:rPr>
            </w:pPr>
            <w:r w:rsidRPr="0057549B">
              <w:rPr>
                <w:rFonts w:ascii="Calibri" w:hAnsi="Calibri" w:cs="Calibri"/>
                <w:b/>
                <w:bCs/>
                <w:sz w:val="22"/>
                <w:szCs w:val="22"/>
              </w:rPr>
              <w:lastRenderedPageBreak/>
              <w:t>MTAD-105</w:t>
            </w:r>
            <w:r>
              <w:rPr>
                <w:rFonts w:ascii="Calibri" w:hAnsi="Calibri" w:cs="Calibri"/>
                <w:b/>
                <w:bCs/>
                <w:sz w:val="22"/>
                <w:szCs w:val="22"/>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firstLine="2040"/>
              <w:jc w:val="both"/>
              <w:rPr>
                <w:rFonts w:ascii="Calibri" w:hAnsi="Calibri" w:cs="Calibri"/>
              </w:rPr>
            </w:pPr>
            <w:r>
              <w:rPr>
                <w:b/>
                <w:bCs/>
                <w:color w:val="010101"/>
                <w:sz w:val="22"/>
                <w:szCs w:val="22"/>
              </w:rPr>
              <w:t xml:space="preserve">Sanskrit for Technical Knowledge </w:t>
            </w:r>
          </w:p>
        </w:tc>
        <w:tc>
          <w:tcPr>
            <w:tcW w:w="1588" w:type="dxa"/>
            <w:gridSpan w:val="2"/>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p>
        </w:tc>
      </w:tr>
      <w:tr w:rsidR="00FE2AAD" w:rsidTr="00BD78F5">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FE2AAD" w:rsidTr="00BD78F5">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FE2AAD" w:rsidTr="00BD78F5">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01" w:type="dxa"/>
            <w:gridSpan w:val="9"/>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ind w:hanging="10"/>
              <w:jc w:val="both"/>
              <w:rPr>
                <w:rFonts w:ascii="Calibri" w:hAnsi="Calibri" w:cs="Calibri"/>
              </w:rPr>
            </w:pPr>
            <w:r>
              <w:rPr>
                <w:color w:val="010101"/>
                <w:sz w:val="22"/>
                <w:szCs w:val="22"/>
              </w:rPr>
              <w:t xml:space="preserve">Students will be able to Understanding basic Sanskrit language and Ancient Sanskrit literature about science &amp; technology can be understood and Being a logical language will help to develop logic in students </w:t>
            </w:r>
          </w:p>
        </w:tc>
      </w:tr>
      <w:tr w:rsidR="00FE2AAD" w:rsidTr="00BD78F5">
        <w:trPr>
          <w:trHeight w:val="1"/>
        </w:trPr>
        <w:tc>
          <w:tcPr>
            <w:tcW w:w="9826" w:type="dxa"/>
            <w:gridSpan w:val="10"/>
            <w:tcBorders>
              <w:top w:val="single" w:sz="3" w:space="0" w:color="00000A"/>
              <w:left w:val="single" w:sz="3" w:space="0" w:color="00000A"/>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FE2AAD" w:rsidTr="00BD78F5">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01" w:type="dxa"/>
            <w:gridSpan w:val="9"/>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left="90" w:right="109"/>
              <w:jc w:val="both"/>
              <w:rPr>
                <w:rFonts w:ascii="Calibri" w:hAnsi="Calibri" w:cs="Calibri"/>
              </w:rPr>
            </w:pPr>
            <w:r>
              <w:rPr>
                <w:color w:val="010101"/>
                <w:sz w:val="22"/>
                <w:szCs w:val="22"/>
              </w:rPr>
              <w:t xml:space="preserve">To get a working knowledge in illustrious Sanskrit, the scientific language in the world </w:t>
            </w:r>
          </w:p>
        </w:tc>
      </w:tr>
      <w:tr w:rsidR="00FE2AAD" w:rsidTr="00BD78F5">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left="90" w:right="109"/>
              <w:jc w:val="both"/>
              <w:rPr>
                <w:rFonts w:ascii="Calibri" w:hAnsi="Calibri" w:cs="Calibri"/>
              </w:rPr>
            </w:pPr>
            <w:r>
              <w:rPr>
                <w:color w:val="010101"/>
                <w:sz w:val="22"/>
                <w:szCs w:val="22"/>
              </w:rPr>
              <w:t xml:space="preserve">Learning of Sanskrit to improve brain functioning </w:t>
            </w:r>
          </w:p>
        </w:tc>
      </w:tr>
      <w:tr w:rsidR="00FE2AAD" w:rsidTr="00BD78F5">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left="90" w:right="109"/>
              <w:jc w:val="both"/>
              <w:rPr>
                <w:rFonts w:ascii="Calibri" w:hAnsi="Calibri" w:cs="Calibri"/>
              </w:rPr>
            </w:pPr>
            <w:r>
              <w:rPr>
                <w:color w:val="010101"/>
                <w:sz w:val="22"/>
                <w:szCs w:val="22"/>
              </w:rPr>
              <w:t xml:space="preserve">Learning of Sanskrit to develop the logic in mathematics, science &amp; other subjects  enhancing the memory power </w:t>
            </w:r>
          </w:p>
        </w:tc>
      </w:tr>
      <w:tr w:rsidR="00FE2AAD" w:rsidTr="00BD78F5">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left="90" w:right="109"/>
              <w:rPr>
                <w:rFonts w:ascii="Calibri" w:hAnsi="Calibri" w:cs="Calibri"/>
              </w:rPr>
            </w:pPr>
            <w:r>
              <w:rPr>
                <w:color w:val="010101"/>
                <w:sz w:val="22"/>
                <w:szCs w:val="22"/>
              </w:rPr>
              <w:t xml:space="preserve">The engineering scholars equipped with Sanskrit will be able to explore the  huge knowledge from ancient literature </w:t>
            </w:r>
          </w:p>
        </w:tc>
      </w:tr>
    </w:tbl>
    <w:p w:rsidR="00FE2AAD" w:rsidRDefault="00FE2AAD" w:rsidP="00FE2AAD">
      <w:pPr>
        <w:widowControl w:val="0"/>
        <w:suppressAutoHyphens/>
        <w:autoSpaceDE w:val="0"/>
        <w:autoSpaceDN w:val="0"/>
        <w:adjustRightInd w:val="0"/>
        <w:ind w:firstLine="2040"/>
        <w:jc w:val="both"/>
        <w:rPr>
          <w:b/>
          <w:bCs/>
          <w:color w:val="010101"/>
          <w:sz w:val="22"/>
          <w:szCs w:val="22"/>
        </w:rPr>
      </w:pPr>
    </w:p>
    <w:p w:rsidR="00FE2AAD" w:rsidRPr="00AB7CE7" w:rsidRDefault="00FE2AAD" w:rsidP="00FE18B2">
      <w:pPr>
        <w:widowControl w:val="0"/>
        <w:suppressAutoHyphens/>
        <w:autoSpaceDE w:val="0"/>
        <w:autoSpaceDN w:val="0"/>
        <w:adjustRightInd w:val="0"/>
        <w:ind w:hanging="10"/>
        <w:rPr>
          <w:b/>
          <w:color w:val="010101"/>
          <w:szCs w:val="22"/>
        </w:rPr>
      </w:pPr>
      <w:r w:rsidRPr="00AB7CE7">
        <w:rPr>
          <w:b/>
          <w:color w:val="010101"/>
          <w:szCs w:val="22"/>
        </w:rPr>
        <w:t>Unit 1</w:t>
      </w:r>
    </w:p>
    <w:p w:rsidR="00FE2AAD" w:rsidRPr="00AB7CE7" w:rsidRDefault="00FE2AAD" w:rsidP="00FE2AAD">
      <w:pPr>
        <w:widowControl w:val="0"/>
        <w:suppressAutoHyphens/>
        <w:autoSpaceDE w:val="0"/>
        <w:autoSpaceDN w:val="0"/>
        <w:adjustRightInd w:val="0"/>
        <w:ind w:hanging="10"/>
        <w:rPr>
          <w:color w:val="010101"/>
          <w:szCs w:val="22"/>
        </w:rPr>
      </w:pPr>
      <w:r w:rsidRPr="00AB7CE7">
        <w:rPr>
          <w:color w:val="010101"/>
          <w:szCs w:val="22"/>
        </w:rPr>
        <w:t xml:space="preserve">Alphabets in Sanskrit, Past/Present/Future Tense, Simple Sentences  </w:t>
      </w:r>
    </w:p>
    <w:p w:rsidR="00FE2AAD" w:rsidRPr="00AB7CE7" w:rsidRDefault="00FE2AAD" w:rsidP="00FE18B2">
      <w:pPr>
        <w:widowControl w:val="0"/>
        <w:suppressAutoHyphens/>
        <w:autoSpaceDE w:val="0"/>
        <w:autoSpaceDN w:val="0"/>
        <w:adjustRightInd w:val="0"/>
        <w:rPr>
          <w:b/>
          <w:color w:val="010101"/>
          <w:szCs w:val="22"/>
        </w:rPr>
      </w:pPr>
      <w:r w:rsidRPr="00AB7CE7">
        <w:rPr>
          <w:b/>
          <w:color w:val="010101"/>
          <w:szCs w:val="22"/>
        </w:rPr>
        <w:t>Unit 2</w:t>
      </w:r>
    </w:p>
    <w:p w:rsidR="00FE2AAD" w:rsidRPr="00AB7CE7" w:rsidRDefault="00FE2AAD" w:rsidP="00FE2AAD">
      <w:pPr>
        <w:widowControl w:val="0"/>
        <w:suppressAutoHyphens/>
        <w:autoSpaceDE w:val="0"/>
        <w:autoSpaceDN w:val="0"/>
        <w:adjustRightInd w:val="0"/>
        <w:ind w:hanging="10"/>
        <w:rPr>
          <w:color w:val="010101"/>
          <w:szCs w:val="22"/>
        </w:rPr>
      </w:pPr>
      <w:r w:rsidRPr="00AB7CE7">
        <w:rPr>
          <w:color w:val="010101"/>
          <w:szCs w:val="22"/>
        </w:rPr>
        <w:t xml:space="preserve">Order, </w:t>
      </w:r>
      <w:r w:rsidRPr="00AB7CE7">
        <w:rPr>
          <w:color w:val="010101"/>
          <w:szCs w:val="22"/>
        </w:rPr>
        <w:tab/>
        <w:t xml:space="preserve">Introduction of roots, Technical information about Sanskrit Literature </w:t>
      </w:r>
    </w:p>
    <w:p w:rsidR="00FE2AAD" w:rsidRPr="00AB7CE7" w:rsidRDefault="00536480" w:rsidP="00536480">
      <w:pPr>
        <w:widowControl w:val="0"/>
        <w:tabs>
          <w:tab w:val="center" w:pos="4675"/>
          <w:tab w:val="right" w:pos="9360"/>
        </w:tabs>
        <w:suppressAutoHyphens/>
        <w:autoSpaceDE w:val="0"/>
        <w:autoSpaceDN w:val="0"/>
        <w:adjustRightInd w:val="0"/>
        <w:ind w:hanging="10"/>
        <w:rPr>
          <w:b/>
          <w:color w:val="010101"/>
          <w:szCs w:val="22"/>
        </w:rPr>
      </w:pPr>
      <w:r>
        <w:rPr>
          <w:b/>
          <w:color w:val="010101"/>
          <w:szCs w:val="22"/>
        </w:rPr>
        <w:tab/>
      </w:r>
      <w:r w:rsidR="00FE2AAD" w:rsidRPr="00AB7CE7">
        <w:rPr>
          <w:b/>
          <w:color w:val="010101"/>
          <w:szCs w:val="22"/>
        </w:rPr>
        <w:t>Unit 3</w:t>
      </w:r>
      <w:r>
        <w:rPr>
          <w:b/>
          <w:color w:val="010101"/>
          <w:szCs w:val="22"/>
        </w:rPr>
        <w:tab/>
      </w:r>
      <w:r>
        <w:rPr>
          <w:b/>
          <w:color w:val="010101"/>
          <w:szCs w:val="22"/>
        </w:rPr>
        <w:tab/>
      </w:r>
    </w:p>
    <w:p w:rsidR="00FE2AAD" w:rsidRPr="00AB7CE7" w:rsidRDefault="00FE2AAD" w:rsidP="00FE2AAD">
      <w:pPr>
        <w:widowControl w:val="0"/>
        <w:suppressAutoHyphens/>
        <w:autoSpaceDE w:val="0"/>
        <w:autoSpaceDN w:val="0"/>
        <w:adjustRightInd w:val="0"/>
        <w:ind w:hanging="10"/>
        <w:rPr>
          <w:color w:val="010101"/>
          <w:szCs w:val="22"/>
        </w:rPr>
      </w:pPr>
      <w:r w:rsidRPr="00AB7CE7">
        <w:rPr>
          <w:color w:val="010101"/>
          <w:szCs w:val="22"/>
        </w:rPr>
        <w:t>Technical concepts of Engineering-Electrical, Mechanical, Architecture, Mathematics</w:t>
      </w:r>
    </w:p>
    <w:p w:rsidR="00FE2AAD" w:rsidRDefault="00FE2AAD" w:rsidP="00FE2AAD">
      <w:pPr>
        <w:widowControl w:val="0"/>
        <w:suppressAutoHyphens/>
        <w:autoSpaceDE w:val="0"/>
        <w:autoSpaceDN w:val="0"/>
        <w:adjustRightInd w:val="0"/>
        <w:ind w:hanging="10"/>
        <w:rPr>
          <w:color w:val="010101"/>
          <w:sz w:val="22"/>
          <w:szCs w:val="22"/>
        </w:rPr>
      </w:pPr>
    </w:p>
    <w:p w:rsidR="00FE2AAD" w:rsidRDefault="00FE2AAD" w:rsidP="00FE2AAD">
      <w:pPr>
        <w:widowControl w:val="0"/>
        <w:suppressAutoHyphens/>
        <w:autoSpaceDE w:val="0"/>
        <w:autoSpaceDN w:val="0"/>
        <w:adjustRightInd w:val="0"/>
        <w:ind w:hanging="10"/>
        <w:rPr>
          <w:color w:val="010101"/>
          <w:sz w:val="22"/>
          <w:szCs w:val="22"/>
        </w:rPr>
      </w:pPr>
      <w:r>
        <w:rPr>
          <w:b/>
          <w:bCs/>
          <w:i/>
          <w:iCs/>
          <w:color w:val="010101"/>
          <w:sz w:val="22"/>
          <w:szCs w:val="22"/>
        </w:rPr>
        <w:t xml:space="preserve">Suggested reading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r>
        <w:rPr>
          <w:color w:val="010101"/>
          <w:sz w:val="22"/>
          <w:szCs w:val="22"/>
        </w:rPr>
        <w:t>“</w:t>
      </w:r>
      <w:proofErr w:type="spellStart"/>
      <w:r>
        <w:rPr>
          <w:color w:val="010101"/>
          <w:sz w:val="22"/>
          <w:szCs w:val="22"/>
        </w:rPr>
        <w:t>Abhyaspustakam</w:t>
      </w:r>
      <w:proofErr w:type="spellEnd"/>
      <w:r>
        <w:rPr>
          <w:color w:val="010101"/>
          <w:sz w:val="22"/>
          <w:szCs w:val="22"/>
        </w:rPr>
        <w:t xml:space="preserve">” – </w:t>
      </w:r>
      <w:proofErr w:type="spellStart"/>
      <w:r>
        <w:rPr>
          <w:color w:val="010101"/>
          <w:sz w:val="22"/>
          <w:szCs w:val="22"/>
        </w:rPr>
        <w:t>Dr.Vishwas</w:t>
      </w:r>
      <w:proofErr w:type="spellEnd"/>
      <w:r>
        <w:rPr>
          <w:color w:val="010101"/>
          <w:sz w:val="22"/>
          <w:szCs w:val="22"/>
        </w:rPr>
        <w:t xml:space="preserve">, </w:t>
      </w:r>
      <w:proofErr w:type="spellStart"/>
      <w:r>
        <w:rPr>
          <w:color w:val="010101"/>
          <w:sz w:val="22"/>
          <w:szCs w:val="22"/>
        </w:rPr>
        <w:t>Samskrita-Bharti</w:t>
      </w:r>
      <w:proofErr w:type="spellEnd"/>
      <w:r>
        <w:rPr>
          <w:color w:val="010101"/>
          <w:sz w:val="22"/>
          <w:szCs w:val="22"/>
        </w:rPr>
        <w:t xml:space="preserve"> Publication, </w:t>
      </w:r>
      <w:smartTag w:uri="urn:schemas-microsoft-com:office:smarttags" w:element="City">
        <w:smartTag w:uri="urn:schemas-microsoft-com:office:smarttags" w:element="place">
          <w:r>
            <w:rPr>
              <w:color w:val="010101"/>
              <w:sz w:val="22"/>
              <w:szCs w:val="22"/>
            </w:rPr>
            <w:t>New Delhi</w:t>
          </w:r>
        </w:smartTag>
      </w:smartTag>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r>
        <w:rPr>
          <w:color w:val="010101"/>
          <w:sz w:val="22"/>
          <w:szCs w:val="22"/>
        </w:rPr>
        <w:t xml:space="preserve">“Teach Yourself Sanskrit” </w:t>
      </w:r>
      <w:proofErr w:type="spellStart"/>
      <w:r>
        <w:rPr>
          <w:color w:val="010101"/>
          <w:sz w:val="22"/>
          <w:szCs w:val="22"/>
        </w:rPr>
        <w:t>PrathamaDeeksha-VempatiKutumbshastri</w:t>
      </w:r>
      <w:proofErr w:type="spellEnd"/>
      <w:r>
        <w:rPr>
          <w:color w:val="010101"/>
          <w:sz w:val="22"/>
          <w:szCs w:val="22"/>
        </w:rPr>
        <w:t xml:space="preserve">, </w:t>
      </w:r>
      <w:proofErr w:type="spellStart"/>
      <w:r>
        <w:rPr>
          <w:color w:val="010101"/>
          <w:sz w:val="22"/>
          <w:szCs w:val="22"/>
        </w:rPr>
        <w:t>Rashtriya</w:t>
      </w:r>
      <w:proofErr w:type="spellEnd"/>
      <w:r>
        <w:rPr>
          <w:color w:val="010101"/>
          <w:sz w:val="22"/>
          <w:szCs w:val="22"/>
        </w:rPr>
        <w:t xml:space="preserve"> Sanskrit </w:t>
      </w:r>
      <w:proofErr w:type="spellStart"/>
      <w:r>
        <w:rPr>
          <w:color w:val="010101"/>
          <w:sz w:val="22"/>
          <w:szCs w:val="22"/>
        </w:rPr>
        <w:t>Sansthanam</w:t>
      </w:r>
      <w:proofErr w:type="spellEnd"/>
      <w:r>
        <w:rPr>
          <w:color w:val="010101"/>
          <w:sz w:val="22"/>
          <w:szCs w:val="22"/>
        </w:rPr>
        <w:t xml:space="preserve">, New Delhi Publication  </w:t>
      </w:r>
    </w:p>
    <w:p w:rsidR="00FE2AAD" w:rsidRDefault="00FE2AAD" w:rsidP="00FE2AAD">
      <w:pPr>
        <w:widowControl w:val="0"/>
        <w:numPr>
          <w:ilvl w:val="0"/>
          <w:numId w:val="9"/>
        </w:numPr>
        <w:suppressAutoHyphens/>
        <w:autoSpaceDE w:val="0"/>
        <w:autoSpaceDN w:val="0"/>
        <w:adjustRightInd w:val="0"/>
        <w:ind w:left="720" w:hanging="360"/>
        <w:jc w:val="both"/>
        <w:rPr>
          <w:color w:val="010101"/>
          <w:sz w:val="22"/>
          <w:szCs w:val="22"/>
        </w:rPr>
      </w:pPr>
      <w:r>
        <w:rPr>
          <w:color w:val="010101"/>
          <w:sz w:val="22"/>
          <w:szCs w:val="22"/>
        </w:rPr>
        <w:t>“</w:t>
      </w:r>
      <w:smartTag w:uri="urn:schemas-microsoft-com:office:smarttags" w:element="country-region">
        <w:r>
          <w:rPr>
            <w:color w:val="010101"/>
            <w:sz w:val="22"/>
            <w:szCs w:val="22"/>
          </w:rPr>
          <w:t>India</w:t>
        </w:r>
      </w:smartTag>
      <w:r>
        <w:rPr>
          <w:color w:val="010101"/>
          <w:sz w:val="22"/>
          <w:szCs w:val="22"/>
        </w:rPr>
        <w:t xml:space="preserve">’s Glorious Scientific Tradition” Suresh </w:t>
      </w:r>
      <w:proofErr w:type="spellStart"/>
      <w:r>
        <w:rPr>
          <w:color w:val="010101"/>
          <w:sz w:val="22"/>
          <w:szCs w:val="22"/>
        </w:rPr>
        <w:t>Soni</w:t>
      </w:r>
      <w:proofErr w:type="spellEnd"/>
      <w:r>
        <w:rPr>
          <w:color w:val="010101"/>
          <w:sz w:val="22"/>
          <w:szCs w:val="22"/>
        </w:rPr>
        <w:t xml:space="preserve">, Ocean books (P) Ltd., </w:t>
      </w:r>
      <w:smartTag w:uri="urn:schemas-microsoft-com:office:smarttags" w:element="City">
        <w:smartTag w:uri="urn:schemas-microsoft-com:office:smarttags" w:element="place">
          <w:r>
            <w:rPr>
              <w:color w:val="010101"/>
              <w:sz w:val="22"/>
              <w:szCs w:val="22"/>
            </w:rPr>
            <w:t>New Delhi</w:t>
          </w:r>
        </w:smartTag>
      </w:smartTag>
      <w:r>
        <w:rPr>
          <w:color w:val="010101"/>
          <w:sz w:val="22"/>
          <w:szCs w:val="22"/>
        </w:rPr>
        <w:t xml:space="preserve">. </w:t>
      </w: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rPr>
          <w:b/>
          <w:bCs/>
          <w:color w:val="010101"/>
          <w:sz w:val="22"/>
          <w:szCs w:val="22"/>
        </w:rPr>
      </w:pPr>
    </w:p>
    <w:p w:rsidR="00FE2AAD" w:rsidRDefault="00FE2AAD" w:rsidP="00FE2AAD">
      <w:pPr>
        <w:widowControl w:val="0"/>
        <w:suppressAutoHyphens/>
        <w:autoSpaceDE w:val="0"/>
        <w:autoSpaceDN w:val="0"/>
        <w:adjustRightInd w:val="0"/>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p>
    <w:p w:rsidR="00301823" w:rsidRDefault="00301823">
      <w:pPr>
        <w:spacing w:after="160" w:line="259" w:lineRule="auto"/>
        <w:rPr>
          <w:b/>
          <w:bCs/>
          <w:color w:val="010101"/>
          <w:sz w:val="22"/>
          <w:szCs w:val="22"/>
        </w:rPr>
      </w:pPr>
      <w:r>
        <w:rPr>
          <w:b/>
          <w:bCs/>
          <w:color w:val="010101"/>
          <w:sz w:val="22"/>
          <w:szCs w:val="22"/>
        </w:rPr>
        <w:br w:type="page"/>
      </w:r>
    </w:p>
    <w:p w:rsidR="00536480" w:rsidRDefault="00536480" w:rsidP="00FE2AAD">
      <w:pPr>
        <w:widowControl w:val="0"/>
        <w:suppressAutoHyphens/>
        <w:autoSpaceDE w:val="0"/>
        <w:autoSpaceDN w:val="0"/>
        <w:adjustRightInd w:val="0"/>
        <w:ind w:hanging="10"/>
        <w:jc w:val="center"/>
        <w:rPr>
          <w:b/>
          <w:bCs/>
          <w:color w:val="010101"/>
          <w:sz w:val="22"/>
          <w:szCs w:val="22"/>
        </w:rPr>
      </w:pPr>
    </w:p>
    <w:tbl>
      <w:tblPr>
        <w:tblW w:w="9900"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1625"/>
        <w:gridCol w:w="769"/>
      </w:tblGrid>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Pr="0057549B" w:rsidRDefault="00FE2AAD" w:rsidP="000207E3">
            <w:pPr>
              <w:widowControl w:val="0"/>
              <w:suppressAutoHyphens/>
              <w:autoSpaceDE w:val="0"/>
              <w:autoSpaceDN w:val="0"/>
              <w:adjustRightInd w:val="0"/>
              <w:jc w:val="center"/>
              <w:rPr>
                <w:rFonts w:ascii="Calibri" w:hAnsi="Calibri" w:cs="Calibri"/>
                <w:b/>
                <w:bCs/>
              </w:rPr>
            </w:pPr>
            <w:r w:rsidRPr="0057549B">
              <w:rPr>
                <w:rFonts w:ascii="Calibri" w:hAnsi="Calibri" w:cs="Calibri"/>
                <w:b/>
                <w:bCs/>
                <w:sz w:val="22"/>
                <w:szCs w:val="22"/>
              </w:rPr>
              <w:t>MTAD-107</w:t>
            </w:r>
            <w:r>
              <w:rPr>
                <w:rFonts w:ascii="Calibri" w:hAnsi="Calibri" w:cs="Calibri"/>
                <w:b/>
                <w:bCs/>
                <w:sz w:val="22"/>
                <w:szCs w:val="22"/>
              </w:rPr>
              <w:t>A</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firstLine="2040"/>
              <w:jc w:val="both"/>
              <w:rPr>
                <w:rFonts w:ascii="Calibri" w:hAnsi="Calibri" w:cs="Calibri"/>
              </w:rPr>
            </w:pPr>
            <w:r>
              <w:rPr>
                <w:b/>
                <w:bCs/>
                <w:color w:val="010101"/>
                <w:sz w:val="22"/>
                <w:szCs w:val="22"/>
              </w:rPr>
              <w:t>Value Education</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FE2AAD" w:rsidTr="00664BDA">
        <w:trPr>
          <w:trHeight w:val="64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8"/>
            <w:tcBorders>
              <w:top w:val="single" w:sz="3" w:space="0" w:color="000001"/>
              <w:left w:val="single" w:sz="3" w:space="0" w:color="000001"/>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color w:val="010101"/>
              </w:rPr>
            </w:pPr>
            <w:r w:rsidRPr="00AB7CE7">
              <w:rPr>
                <w:color w:val="010101"/>
                <w:sz w:val="22"/>
                <w:szCs w:val="22"/>
              </w:rPr>
              <w:t>Understand value of education and self- development, Imbibe good values in students and</w:t>
            </w:r>
          </w:p>
          <w:p w:rsidR="00FE2AAD" w:rsidRPr="00AB7CE7" w:rsidRDefault="00FE2AAD" w:rsidP="00664BDA">
            <w:pPr>
              <w:widowControl w:val="0"/>
              <w:suppressAutoHyphens/>
              <w:autoSpaceDE w:val="0"/>
              <w:autoSpaceDN w:val="0"/>
              <w:adjustRightInd w:val="0"/>
              <w:jc w:val="both"/>
              <w:rPr>
                <w:color w:val="010101"/>
              </w:rPr>
            </w:pPr>
            <w:r w:rsidRPr="00AB7CE7">
              <w:rPr>
                <w:color w:val="010101"/>
                <w:sz w:val="22"/>
                <w:szCs w:val="22"/>
              </w:rPr>
              <w:t xml:space="preserve"> Let the should know about the importance of character </w:t>
            </w:r>
          </w:p>
          <w:p w:rsidR="00FE2AAD" w:rsidRDefault="00FE2AAD" w:rsidP="00664BDA">
            <w:pPr>
              <w:widowControl w:val="0"/>
              <w:suppressAutoHyphens/>
              <w:autoSpaceDE w:val="0"/>
              <w:autoSpaceDN w:val="0"/>
              <w:adjustRightInd w:val="0"/>
              <w:ind w:hanging="10"/>
              <w:jc w:val="both"/>
              <w:rPr>
                <w:rFonts w:ascii="Calibri" w:hAnsi="Calibri" w:cs="Calibri"/>
              </w:rPr>
            </w:pPr>
          </w:p>
        </w:tc>
      </w:tr>
      <w:tr w:rsidR="00FE2AAD" w:rsidTr="00664BDA">
        <w:trPr>
          <w:trHeight w:val="1"/>
        </w:trPr>
        <w:tc>
          <w:tcPr>
            <w:tcW w:w="9900" w:type="dxa"/>
            <w:gridSpan w:val="9"/>
            <w:tcBorders>
              <w:top w:val="single" w:sz="3" w:space="0" w:color="00000A"/>
              <w:left w:val="single" w:sz="3" w:space="0" w:color="00000A"/>
              <w:bottom w:val="single" w:sz="3" w:space="0" w:color="00000A"/>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FE2AAD"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8"/>
            <w:tcBorders>
              <w:top w:val="single" w:sz="3" w:space="0" w:color="00000A"/>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Knowledge of self-development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Learn the importance of Human values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both"/>
              <w:rPr>
                <w:rFonts w:ascii="Calibri" w:hAnsi="Calibri" w:cs="Calibri"/>
              </w:rPr>
            </w:pPr>
            <w:r>
              <w:rPr>
                <w:color w:val="010101"/>
                <w:sz w:val="22"/>
                <w:szCs w:val="22"/>
              </w:rPr>
              <w:t xml:space="preserve">Developing the overall personality </w:t>
            </w:r>
          </w:p>
        </w:tc>
      </w:tr>
      <w:tr w:rsidR="00FE2AAD"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FE2AAD" w:rsidRDefault="00FE2AAD" w:rsidP="00664BDA">
            <w:pPr>
              <w:widowControl w:val="0"/>
              <w:suppressAutoHyphens/>
              <w:autoSpaceDE w:val="0"/>
              <w:autoSpaceDN w:val="0"/>
              <w:adjustRightInd w:val="0"/>
              <w:ind w:left="90" w:right="109"/>
              <w:jc w:val="both"/>
              <w:rPr>
                <w:rFonts w:ascii="Calibri" w:hAnsi="Calibri" w:cs="Calibri"/>
              </w:rPr>
            </w:pPr>
            <w:r>
              <w:rPr>
                <w:color w:val="010101"/>
                <w:sz w:val="22"/>
                <w:szCs w:val="22"/>
              </w:rPr>
              <w:t>Know about the importance of character</w:t>
            </w:r>
          </w:p>
        </w:tc>
      </w:tr>
    </w:tbl>
    <w:p w:rsidR="00FE2AAD" w:rsidRDefault="00FE2AAD" w:rsidP="00FE2AAD">
      <w:pPr>
        <w:widowControl w:val="0"/>
        <w:suppressAutoHyphens/>
        <w:autoSpaceDE w:val="0"/>
        <w:autoSpaceDN w:val="0"/>
        <w:adjustRightInd w:val="0"/>
        <w:ind w:hanging="10"/>
        <w:jc w:val="center"/>
        <w:rPr>
          <w:color w:val="010101"/>
          <w:sz w:val="22"/>
          <w:szCs w:val="22"/>
        </w:rPr>
      </w:pPr>
    </w:p>
    <w:p w:rsidR="00FE2AAD" w:rsidRDefault="00FE2AAD" w:rsidP="00FE2AAD">
      <w:pPr>
        <w:widowControl w:val="0"/>
        <w:suppressAutoHyphens/>
        <w:autoSpaceDE w:val="0"/>
        <w:autoSpaceDN w:val="0"/>
        <w:adjustRightInd w:val="0"/>
        <w:ind w:hanging="10"/>
        <w:jc w:val="center"/>
        <w:rPr>
          <w:b/>
          <w:bCs/>
          <w:color w:val="010101"/>
          <w:sz w:val="22"/>
          <w:szCs w:val="22"/>
        </w:rPr>
      </w:pPr>
      <w:r>
        <w:rPr>
          <w:b/>
          <w:bCs/>
          <w:color w:val="010101"/>
          <w:sz w:val="22"/>
          <w:szCs w:val="22"/>
        </w:rPr>
        <w:t>Unit 1</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Values and self-development –Social values and individual attitudes. Work ethics, Indian vision of humanism. Moral and non- moral valuation. Standards and principles. Value judgments.</w:t>
      </w:r>
    </w:p>
    <w:p w:rsidR="00FE2AAD" w:rsidRDefault="00FE2AAD" w:rsidP="00FE2AAD">
      <w:pPr>
        <w:widowControl w:val="0"/>
        <w:suppressAutoHyphens/>
        <w:autoSpaceDE w:val="0"/>
        <w:autoSpaceDN w:val="0"/>
        <w:adjustRightInd w:val="0"/>
        <w:ind w:hanging="10"/>
        <w:jc w:val="center"/>
        <w:rPr>
          <w:b/>
          <w:bCs/>
          <w:color w:val="010101"/>
          <w:sz w:val="22"/>
          <w:szCs w:val="22"/>
        </w:rPr>
      </w:pPr>
      <w:r>
        <w:rPr>
          <w:b/>
          <w:bCs/>
          <w:color w:val="010101"/>
          <w:sz w:val="22"/>
          <w:szCs w:val="22"/>
        </w:rPr>
        <w:t>Unit 2</w:t>
      </w:r>
    </w:p>
    <w:p w:rsidR="00FE2AAD" w:rsidRDefault="00FE2AAD" w:rsidP="00FE2AAD">
      <w:pPr>
        <w:widowControl w:val="0"/>
        <w:suppressAutoHyphens/>
        <w:autoSpaceDE w:val="0"/>
        <w:autoSpaceDN w:val="0"/>
        <w:adjustRightInd w:val="0"/>
        <w:ind w:hanging="10"/>
        <w:jc w:val="both"/>
        <w:rPr>
          <w:color w:val="010101"/>
          <w:sz w:val="22"/>
          <w:szCs w:val="22"/>
        </w:rPr>
      </w:pPr>
      <w:r>
        <w:rPr>
          <w:b/>
          <w:bCs/>
          <w:color w:val="010101"/>
          <w:sz w:val="22"/>
          <w:szCs w:val="22"/>
        </w:rPr>
        <w:tab/>
      </w:r>
      <w:r>
        <w:rPr>
          <w:color w:val="010101"/>
          <w:sz w:val="22"/>
          <w:szCs w:val="22"/>
        </w:rPr>
        <w:t xml:space="preserve">Importance of cultivation of values. Sense of duty. Devotion, Self-reliance. Confidence, Concentration. Truthfulness, Cleanliness. Honesty, Humanity. Power of faith, National Unity. Patriotism. Love for nature, Discipline </w:t>
      </w:r>
    </w:p>
    <w:p w:rsidR="00FE2AAD" w:rsidRDefault="00FE2AAD" w:rsidP="00FE2AAD">
      <w:pPr>
        <w:widowControl w:val="0"/>
        <w:suppressAutoHyphens/>
        <w:autoSpaceDE w:val="0"/>
        <w:autoSpaceDN w:val="0"/>
        <w:adjustRightInd w:val="0"/>
        <w:ind w:hanging="10"/>
        <w:jc w:val="center"/>
        <w:rPr>
          <w:b/>
          <w:bCs/>
          <w:color w:val="010101"/>
          <w:sz w:val="22"/>
          <w:szCs w:val="22"/>
        </w:rPr>
      </w:pPr>
      <w:r>
        <w:rPr>
          <w:b/>
          <w:bCs/>
          <w:color w:val="010101"/>
          <w:sz w:val="22"/>
          <w:szCs w:val="22"/>
        </w:rPr>
        <w:t>Unit 3</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Personality and Behavior Development - Soul and Scientific attitude. Positive Thinking. Integrity and discipline. Punctuality, Love and Kindness. Avoid fault Thinking. Free from anger, Dignity of labor. Universal brotherhood and religious tolerance. True friendship. Happiness </w:t>
      </w:r>
      <w:proofErr w:type="spellStart"/>
      <w:r>
        <w:rPr>
          <w:color w:val="010101"/>
          <w:sz w:val="22"/>
          <w:szCs w:val="22"/>
        </w:rPr>
        <w:t>Vs</w:t>
      </w:r>
      <w:proofErr w:type="spellEnd"/>
      <w:r>
        <w:rPr>
          <w:color w:val="010101"/>
          <w:sz w:val="22"/>
          <w:szCs w:val="22"/>
        </w:rPr>
        <w:t xml:space="preserve"> suffering, love for truth. Aware of self-destructive habits. Association and Cooperation. Doing best for saving nature</w:t>
      </w:r>
    </w:p>
    <w:p w:rsidR="00FE2AAD" w:rsidRDefault="00FE2AAD" w:rsidP="00FE2AAD">
      <w:pPr>
        <w:widowControl w:val="0"/>
        <w:suppressAutoHyphens/>
        <w:autoSpaceDE w:val="0"/>
        <w:autoSpaceDN w:val="0"/>
        <w:adjustRightInd w:val="0"/>
        <w:ind w:left="4320" w:firstLine="720"/>
        <w:jc w:val="both"/>
        <w:rPr>
          <w:b/>
          <w:bCs/>
          <w:color w:val="010101"/>
          <w:sz w:val="22"/>
          <w:szCs w:val="22"/>
        </w:rPr>
      </w:pPr>
      <w:r>
        <w:rPr>
          <w:b/>
          <w:bCs/>
          <w:color w:val="010101"/>
          <w:sz w:val="22"/>
          <w:szCs w:val="22"/>
        </w:rPr>
        <w:t>Unit 4</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Character and Competence –Holy books </w:t>
      </w:r>
      <w:proofErr w:type="spellStart"/>
      <w:r>
        <w:rPr>
          <w:color w:val="010101"/>
          <w:sz w:val="22"/>
          <w:szCs w:val="22"/>
        </w:rPr>
        <w:t>vs</w:t>
      </w:r>
      <w:proofErr w:type="spellEnd"/>
      <w:r>
        <w:rPr>
          <w:color w:val="010101"/>
          <w:sz w:val="22"/>
          <w:szCs w:val="22"/>
        </w:rPr>
        <w:t xml:space="preserve"> Blind faith. Self-management and Good health. </w:t>
      </w:r>
    </w:p>
    <w:p w:rsidR="00FE2AAD" w:rsidRDefault="00FE2AAD" w:rsidP="00FE2AAD">
      <w:pPr>
        <w:widowControl w:val="0"/>
        <w:suppressAutoHyphens/>
        <w:autoSpaceDE w:val="0"/>
        <w:autoSpaceDN w:val="0"/>
        <w:adjustRightInd w:val="0"/>
        <w:ind w:hanging="10"/>
        <w:jc w:val="both"/>
        <w:rPr>
          <w:color w:val="010101"/>
          <w:sz w:val="22"/>
          <w:szCs w:val="22"/>
        </w:rPr>
      </w:pPr>
      <w:r>
        <w:rPr>
          <w:color w:val="010101"/>
          <w:sz w:val="22"/>
          <w:szCs w:val="22"/>
        </w:rPr>
        <w:t xml:space="preserve">Science of reincarnation. Equality, Nonviolence, Humility, Role of Women. All religions and same message. Mind your Mind, Self-control. Honesty, Studying effectively  </w:t>
      </w:r>
    </w:p>
    <w:p w:rsidR="00FE2AAD" w:rsidRDefault="00FE2AAD" w:rsidP="00FE2AAD">
      <w:pPr>
        <w:widowControl w:val="0"/>
        <w:suppressAutoHyphens/>
        <w:autoSpaceDE w:val="0"/>
        <w:autoSpaceDN w:val="0"/>
        <w:adjustRightInd w:val="0"/>
        <w:ind w:hanging="10"/>
        <w:rPr>
          <w:color w:val="010101"/>
          <w:sz w:val="22"/>
          <w:szCs w:val="22"/>
        </w:rPr>
      </w:pPr>
    </w:p>
    <w:p w:rsidR="00FE2AAD" w:rsidRDefault="00FE2AAD" w:rsidP="00FE2AAD">
      <w:pPr>
        <w:widowControl w:val="0"/>
        <w:suppressAutoHyphens/>
        <w:autoSpaceDE w:val="0"/>
        <w:autoSpaceDN w:val="0"/>
        <w:adjustRightInd w:val="0"/>
        <w:ind w:hanging="10"/>
        <w:rPr>
          <w:color w:val="010101"/>
          <w:sz w:val="22"/>
          <w:szCs w:val="22"/>
        </w:rPr>
      </w:pPr>
      <w:r>
        <w:rPr>
          <w:b/>
          <w:bCs/>
          <w:i/>
          <w:iCs/>
          <w:color w:val="010101"/>
          <w:sz w:val="22"/>
          <w:szCs w:val="22"/>
        </w:rPr>
        <w:t xml:space="preserve">Suggested reading </w:t>
      </w:r>
    </w:p>
    <w:p w:rsidR="00FE2AAD" w:rsidRDefault="00FE2AAD" w:rsidP="00FE2AAD">
      <w:pPr>
        <w:widowControl w:val="0"/>
        <w:suppressAutoHyphens/>
        <w:autoSpaceDE w:val="0"/>
        <w:autoSpaceDN w:val="0"/>
        <w:adjustRightInd w:val="0"/>
        <w:ind w:firstLine="360"/>
        <w:jc w:val="both"/>
        <w:rPr>
          <w:color w:val="010101"/>
          <w:sz w:val="22"/>
          <w:szCs w:val="22"/>
        </w:rPr>
      </w:pPr>
      <w:r>
        <w:rPr>
          <w:color w:val="010101"/>
          <w:sz w:val="22"/>
          <w:szCs w:val="22"/>
        </w:rPr>
        <w:t xml:space="preserve">1. </w:t>
      </w:r>
      <w:proofErr w:type="spellStart"/>
      <w:r>
        <w:rPr>
          <w:color w:val="010101"/>
          <w:sz w:val="22"/>
          <w:szCs w:val="22"/>
        </w:rPr>
        <w:t>Chakroborty</w:t>
      </w:r>
      <w:proofErr w:type="spellEnd"/>
      <w:r>
        <w:rPr>
          <w:color w:val="010101"/>
          <w:sz w:val="22"/>
          <w:szCs w:val="22"/>
        </w:rPr>
        <w:t xml:space="preserve">, S.K. “Values and Ethics for organizations Theory and practice”, Oxford University Press, </w:t>
      </w:r>
      <w:smartTag w:uri="urn:schemas-microsoft-com:office:smarttags" w:element="City">
        <w:smartTag w:uri="urn:schemas-microsoft-com:office:smarttags" w:element="place">
          <w:r>
            <w:rPr>
              <w:color w:val="010101"/>
              <w:sz w:val="22"/>
              <w:szCs w:val="22"/>
            </w:rPr>
            <w:t>New Delhi</w:t>
          </w:r>
        </w:smartTag>
      </w:smartTag>
    </w:p>
    <w:p w:rsidR="00FE2AAD" w:rsidRDefault="00FE2AAD" w:rsidP="00FE2AAD">
      <w:pPr>
        <w:pStyle w:val="Default"/>
        <w:jc w:val="both"/>
        <w:rPr>
          <w:b/>
          <w:bCs/>
          <w:color w:val="auto"/>
          <w:sz w:val="22"/>
          <w:szCs w:val="22"/>
        </w:rPr>
      </w:pPr>
    </w:p>
    <w:p w:rsidR="00FE2AAD" w:rsidRDefault="00FE2AAD" w:rsidP="00FE2AAD">
      <w:pPr>
        <w:autoSpaceDE w:val="0"/>
        <w:autoSpaceDN w:val="0"/>
        <w:adjustRightInd w:val="0"/>
        <w:spacing w:after="200" w:line="276" w:lineRule="auto"/>
      </w:pPr>
    </w:p>
    <w:p w:rsidR="00FE2AAD" w:rsidRDefault="00FE2AAD" w:rsidP="00FE2AAD">
      <w:pPr>
        <w:autoSpaceDE w:val="0"/>
        <w:autoSpaceDN w:val="0"/>
        <w:adjustRightInd w:val="0"/>
        <w:spacing w:after="200" w:line="276" w:lineRule="auto"/>
      </w:pPr>
    </w:p>
    <w:p w:rsidR="00FE2AAD" w:rsidRDefault="00FE2AAD" w:rsidP="00FE2AAD">
      <w:pPr>
        <w:autoSpaceDE w:val="0"/>
        <w:autoSpaceDN w:val="0"/>
        <w:adjustRightInd w:val="0"/>
        <w:spacing w:after="200" w:line="276" w:lineRule="auto"/>
      </w:pPr>
    </w:p>
    <w:p w:rsidR="00FE2AAD" w:rsidRDefault="00FE2AAD" w:rsidP="00FE2AAD">
      <w:pPr>
        <w:autoSpaceDE w:val="0"/>
        <w:autoSpaceDN w:val="0"/>
        <w:adjustRightInd w:val="0"/>
        <w:spacing w:after="200" w:line="276" w:lineRule="auto"/>
      </w:pPr>
    </w:p>
    <w:p w:rsidR="00FE2AAD" w:rsidRDefault="00FE2AAD" w:rsidP="00FE2AAD">
      <w:pPr>
        <w:autoSpaceDE w:val="0"/>
        <w:autoSpaceDN w:val="0"/>
        <w:adjustRightInd w:val="0"/>
        <w:spacing w:after="200" w:line="276" w:lineRule="auto"/>
      </w:pPr>
    </w:p>
    <w:p w:rsidR="00536480" w:rsidRDefault="00536480" w:rsidP="00FE2AAD">
      <w:pPr>
        <w:spacing w:after="160" w:line="259" w:lineRule="auto"/>
        <w:rPr>
          <w:b/>
          <w:bCs/>
          <w:sz w:val="28"/>
          <w:szCs w:val="28"/>
        </w:rPr>
      </w:pPr>
    </w:p>
    <w:p w:rsidR="00632332" w:rsidRDefault="00632332" w:rsidP="00FE2AAD">
      <w:pPr>
        <w:spacing w:after="160" w:line="259" w:lineRule="auto"/>
        <w:rPr>
          <w:b/>
          <w:bCs/>
          <w:sz w:val="28"/>
          <w:szCs w:val="28"/>
        </w:rPr>
      </w:pPr>
    </w:p>
    <w:p w:rsidR="00632332" w:rsidRDefault="00632332" w:rsidP="00FE2AAD">
      <w:pPr>
        <w:spacing w:after="160" w:line="259" w:lineRule="auto"/>
        <w:rPr>
          <w:b/>
          <w:bCs/>
          <w:sz w:val="28"/>
          <w:szCs w:val="28"/>
        </w:rPr>
      </w:pPr>
    </w:p>
    <w:p w:rsidR="00A81613" w:rsidRDefault="00A81613">
      <w:pPr>
        <w:spacing w:after="160" w:line="259" w:lineRule="auto"/>
        <w:rPr>
          <w:b/>
          <w:bCs/>
          <w:sz w:val="28"/>
          <w:szCs w:val="28"/>
        </w:rPr>
      </w:pPr>
      <w:r>
        <w:rPr>
          <w:b/>
          <w:bCs/>
          <w:sz w:val="28"/>
          <w:szCs w:val="28"/>
        </w:rPr>
        <w:br w:type="page"/>
      </w:r>
    </w:p>
    <w:p w:rsidR="00FE2AAD" w:rsidRDefault="00FE2AAD" w:rsidP="00FE2AAD">
      <w:pPr>
        <w:spacing w:after="160" w:line="259" w:lineRule="auto"/>
        <w:rPr>
          <w:b/>
          <w:bCs/>
          <w:sz w:val="28"/>
          <w:szCs w:val="28"/>
        </w:rPr>
      </w:pPr>
      <w:r>
        <w:rPr>
          <w:b/>
          <w:bCs/>
          <w:sz w:val="28"/>
          <w:szCs w:val="28"/>
        </w:rPr>
        <w:lastRenderedPageBreak/>
        <w:t>SEMESTER –II</w:t>
      </w:r>
    </w:p>
    <w:tbl>
      <w:tblPr>
        <w:tblW w:w="10226" w:type="dxa"/>
        <w:tblLayout w:type="fixed"/>
        <w:tblCellMar>
          <w:left w:w="16" w:type="dxa"/>
          <w:right w:w="16" w:type="dxa"/>
        </w:tblCellMar>
        <w:tblLook w:val="0000" w:firstRow="0" w:lastRow="0" w:firstColumn="0" w:lastColumn="0" w:noHBand="0" w:noVBand="0"/>
      </w:tblPr>
      <w:tblGrid>
        <w:gridCol w:w="1366"/>
        <w:gridCol w:w="990"/>
        <w:gridCol w:w="1047"/>
        <w:gridCol w:w="872"/>
        <w:gridCol w:w="1268"/>
        <w:gridCol w:w="1347"/>
        <w:gridCol w:w="1046"/>
        <w:gridCol w:w="629"/>
        <w:gridCol w:w="1661"/>
      </w:tblGrid>
      <w:tr w:rsidR="00FE2AAD" w:rsidRPr="007C52FE" w:rsidTr="00664BDA">
        <w:trPr>
          <w:trHeight w:val="536"/>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FC45D5">
            <w:pPr>
              <w:autoSpaceDE w:val="0"/>
              <w:autoSpaceDN w:val="0"/>
              <w:adjustRightInd w:val="0"/>
              <w:jc w:val="center"/>
              <w:rPr>
                <w:b/>
                <w:bCs/>
              </w:rPr>
            </w:pPr>
            <w:r w:rsidRPr="00A13B11">
              <w:rPr>
                <w:b/>
                <w:bCs/>
              </w:rPr>
              <w:t>MFT-</w:t>
            </w:r>
            <w:r w:rsidR="00FC45D5">
              <w:rPr>
                <w:b/>
                <w:bCs/>
              </w:rPr>
              <w:t>102</w:t>
            </w:r>
            <w:r w:rsidRPr="00A13B11">
              <w:rPr>
                <w:b/>
                <w:bCs/>
              </w:rPr>
              <w:t>A</w:t>
            </w:r>
          </w:p>
        </w:tc>
        <w:tc>
          <w:tcPr>
            <w:tcW w:w="7199" w:type="dxa"/>
            <w:gridSpan w:val="7"/>
            <w:tcBorders>
              <w:top w:val="single" w:sz="3" w:space="0" w:color="000001"/>
              <w:left w:val="single" w:sz="3" w:space="0" w:color="000001"/>
              <w:bottom w:val="single" w:sz="3" w:space="0" w:color="000001"/>
              <w:right w:val="single" w:sz="2" w:space="0" w:color="000000"/>
            </w:tcBorders>
            <w:shd w:val="clear" w:color="000000" w:fill="FFFFFF"/>
          </w:tcPr>
          <w:p w:rsidR="00FE2AAD" w:rsidRPr="00A13B11" w:rsidRDefault="00FE2AAD" w:rsidP="00664BDA">
            <w:pPr>
              <w:spacing w:line="360" w:lineRule="auto"/>
              <w:rPr>
                <w:b/>
                <w:bCs/>
              </w:rPr>
            </w:pPr>
            <w:r w:rsidRPr="00A13B11">
              <w:rPr>
                <w:b/>
                <w:bCs/>
              </w:rPr>
              <w:t xml:space="preserve">                                        Novel Food Packaging Techniques</w:t>
            </w:r>
          </w:p>
        </w:tc>
        <w:tc>
          <w:tcPr>
            <w:tcW w:w="1661" w:type="dxa"/>
            <w:tcBorders>
              <w:top w:val="single" w:sz="3" w:space="0" w:color="000001"/>
              <w:left w:val="single" w:sz="2" w:space="0" w:color="000000"/>
              <w:bottom w:val="single" w:sz="3" w:space="0" w:color="000001"/>
              <w:right w:val="single" w:sz="3" w:space="0" w:color="000001"/>
            </w:tcBorders>
            <w:shd w:val="clear" w:color="000000" w:fill="FFFFFF"/>
          </w:tcPr>
          <w:p w:rsidR="00FE2AAD" w:rsidRPr="007C52FE" w:rsidRDefault="00FE2AAD" w:rsidP="00664BDA">
            <w:pPr>
              <w:spacing w:line="360" w:lineRule="auto"/>
            </w:pPr>
          </w:p>
        </w:tc>
      </w:tr>
      <w:tr w:rsidR="00FE2AAD" w:rsidRPr="007C52FE" w:rsidTr="00664BDA">
        <w:trPr>
          <w:trHeight w:val="166"/>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Lecture</w:t>
            </w:r>
          </w:p>
        </w:tc>
        <w:tc>
          <w:tcPr>
            <w:tcW w:w="990"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Tutorial</w:t>
            </w:r>
          </w:p>
        </w:tc>
        <w:tc>
          <w:tcPr>
            <w:tcW w:w="1047"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Practical</w:t>
            </w:r>
          </w:p>
        </w:tc>
        <w:tc>
          <w:tcPr>
            <w:tcW w:w="872"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Credit</w:t>
            </w:r>
          </w:p>
        </w:tc>
        <w:tc>
          <w:tcPr>
            <w:tcW w:w="1268" w:type="dxa"/>
            <w:tcBorders>
              <w:top w:val="single" w:sz="3" w:space="0" w:color="000001"/>
              <w:left w:val="single" w:sz="3" w:space="0" w:color="000001"/>
              <w:bottom w:val="single" w:sz="3" w:space="0" w:color="000001"/>
              <w:right w:val="single" w:sz="3" w:space="0" w:color="000001"/>
            </w:tcBorders>
            <w:shd w:val="clear" w:color="000000" w:fill="FFFFFF"/>
          </w:tcPr>
          <w:p w:rsidR="00FE2AAD" w:rsidRDefault="00FE2AAD" w:rsidP="00664BDA">
            <w:pPr>
              <w:autoSpaceDE w:val="0"/>
              <w:autoSpaceDN w:val="0"/>
              <w:adjustRightInd w:val="0"/>
              <w:jc w:val="center"/>
              <w:rPr>
                <w:b/>
                <w:bCs/>
              </w:rPr>
            </w:pPr>
            <w:r w:rsidRPr="00A13B11">
              <w:rPr>
                <w:b/>
                <w:bCs/>
              </w:rPr>
              <w:t xml:space="preserve">Major </w:t>
            </w:r>
          </w:p>
          <w:p w:rsidR="00FE2AAD" w:rsidRPr="00A13B11" w:rsidRDefault="00FE2AAD" w:rsidP="00664BDA">
            <w:pPr>
              <w:autoSpaceDE w:val="0"/>
              <w:autoSpaceDN w:val="0"/>
              <w:adjustRightInd w:val="0"/>
              <w:jc w:val="center"/>
              <w:rPr>
                <w:b/>
                <w:bCs/>
              </w:rPr>
            </w:pPr>
            <w:r w:rsidRPr="00A13B11">
              <w:rPr>
                <w:b/>
                <w:bCs/>
              </w:rPr>
              <w:t>Test</w:t>
            </w:r>
          </w:p>
        </w:tc>
        <w:tc>
          <w:tcPr>
            <w:tcW w:w="1347" w:type="dxa"/>
            <w:tcBorders>
              <w:top w:val="single" w:sz="3" w:space="0" w:color="000001"/>
              <w:left w:val="single" w:sz="3" w:space="0" w:color="000001"/>
              <w:bottom w:val="single" w:sz="3" w:space="0" w:color="000001"/>
              <w:right w:val="single" w:sz="3" w:space="0" w:color="000001"/>
            </w:tcBorders>
            <w:shd w:val="clear" w:color="000000" w:fill="FFFFFF"/>
          </w:tcPr>
          <w:p w:rsidR="00FE2AAD" w:rsidRDefault="00FE2AAD" w:rsidP="00664BDA">
            <w:pPr>
              <w:autoSpaceDE w:val="0"/>
              <w:autoSpaceDN w:val="0"/>
              <w:adjustRightInd w:val="0"/>
              <w:jc w:val="center"/>
              <w:rPr>
                <w:b/>
                <w:bCs/>
              </w:rPr>
            </w:pPr>
            <w:r w:rsidRPr="00A13B11">
              <w:rPr>
                <w:b/>
                <w:bCs/>
              </w:rPr>
              <w:t xml:space="preserve">Minor </w:t>
            </w:r>
          </w:p>
          <w:p w:rsidR="00FE2AAD" w:rsidRPr="00A13B11" w:rsidRDefault="00FE2AAD" w:rsidP="00664BDA">
            <w:pPr>
              <w:autoSpaceDE w:val="0"/>
              <w:autoSpaceDN w:val="0"/>
              <w:adjustRightInd w:val="0"/>
              <w:jc w:val="center"/>
              <w:rPr>
                <w:b/>
                <w:bCs/>
              </w:rPr>
            </w:pPr>
            <w:r w:rsidRPr="00A13B11">
              <w:rPr>
                <w:b/>
                <w:bCs/>
              </w:rPr>
              <w:t>Test</w:t>
            </w:r>
          </w:p>
        </w:tc>
        <w:tc>
          <w:tcPr>
            <w:tcW w:w="104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Practical</w:t>
            </w:r>
          </w:p>
        </w:tc>
        <w:tc>
          <w:tcPr>
            <w:tcW w:w="629"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Total</w:t>
            </w:r>
          </w:p>
        </w:tc>
        <w:tc>
          <w:tcPr>
            <w:tcW w:w="1661"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7C52FE" w:rsidRDefault="00FE2AAD" w:rsidP="00664BDA">
            <w:pPr>
              <w:autoSpaceDE w:val="0"/>
              <w:autoSpaceDN w:val="0"/>
              <w:adjustRightInd w:val="0"/>
              <w:jc w:val="center"/>
            </w:pPr>
            <w:r w:rsidRPr="007C52FE">
              <w:rPr>
                <w:b/>
                <w:bCs/>
              </w:rPr>
              <w:t>Time</w:t>
            </w:r>
          </w:p>
        </w:tc>
      </w:tr>
      <w:tr w:rsidR="00FE2AAD" w:rsidRPr="007C52FE" w:rsidTr="00664BDA">
        <w:trPr>
          <w:trHeight w:val="335"/>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3</w:t>
            </w:r>
          </w:p>
        </w:tc>
        <w:tc>
          <w:tcPr>
            <w:tcW w:w="990"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0</w:t>
            </w:r>
          </w:p>
        </w:tc>
        <w:tc>
          <w:tcPr>
            <w:tcW w:w="1047"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0</w:t>
            </w:r>
          </w:p>
        </w:tc>
        <w:tc>
          <w:tcPr>
            <w:tcW w:w="872"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3</w:t>
            </w:r>
          </w:p>
        </w:tc>
        <w:tc>
          <w:tcPr>
            <w:tcW w:w="1268"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60</w:t>
            </w:r>
          </w:p>
        </w:tc>
        <w:tc>
          <w:tcPr>
            <w:tcW w:w="1347"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40</w:t>
            </w:r>
          </w:p>
        </w:tc>
        <w:tc>
          <w:tcPr>
            <w:tcW w:w="104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w:t>
            </w:r>
          </w:p>
        </w:tc>
        <w:tc>
          <w:tcPr>
            <w:tcW w:w="629"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100</w:t>
            </w:r>
          </w:p>
        </w:tc>
        <w:tc>
          <w:tcPr>
            <w:tcW w:w="1661"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7C52FE" w:rsidRDefault="00FE2AAD" w:rsidP="00664BDA">
            <w:pPr>
              <w:autoSpaceDE w:val="0"/>
              <w:autoSpaceDN w:val="0"/>
              <w:adjustRightInd w:val="0"/>
              <w:jc w:val="center"/>
            </w:pPr>
            <w:r w:rsidRPr="007C52FE">
              <w:rPr>
                <w:b/>
                <w:bCs/>
              </w:rPr>
              <w:t>3 Hrs.</w:t>
            </w:r>
          </w:p>
        </w:tc>
      </w:tr>
      <w:tr w:rsidR="00FE2AAD" w:rsidRPr="007C52FE" w:rsidTr="00664BDA">
        <w:trPr>
          <w:trHeight w:val="581"/>
        </w:trPr>
        <w:tc>
          <w:tcPr>
            <w:tcW w:w="1366" w:type="dxa"/>
            <w:tcBorders>
              <w:top w:val="single" w:sz="3" w:space="0" w:color="000001"/>
              <w:left w:val="single" w:sz="3" w:space="0" w:color="000001"/>
              <w:bottom w:val="single" w:sz="3" w:space="0" w:color="00000A"/>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Program Objective (PO)</w:t>
            </w:r>
          </w:p>
        </w:tc>
        <w:tc>
          <w:tcPr>
            <w:tcW w:w="8860" w:type="dxa"/>
            <w:gridSpan w:val="8"/>
            <w:tcBorders>
              <w:top w:val="single" w:sz="3" w:space="0" w:color="000001"/>
              <w:left w:val="single" w:sz="3" w:space="0" w:color="000001"/>
              <w:bottom w:val="single" w:sz="3" w:space="0" w:color="00000A"/>
              <w:right w:val="single" w:sz="3" w:space="0" w:color="000001"/>
            </w:tcBorders>
            <w:shd w:val="clear" w:color="000000" w:fill="FFFFFF"/>
          </w:tcPr>
          <w:p w:rsidR="00FE2AAD" w:rsidRPr="00A13B11" w:rsidRDefault="00FE2AAD" w:rsidP="00664BDA">
            <w:pPr>
              <w:spacing w:after="11" w:line="247" w:lineRule="auto"/>
              <w:jc w:val="both"/>
              <w:rPr>
                <w:b/>
                <w:bCs/>
              </w:rPr>
            </w:pPr>
            <w:r w:rsidRPr="00A13B11">
              <w:rPr>
                <w:b/>
                <w:bCs/>
              </w:rPr>
              <w:t xml:space="preserve">  To enlighten the knowledge of the Students about the recycling of packaging materials, biodegradable packaging materials and safety and legislative aspects.    </w:t>
            </w:r>
          </w:p>
        </w:tc>
      </w:tr>
      <w:tr w:rsidR="00FE2AAD" w:rsidRPr="007C52FE" w:rsidTr="00664BDA">
        <w:trPr>
          <w:trHeight w:val="166"/>
        </w:trPr>
        <w:tc>
          <w:tcPr>
            <w:tcW w:w="10226" w:type="dxa"/>
            <w:gridSpan w:val="9"/>
            <w:tcBorders>
              <w:top w:val="single" w:sz="3" w:space="0" w:color="00000A"/>
              <w:left w:val="single" w:sz="3" w:space="0" w:color="00000A"/>
              <w:bottom w:val="single" w:sz="3" w:space="0" w:color="00000A"/>
              <w:right w:val="single" w:sz="2" w:space="0" w:color="000000"/>
            </w:tcBorders>
            <w:shd w:val="clear" w:color="000000" w:fill="FFFFFF"/>
          </w:tcPr>
          <w:p w:rsidR="00FE2AAD" w:rsidRPr="00A13B11" w:rsidRDefault="00FE2AAD" w:rsidP="00664BDA">
            <w:pPr>
              <w:autoSpaceDE w:val="0"/>
              <w:autoSpaceDN w:val="0"/>
              <w:adjustRightInd w:val="0"/>
              <w:jc w:val="center"/>
              <w:rPr>
                <w:b/>
                <w:bCs/>
              </w:rPr>
            </w:pPr>
            <w:r w:rsidRPr="00A13B11">
              <w:rPr>
                <w:b/>
                <w:bCs/>
              </w:rPr>
              <w:t>Course Outcomes (CO)</w:t>
            </w:r>
          </w:p>
        </w:tc>
      </w:tr>
      <w:tr w:rsidR="00FE2AAD" w:rsidRPr="007C52FE" w:rsidTr="00664BDA">
        <w:trPr>
          <w:trHeight w:val="335"/>
        </w:trPr>
        <w:tc>
          <w:tcPr>
            <w:tcW w:w="1366" w:type="dxa"/>
            <w:tcBorders>
              <w:top w:val="single" w:sz="3" w:space="0" w:color="00000A"/>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CO1</w:t>
            </w:r>
          </w:p>
        </w:tc>
        <w:tc>
          <w:tcPr>
            <w:tcW w:w="8860" w:type="dxa"/>
            <w:gridSpan w:val="8"/>
            <w:tcBorders>
              <w:top w:val="single" w:sz="3" w:space="0" w:color="00000A"/>
              <w:left w:val="single" w:sz="3" w:space="0" w:color="000001"/>
              <w:bottom w:val="single" w:sz="3" w:space="0" w:color="000001"/>
              <w:right w:val="single" w:sz="2" w:space="0" w:color="000000"/>
            </w:tcBorders>
            <w:shd w:val="clear" w:color="000000" w:fill="FFFFFF"/>
          </w:tcPr>
          <w:p w:rsidR="00FE2AAD" w:rsidRPr="00AB7CE7" w:rsidRDefault="00FE2AAD" w:rsidP="00664BDA">
            <w:pPr>
              <w:autoSpaceDE w:val="0"/>
              <w:autoSpaceDN w:val="0"/>
              <w:adjustRightInd w:val="0"/>
              <w:rPr>
                <w:bCs/>
              </w:rPr>
            </w:pPr>
            <w:r w:rsidRPr="00AB7CE7">
              <w:rPr>
                <w:bCs/>
                <w:sz w:val="22"/>
              </w:rPr>
              <w:t xml:space="preserve">Students will be able to know about the various types of scavengers and emitters for improving the food shelf life.  </w:t>
            </w:r>
          </w:p>
        </w:tc>
      </w:tr>
      <w:tr w:rsidR="00FE2AAD" w:rsidRPr="007C52FE" w:rsidTr="00664BDA">
        <w:trPr>
          <w:trHeight w:val="886"/>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CO2</w:t>
            </w:r>
          </w:p>
        </w:tc>
        <w:tc>
          <w:tcPr>
            <w:tcW w:w="886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FE2AAD" w:rsidRPr="00AB7CE7" w:rsidRDefault="00FE2AAD" w:rsidP="00664BDA">
            <w:pPr>
              <w:spacing w:after="11" w:line="247" w:lineRule="auto"/>
              <w:jc w:val="both"/>
              <w:rPr>
                <w:bCs/>
              </w:rPr>
            </w:pPr>
            <w:r w:rsidRPr="00AB7CE7">
              <w:rPr>
                <w:bCs/>
                <w:sz w:val="22"/>
              </w:rPr>
              <w:t>Students will be able to gain knowledge on the properties and production of various packaging materials and effect of various indicators used in supply chain management to indicate the food quality.</w:t>
            </w:r>
          </w:p>
        </w:tc>
      </w:tr>
      <w:tr w:rsidR="00FE2AAD" w:rsidRPr="007C52FE" w:rsidTr="00664BDA">
        <w:trPr>
          <w:trHeight w:val="677"/>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CO3</w:t>
            </w:r>
          </w:p>
        </w:tc>
        <w:tc>
          <w:tcPr>
            <w:tcW w:w="886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FE2AAD" w:rsidRPr="00AB7CE7" w:rsidRDefault="00FE2AAD" w:rsidP="00664BDA">
            <w:pPr>
              <w:spacing w:after="11" w:line="247" w:lineRule="auto"/>
              <w:ind w:left="-106" w:firstLine="106"/>
              <w:rPr>
                <w:bCs/>
              </w:rPr>
            </w:pPr>
            <w:r w:rsidRPr="00AB7CE7">
              <w:rPr>
                <w:bCs/>
                <w:sz w:val="22"/>
              </w:rPr>
              <w:t>Students will be able to know about   consumer response about new packaging systems and safety and legislative requirements.</w:t>
            </w:r>
          </w:p>
        </w:tc>
      </w:tr>
      <w:tr w:rsidR="00FE2AAD" w:rsidRPr="007C52FE" w:rsidTr="00664BDA">
        <w:trPr>
          <w:trHeight w:val="62"/>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FE2AAD" w:rsidRPr="00A13B11" w:rsidRDefault="00FE2AAD" w:rsidP="00664BDA">
            <w:pPr>
              <w:autoSpaceDE w:val="0"/>
              <w:autoSpaceDN w:val="0"/>
              <w:adjustRightInd w:val="0"/>
              <w:jc w:val="center"/>
              <w:rPr>
                <w:b/>
                <w:bCs/>
              </w:rPr>
            </w:pPr>
            <w:r w:rsidRPr="00A13B11">
              <w:rPr>
                <w:b/>
                <w:bCs/>
              </w:rPr>
              <w:t>CO4</w:t>
            </w:r>
          </w:p>
        </w:tc>
        <w:tc>
          <w:tcPr>
            <w:tcW w:w="886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FE2AAD" w:rsidRPr="00AB7CE7" w:rsidRDefault="00FE2AAD" w:rsidP="00664BDA">
            <w:pPr>
              <w:spacing w:after="13" w:line="248" w:lineRule="auto"/>
              <w:ind w:right="12"/>
              <w:rPr>
                <w:bCs/>
              </w:rPr>
            </w:pPr>
            <w:r w:rsidRPr="00AB7CE7">
              <w:rPr>
                <w:bCs/>
                <w:sz w:val="22"/>
              </w:rPr>
              <w:t>Learn about Acquaint about food-package interaction between package-</w:t>
            </w:r>
            <w:proofErr w:type="spellStart"/>
            <w:r w:rsidRPr="00AB7CE7">
              <w:rPr>
                <w:bCs/>
                <w:sz w:val="22"/>
              </w:rPr>
              <w:t>flavour</w:t>
            </w:r>
            <w:proofErr w:type="spellEnd"/>
            <w:r w:rsidRPr="00AB7CE7">
              <w:rPr>
                <w:bCs/>
                <w:sz w:val="22"/>
              </w:rPr>
              <w:t>, gas storage systems for food storage, recycling</w:t>
            </w:r>
          </w:p>
        </w:tc>
      </w:tr>
    </w:tbl>
    <w:p w:rsidR="00FE2AAD" w:rsidRPr="007C52FE" w:rsidRDefault="00FE2AAD" w:rsidP="00FE2AAD">
      <w:pPr>
        <w:autoSpaceDE w:val="0"/>
        <w:autoSpaceDN w:val="0"/>
        <w:adjustRightInd w:val="0"/>
        <w:rPr>
          <w:b/>
          <w:bCs/>
        </w:rPr>
      </w:pPr>
      <w:r w:rsidRPr="007C52FE">
        <w:rPr>
          <w:b/>
          <w:bCs/>
        </w:rPr>
        <w:t>Unit – I</w:t>
      </w:r>
    </w:p>
    <w:p w:rsidR="00FE2AAD" w:rsidRPr="00AB7CE7" w:rsidRDefault="00FE2AAD" w:rsidP="00FE2AAD">
      <w:pPr>
        <w:autoSpaceDE w:val="0"/>
        <w:autoSpaceDN w:val="0"/>
        <w:adjustRightInd w:val="0"/>
        <w:jc w:val="both"/>
        <w:rPr>
          <w:sz w:val="22"/>
        </w:rPr>
      </w:pPr>
      <w:r w:rsidRPr="00AB7CE7">
        <w:rPr>
          <w:b/>
          <w:bCs/>
          <w:sz w:val="22"/>
        </w:rPr>
        <w:t xml:space="preserve">Active and intelligent packaging: </w:t>
      </w:r>
      <w:r w:rsidRPr="00AB7CE7">
        <w:rPr>
          <w:sz w:val="22"/>
        </w:rPr>
        <w:t>Active Packaging Techniques and intelligent Packaging Techniques, current use of novel Packaging Techniques, consumers and novel Packaging</w:t>
      </w:r>
    </w:p>
    <w:p w:rsidR="00FE2AAD" w:rsidRPr="00AB7CE7" w:rsidRDefault="00FE2AAD" w:rsidP="00FE2AAD">
      <w:pPr>
        <w:autoSpaceDE w:val="0"/>
        <w:autoSpaceDN w:val="0"/>
        <w:adjustRightInd w:val="0"/>
        <w:jc w:val="both"/>
        <w:rPr>
          <w:sz w:val="22"/>
        </w:rPr>
      </w:pPr>
      <w:r w:rsidRPr="00AB7CE7">
        <w:rPr>
          <w:b/>
          <w:bCs/>
          <w:sz w:val="22"/>
        </w:rPr>
        <w:t xml:space="preserve">Oxygen, ethylene and other scavengers: </w:t>
      </w:r>
      <w:r w:rsidRPr="00AB7CE7">
        <w:rPr>
          <w:sz w:val="22"/>
        </w:rPr>
        <w:t xml:space="preserve">Oxygen scavenging technology, selecting right types of oxygen scavenger, ethylene scavenging technology, </w:t>
      </w:r>
      <w:proofErr w:type="spellStart"/>
      <w:r w:rsidRPr="00AB7CE7">
        <w:rPr>
          <w:sz w:val="22"/>
        </w:rPr>
        <w:t>corbon</w:t>
      </w:r>
      <w:proofErr w:type="spellEnd"/>
      <w:r w:rsidRPr="00AB7CE7">
        <w:rPr>
          <w:sz w:val="22"/>
        </w:rPr>
        <w:t xml:space="preserve"> dioxide and other scavengers</w:t>
      </w:r>
    </w:p>
    <w:p w:rsidR="00FE2AAD" w:rsidRPr="00AB7CE7" w:rsidRDefault="00FE2AAD" w:rsidP="00FE2AAD">
      <w:pPr>
        <w:autoSpaceDE w:val="0"/>
        <w:autoSpaceDN w:val="0"/>
        <w:adjustRightInd w:val="0"/>
        <w:jc w:val="both"/>
        <w:rPr>
          <w:sz w:val="22"/>
        </w:rPr>
      </w:pPr>
      <w:r w:rsidRPr="00AB7CE7">
        <w:rPr>
          <w:b/>
          <w:bCs/>
          <w:sz w:val="22"/>
        </w:rPr>
        <w:t xml:space="preserve">Antimicrobial food packaging: </w:t>
      </w:r>
      <w:r w:rsidRPr="00AB7CE7">
        <w:rPr>
          <w:sz w:val="22"/>
        </w:rPr>
        <w:t>Antimicrobial agents, constructing antimicrobial packaging systems, factors affecting the effectiveness of antimicrobial packaging</w:t>
      </w:r>
    </w:p>
    <w:p w:rsidR="00FE2AAD" w:rsidRPr="007C52FE" w:rsidRDefault="00FE2AAD" w:rsidP="00FE2AAD">
      <w:pPr>
        <w:autoSpaceDE w:val="0"/>
        <w:autoSpaceDN w:val="0"/>
        <w:adjustRightInd w:val="0"/>
        <w:jc w:val="both"/>
        <w:rPr>
          <w:b/>
          <w:bCs/>
        </w:rPr>
      </w:pPr>
      <w:r w:rsidRPr="007C52FE">
        <w:rPr>
          <w:b/>
          <w:bCs/>
        </w:rPr>
        <w:t>Unit – II</w:t>
      </w:r>
    </w:p>
    <w:p w:rsidR="00FE2AAD" w:rsidRPr="00AB7CE7" w:rsidRDefault="00FE2AAD" w:rsidP="00FE2AAD">
      <w:pPr>
        <w:autoSpaceDE w:val="0"/>
        <w:autoSpaceDN w:val="0"/>
        <w:adjustRightInd w:val="0"/>
        <w:jc w:val="both"/>
        <w:rPr>
          <w:sz w:val="22"/>
        </w:rPr>
      </w:pPr>
      <w:r w:rsidRPr="00AB7CE7">
        <w:rPr>
          <w:b/>
          <w:bCs/>
          <w:sz w:val="22"/>
        </w:rPr>
        <w:t xml:space="preserve">Non-migratory bioactive polymers (NMBP) in food packaging: </w:t>
      </w:r>
      <w:r w:rsidRPr="00AB7CE7">
        <w:rPr>
          <w:sz w:val="22"/>
        </w:rPr>
        <w:t xml:space="preserve">Advantages of NMBP, Inherently bioactive synthetic polymers: types and application, Polymers with immobilized bioactive compounds and their applications </w:t>
      </w:r>
    </w:p>
    <w:p w:rsidR="00FE2AAD" w:rsidRPr="00AB7CE7" w:rsidRDefault="00FE2AAD" w:rsidP="00FE2AAD">
      <w:pPr>
        <w:autoSpaceDE w:val="0"/>
        <w:autoSpaceDN w:val="0"/>
        <w:adjustRightInd w:val="0"/>
        <w:jc w:val="both"/>
        <w:rPr>
          <w:sz w:val="22"/>
        </w:rPr>
      </w:pPr>
      <w:r w:rsidRPr="00AB7CE7">
        <w:rPr>
          <w:b/>
          <w:bCs/>
          <w:sz w:val="22"/>
        </w:rPr>
        <w:t xml:space="preserve">Time Temperature indicators (TTIs): </w:t>
      </w:r>
      <w:r w:rsidRPr="00AB7CE7">
        <w:rPr>
          <w:sz w:val="22"/>
        </w:rPr>
        <w:t xml:space="preserve">Defining and classifying TTIs, </w:t>
      </w:r>
      <w:proofErr w:type="spellStart"/>
      <w:r w:rsidRPr="00AB7CE7">
        <w:rPr>
          <w:sz w:val="22"/>
        </w:rPr>
        <w:t>Requierments</w:t>
      </w:r>
      <w:proofErr w:type="spellEnd"/>
      <w:r w:rsidRPr="00AB7CE7">
        <w:rPr>
          <w:sz w:val="22"/>
        </w:rPr>
        <w:t xml:space="preserve"> for TTIs, development of TTIs, Maximizing the effectiveness of TTIs, Using TTIs to monitor shelf life during distribution </w:t>
      </w:r>
    </w:p>
    <w:p w:rsidR="00FE2AAD" w:rsidRPr="00AB7CE7" w:rsidRDefault="00FE2AAD" w:rsidP="00FE2AAD">
      <w:pPr>
        <w:autoSpaceDE w:val="0"/>
        <w:autoSpaceDN w:val="0"/>
        <w:adjustRightInd w:val="0"/>
        <w:jc w:val="both"/>
        <w:rPr>
          <w:sz w:val="22"/>
        </w:rPr>
      </w:pPr>
      <w:r w:rsidRPr="00AB7CE7">
        <w:rPr>
          <w:b/>
          <w:bCs/>
          <w:sz w:val="22"/>
        </w:rPr>
        <w:t xml:space="preserve">The use of freshness indicator in packaging: </w:t>
      </w:r>
      <w:r w:rsidRPr="00AB7CE7">
        <w:rPr>
          <w:sz w:val="22"/>
        </w:rPr>
        <w:t>Compounds indicating the quality of packaged food products, freshness indicators, pathogen indicators, other methods for spoilage detection</w:t>
      </w:r>
    </w:p>
    <w:p w:rsidR="00FE2AAD" w:rsidRPr="007C52FE" w:rsidRDefault="00FE2AAD" w:rsidP="00FE2AAD">
      <w:pPr>
        <w:autoSpaceDE w:val="0"/>
        <w:autoSpaceDN w:val="0"/>
        <w:adjustRightInd w:val="0"/>
        <w:jc w:val="both"/>
        <w:rPr>
          <w:b/>
          <w:bCs/>
        </w:rPr>
      </w:pPr>
      <w:r w:rsidRPr="007C52FE">
        <w:rPr>
          <w:b/>
          <w:bCs/>
        </w:rPr>
        <w:t xml:space="preserve"> Unit – III</w:t>
      </w:r>
    </w:p>
    <w:p w:rsidR="00FE2AAD" w:rsidRPr="00AB7CE7" w:rsidRDefault="00FE2AAD" w:rsidP="00FE2AAD">
      <w:pPr>
        <w:autoSpaceDE w:val="0"/>
        <w:autoSpaceDN w:val="0"/>
        <w:adjustRightInd w:val="0"/>
        <w:jc w:val="both"/>
        <w:rPr>
          <w:sz w:val="22"/>
        </w:rPr>
      </w:pPr>
      <w:r w:rsidRPr="00AB7CE7">
        <w:rPr>
          <w:b/>
          <w:bCs/>
          <w:sz w:val="22"/>
        </w:rPr>
        <w:t>Packaging-</w:t>
      </w:r>
      <w:proofErr w:type="spellStart"/>
      <w:r w:rsidRPr="00AB7CE7">
        <w:rPr>
          <w:b/>
          <w:bCs/>
          <w:sz w:val="22"/>
        </w:rPr>
        <w:t>flavour</w:t>
      </w:r>
      <w:proofErr w:type="spellEnd"/>
      <w:r w:rsidRPr="00AB7CE7">
        <w:rPr>
          <w:b/>
          <w:bCs/>
          <w:sz w:val="22"/>
        </w:rPr>
        <w:t xml:space="preserve"> interaction: </w:t>
      </w:r>
      <w:r w:rsidRPr="00AB7CE7">
        <w:rPr>
          <w:sz w:val="22"/>
        </w:rPr>
        <w:t xml:space="preserve">Factors affecting </w:t>
      </w:r>
      <w:proofErr w:type="spellStart"/>
      <w:r w:rsidRPr="00AB7CE7">
        <w:rPr>
          <w:sz w:val="22"/>
        </w:rPr>
        <w:t>flavourabsorpstion</w:t>
      </w:r>
      <w:proofErr w:type="spellEnd"/>
      <w:r w:rsidRPr="00AB7CE7">
        <w:rPr>
          <w:sz w:val="22"/>
        </w:rPr>
        <w:t xml:space="preserve">, role of food matrix, role of differing packaging </w:t>
      </w:r>
      <w:proofErr w:type="spellStart"/>
      <w:r w:rsidRPr="00AB7CE7">
        <w:rPr>
          <w:sz w:val="22"/>
        </w:rPr>
        <w:t>materials,flavour</w:t>
      </w:r>
      <w:proofErr w:type="spellEnd"/>
      <w:r w:rsidRPr="00AB7CE7">
        <w:rPr>
          <w:sz w:val="22"/>
        </w:rPr>
        <w:t xml:space="preserve"> modification and sensory quality </w:t>
      </w:r>
    </w:p>
    <w:p w:rsidR="00FE2AAD" w:rsidRPr="00AB7CE7" w:rsidRDefault="00FE2AAD" w:rsidP="00FE2AAD">
      <w:pPr>
        <w:autoSpaceDE w:val="0"/>
        <w:autoSpaceDN w:val="0"/>
        <w:adjustRightInd w:val="0"/>
        <w:jc w:val="both"/>
        <w:rPr>
          <w:sz w:val="22"/>
        </w:rPr>
      </w:pPr>
      <w:r w:rsidRPr="00AB7CE7">
        <w:rPr>
          <w:b/>
          <w:bCs/>
          <w:sz w:val="22"/>
        </w:rPr>
        <w:t xml:space="preserve">Moisture regulation: </w:t>
      </w:r>
      <w:r w:rsidRPr="00AB7CE7">
        <w:rPr>
          <w:sz w:val="22"/>
        </w:rPr>
        <w:t>Silica gel, clay, molecular sieve, humectants, salts, irreversible adsorption</w:t>
      </w:r>
    </w:p>
    <w:p w:rsidR="00FE2AAD" w:rsidRPr="00AB7CE7" w:rsidRDefault="00FE2AAD" w:rsidP="00FE2AAD">
      <w:pPr>
        <w:autoSpaceDE w:val="0"/>
        <w:autoSpaceDN w:val="0"/>
        <w:adjustRightInd w:val="0"/>
        <w:jc w:val="both"/>
        <w:rPr>
          <w:sz w:val="22"/>
        </w:rPr>
      </w:pPr>
      <w:r w:rsidRPr="00AB7CE7">
        <w:rPr>
          <w:b/>
          <w:bCs/>
          <w:sz w:val="22"/>
        </w:rPr>
        <w:t xml:space="preserve">Developments in modified atmosphere packaging (MAP): </w:t>
      </w:r>
      <w:r w:rsidRPr="00AB7CE7">
        <w:rPr>
          <w:sz w:val="22"/>
        </w:rPr>
        <w:t xml:space="preserve">Novel MAP gas, testing novel MAP applications, applying high oxygen MAP </w:t>
      </w:r>
    </w:p>
    <w:p w:rsidR="00FE2AAD" w:rsidRPr="00AB7CE7" w:rsidRDefault="00FE2AAD" w:rsidP="00FE2AAD">
      <w:pPr>
        <w:autoSpaceDE w:val="0"/>
        <w:autoSpaceDN w:val="0"/>
        <w:adjustRightInd w:val="0"/>
        <w:jc w:val="both"/>
        <w:rPr>
          <w:sz w:val="22"/>
        </w:rPr>
      </w:pPr>
      <w:proofErr w:type="spellStart"/>
      <w:r w:rsidRPr="00AB7CE7">
        <w:rPr>
          <w:b/>
          <w:bCs/>
          <w:sz w:val="22"/>
        </w:rPr>
        <w:t>Recyling</w:t>
      </w:r>
      <w:proofErr w:type="spellEnd"/>
      <w:r w:rsidRPr="00AB7CE7">
        <w:rPr>
          <w:b/>
          <w:bCs/>
          <w:sz w:val="22"/>
        </w:rPr>
        <w:t xml:space="preserve"> packaging materials: </w:t>
      </w:r>
      <w:r w:rsidRPr="00AB7CE7">
        <w:rPr>
          <w:sz w:val="22"/>
        </w:rPr>
        <w:t xml:space="preserve">Recyclability of packaging plastics, improving the recyclability of plastics packaging, testing safety and quality of recycled materials, using recycled plastics </w:t>
      </w:r>
      <w:proofErr w:type="spellStart"/>
      <w:r w:rsidRPr="00AB7CE7">
        <w:rPr>
          <w:sz w:val="22"/>
        </w:rPr>
        <w:t>inPackaging</w:t>
      </w:r>
      <w:proofErr w:type="spellEnd"/>
      <w:r w:rsidRPr="00AB7CE7">
        <w:rPr>
          <w:sz w:val="22"/>
        </w:rPr>
        <w:t>.</w:t>
      </w:r>
    </w:p>
    <w:p w:rsidR="00FE2AAD" w:rsidRDefault="00FE2AAD" w:rsidP="00FE2AAD">
      <w:pPr>
        <w:autoSpaceDE w:val="0"/>
        <w:autoSpaceDN w:val="0"/>
        <w:adjustRightInd w:val="0"/>
        <w:jc w:val="both"/>
        <w:rPr>
          <w:b/>
          <w:bCs/>
        </w:rPr>
      </w:pPr>
    </w:p>
    <w:p w:rsidR="00FE2AAD" w:rsidRDefault="00FE2AAD" w:rsidP="00FE2AAD">
      <w:pPr>
        <w:autoSpaceDE w:val="0"/>
        <w:autoSpaceDN w:val="0"/>
        <w:adjustRightInd w:val="0"/>
        <w:jc w:val="both"/>
        <w:rPr>
          <w:b/>
          <w:bCs/>
        </w:rPr>
      </w:pPr>
    </w:p>
    <w:p w:rsidR="00FE2AAD" w:rsidRDefault="00FE2AAD" w:rsidP="00FE2AAD">
      <w:pPr>
        <w:autoSpaceDE w:val="0"/>
        <w:autoSpaceDN w:val="0"/>
        <w:adjustRightInd w:val="0"/>
        <w:jc w:val="both"/>
        <w:rPr>
          <w:b/>
          <w:bCs/>
        </w:rPr>
      </w:pPr>
    </w:p>
    <w:p w:rsidR="00FE2AAD" w:rsidRDefault="00FE2AAD" w:rsidP="00FE2AAD">
      <w:pPr>
        <w:autoSpaceDE w:val="0"/>
        <w:autoSpaceDN w:val="0"/>
        <w:adjustRightInd w:val="0"/>
        <w:jc w:val="both"/>
        <w:rPr>
          <w:b/>
          <w:bCs/>
        </w:rPr>
      </w:pPr>
    </w:p>
    <w:p w:rsidR="00FE2AAD" w:rsidRPr="007C52FE" w:rsidRDefault="00FE2AAD" w:rsidP="00FE2AAD">
      <w:pPr>
        <w:autoSpaceDE w:val="0"/>
        <w:autoSpaceDN w:val="0"/>
        <w:adjustRightInd w:val="0"/>
        <w:jc w:val="both"/>
        <w:rPr>
          <w:b/>
          <w:bCs/>
        </w:rPr>
      </w:pPr>
      <w:r w:rsidRPr="007C52FE">
        <w:rPr>
          <w:b/>
          <w:bCs/>
        </w:rPr>
        <w:lastRenderedPageBreak/>
        <w:t xml:space="preserve">                                                         Unit – IV</w:t>
      </w:r>
    </w:p>
    <w:p w:rsidR="00FE2AAD" w:rsidRPr="00AB7CE7" w:rsidRDefault="00FE2AAD" w:rsidP="00FE2AAD">
      <w:pPr>
        <w:autoSpaceDE w:val="0"/>
        <w:autoSpaceDN w:val="0"/>
        <w:adjustRightInd w:val="0"/>
        <w:jc w:val="both"/>
        <w:rPr>
          <w:sz w:val="22"/>
        </w:rPr>
      </w:pPr>
      <w:r w:rsidRPr="00AB7CE7">
        <w:rPr>
          <w:b/>
          <w:bCs/>
          <w:sz w:val="22"/>
        </w:rPr>
        <w:t xml:space="preserve">Green plastics for food packaging: </w:t>
      </w:r>
      <w:r w:rsidRPr="00AB7CE7">
        <w:rPr>
          <w:sz w:val="22"/>
        </w:rPr>
        <w:t xml:space="preserve">Problems of plastic packaging wastes, range of biopolymers, developing novel biodegradable materials </w:t>
      </w:r>
    </w:p>
    <w:p w:rsidR="00FE2AAD" w:rsidRPr="00AB7CE7" w:rsidRDefault="00FE2AAD" w:rsidP="00FE2AAD">
      <w:pPr>
        <w:autoSpaceDE w:val="0"/>
        <w:autoSpaceDN w:val="0"/>
        <w:adjustRightInd w:val="0"/>
        <w:jc w:val="both"/>
        <w:rPr>
          <w:sz w:val="22"/>
        </w:rPr>
      </w:pPr>
      <w:r w:rsidRPr="00AB7CE7">
        <w:rPr>
          <w:b/>
          <w:bCs/>
          <w:sz w:val="22"/>
        </w:rPr>
        <w:t xml:space="preserve">Integrating Intelligent packaging, storage and distribution: </w:t>
      </w:r>
      <w:r w:rsidRPr="00AB7CE7">
        <w:rPr>
          <w:sz w:val="22"/>
        </w:rPr>
        <w:t xml:space="preserve">Supply chain for perishable foods, role of packaging in the supply chain, creating integrated packaging, storage and distribution: alarm systems and TTIs </w:t>
      </w:r>
    </w:p>
    <w:p w:rsidR="00FE2AAD" w:rsidRPr="00AB7CE7" w:rsidRDefault="00FE2AAD" w:rsidP="00FE2AAD">
      <w:pPr>
        <w:autoSpaceDE w:val="0"/>
        <w:autoSpaceDN w:val="0"/>
        <w:adjustRightInd w:val="0"/>
        <w:jc w:val="both"/>
        <w:rPr>
          <w:sz w:val="22"/>
        </w:rPr>
      </w:pPr>
      <w:r w:rsidRPr="00AB7CE7">
        <w:rPr>
          <w:b/>
          <w:bCs/>
          <w:sz w:val="22"/>
        </w:rPr>
        <w:t xml:space="preserve">Testing consumer responses to new packaging concepts: </w:t>
      </w:r>
      <w:r w:rsidRPr="00AB7CE7">
        <w:rPr>
          <w:sz w:val="22"/>
        </w:rPr>
        <w:t xml:space="preserve">New packaging techniques and the consumers, methods for testing consumer responses, consumer attitudes towards active and intelligent packaging </w:t>
      </w:r>
    </w:p>
    <w:p w:rsidR="00FE2AAD" w:rsidRPr="00AB7CE7" w:rsidRDefault="00FE2AAD" w:rsidP="00FE2AAD">
      <w:pPr>
        <w:autoSpaceDE w:val="0"/>
        <w:autoSpaceDN w:val="0"/>
        <w:adjustRightInd w:val="0"/>
        <w:jc w:val="both"/>
        <w:rPr>
          <w:sz w:val="22"/>
        </w:rPr>
      </w:pPr>
      <w:r w:rsidRPr="00AB7CE7">
        <w:rPr>
          <w:b/>
          <w:bCs/>
          <w:sz w:val="22"/>
        </w:rPr>
        <w:t xml:space="preserve">Safety and legislative aspects of packaging: </w:t>
      </w:r>
      <w:r w:rsidRPr="00AB7CE7">
        <w:rPr>
          <w:sz w:val="22"/>
        </w:rPr>
        <w:t>Regulatory considerations, plastic, metal, paper and glass package.</w:t>
      </w:r>
    </w:p>
    <w:p w:rsidR="00FE2AAD" w:rsidRDefault="00FE2AAD" w:rsidP="00FE2AAD">
      <w:pPr>
        <w:autoSpaceDE w:val="0"/>
        <w:autoSpaceDN w:val="0"/>
        <w:adjustRightInd w:val="0"/>
        <w:jc w:val="both"/>
      </w:pPr>
    </w:p>
    <w:p w:rsidR="00FE2AAD" w:rsidRPr="00EA5851" w:rsidRDefault="00FE2AAD" w:rsidP="00FE2AAD">
      <w:pPr>
        <w:autoSpaceDE w:val="0"/>
        <w:autoSpaceDN w:val="0"/>
        <w:adjustRightInd w:val="0"/>
        <w:jc w:val="both"/>
      </w:pPr>
      <w:r w:rsidRPr="007C52FE">
        <w:rPr>
          <w:b/>
          <w:bCs/>
          <w:u w:val="single"/>
        </w:rPr>
        <w:t>References</w:t>
      </w:r>
    </w:p>
    <w:p w:rsidR="00FE2AAD" w:rsidRPr="007C52FE" w:rsidRDefault="00FE2AAD" w:rsidP="00FE2AAD">
      <w:pPr>
        <w:autoSpaceDE w:val="0"/>
        <w:autoSpaceDN w:val="0"/>
        <w:adjustRightInd w:val="0"/>
      </w:pPr>
      <w:r w:rsidRPr="007C52FE">
        <w:t xml:space="preserve">1. Novel Food Packaging Techniques, </w:t>
      </w:r>
      <w:proofErr w:type="spellStart"/>
      <w:r w:rsidRPr="007C52FE">
        <w:t>Ahvenainen,Elsevier</w:t>
      </w:r>
      <w:proofErr w:type="spellEnd"/>
      <w:r w:rsidRPr="007C52FE">
        <w:t>, 2003</w:t>
      </w:r>
    </w:p>
    <w:p w:rsidR="00FE2AAD" w:rsidRPr="007C52FE" w:rsidRDefault="00FE2AAD" w:rsidP="00FE2AAD">
      <w:pPr>
        <w:autoSpaceDE w:val="0"/>
        <w:autoSpaceDN w:val="0"/>
        <w:adjustRightInd w:val="0"/>
      </w:pPr>
      <w:r w:rsidRPr="007C52FE">
        <w:t>2. Food Packaging, Robertson, CRC Press, 2012.</w:t>
      </w:r>
    </w:p>
    <w:p w:rsidR="00FE2AAD" w:rsidRPr="007C52FE" w:rsidRDefault="00FE2AAD" w:rsidP="00FE2AAD">
      <w:pPr>
        <w:rPr>
          <w:color w:val="000000" w:themeColor="text1"/>
        </w:rPr>
      </w:pPr>
      <w:r w:rsidRPr="007C52FE">
        <w:t xml:space="preserve">3. </w:t>
      </w:r>
      <w:r w:rsidRPr="007C52FE">
        <w:rPr>
          <w:color w:val="000000" w:themeColor="text1"/>
        </w:rPr>
        <w:t xml:space="preserve">Handbook of Package Engineering, </w:t>
      </w:r>
      <w:hyperlink r:id="rId15" w:history="1">
        <w:r w:rsidRPr="007C52FE">
          <w:rPr>
            <w:rStyle w:val="Hyperlink"/>
            <w:color w:val="000000" w:themeColor="text1"/>
          </w:rPr>
          <w:t>Joseph F. Hanlon</w:t>
        </w:r>
      </w:hyperlink>
      <w:r w:rsidRPr="007C52FE">
        <w:rPr>
          <w:color w:val="000000" w:themeColor="text1"/>
        </w:rPr>
        <w:t xml:space="preserve">, </w:t>
      </w:r>
      <w:hyperlink r:id="rId16" w:history="1">
        <w:r w:rsidRPr="007C52FE">
          <w:rPr>
            <w:rStyle w:val="Hyperlink"/>
            <w:color w:val="000000" w:themeColor="text1"/>
          </w:rPr>
          <w:t>Robert J. Kelsey</w:t>
        </w:r>
      </w:hyperlink>
      <w:r w:rsidRPr="007C52FE">
        <w:rPr>
          <w:color w:val="000000" w:themeColor="text1"/>
        </w:rPr>
        <w:t xml:space="preserve">, </w:t>
      </w:r>
      <w:hyperlink r:id="rId17" w:history="1">
        <w:proofErr w:type="spellStart"/>
        <w:r w:rsidRPr="007C52FE">
          <w:rPr>
            <w:rStyle w:val="Hyperlink"/>
            <w:color w:val="000000" w:themeColor="text1"/>
          </w:rPr>
          <w:t>Hallie</w:t>
        </w:r>
        <w:proofErr w:type="spellEnd"/>
        <w:r w:rsidRPr="007C52FE">
          <w:rPr>
            <w:rStyle w:val="Hyperlink"/>
            <w:color w:val="000000" w:themeColor="text1"/>
          </w:rPr>
          <w:t xml:space="preserve"> </w:t>
        </w:r>
        <w:proofErr w:type="spellStart"/>
        <w:r w:rsidRPr="007C52FE">
          <w:rPr>
            <w:rStyle w:val="Hyperlink"/>
            <w:color w:val="000000" w:themeColor="text1"/>
          </w:rPr>
          <w:t>Forcinio</w:t>
        </w:r>
        <w:proofErr w:type="spellEnd"/>
      </w:hyperlink>
      <w:r w:rsidRPr="007C52FE">
        <w:rPr>
          <w:color w:val="000000" w:themeColor="text1"/>
        </w:rPr>
        <w:t xml:space="preserve"> CRC Press, 1998</w:t>
      </w:r>
    </w:p>
    <w:p w:rsidR="00FE2AAD" w:rsidRDefault="00FE2AAD" w:rsidP="00FE2AAD">
      <w:r w:rsidRPr="007C52FE">
        <w:t>4. A Handbook of Food Packaging, Frank A. Paine, H.Y. Paine published by Springer Science &amp; Business Media, 1992</w:t>
      </w:r>
    </w:p>
    <w:p w:rsidR="00FE2AAD" w:rsidRDefault="00FE2AAD" w:rsidP="00FE2AAD"/>
    <w:p w:rsidR="002B0784" w:rsidRDefault="002B0784" w:rsidP="005E3161">
      <w:pPr>
        <w:tabs>
          <w:tab w:val="left" w:pos="7920"/>
        </w:tabs>
      </w:pPr>
    </w:p>
    <w:p w:rsidR="002B0784" w:rsidRDefault="002B0784" w:rsidP="005E3161">
      <w:pPr>
        <w:tabs>
          <w:tab w:val="left" w:pos="7920"/>
        </w:tabs>
      </w:pPr>
    </w:p>
    <w:p w:rsidR="002B0784" w:rsidRDefault="002B0784"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p w:rsidR="00536480" w:rsidRDefault="00536480" w:rsidP="005E3161">
      <w:pPr>
        <w:tabs>
          <w:tab w:val="left" w:pos="7920"/>
        </w:tabs>
      </w:pPr>
    </w:p>
    <w:tbl>
      <w:tblPr>
        <w:tblW w:w="10226" w:type="dxa"/>
        <w:tblLayout w:type="fixed"/>
        <w:tblCellMar>
          <w:left w:w="16" w:type="dxa"/>
          <w:right w:w="16" w:type="dxa"/>
        </w:tblCellMar>
        <w:tblLook w:val="0000" w:firstRow="0" w:lastRow="0" w:firstColumn="0" w:lastColumn="0" w:noHBand="0" w:noVBand="0"/>
      </w:tblPr>
      <w:tblGrid>
        <w:gridCol w:w="1366"/>
        <w:gridCol w:w="990"/>
        <w:gridCol w:w="1047"/>
        <w:gridCol w:w="872"/>
        <w:gridCol w:w="1268"/>
        <w:gridCol w:w="1347"/>
        <w:gridCol w:w="1046"/>
        <w:gridCol w:w="629"/>
        <w:gridCol w:w="1661"/>
      </w:tblGrid>
      <w:tr w:rsidR="001751EE" w:rsidRPr="007C52FE" w:rsidTr="00664BDA">
        <w:trPr>
          <w:trHeight w:val="536"/>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FC45D5">
            <w:pPr>
              <w:autoSpaceDE w:val="0"/>
              <w:autoSpaceDN w:val="0"/>
              <w:adjustRightInd w:val="0"/>
              <w:jc w:val="center"/>
              <w:rPr>
                <w:b/>
                <w:bCs/>
              </w:rPr>
            </w:pPr>
            <w:r>
              <w:rPr>
                <w:b/>
                <w:bCs/>
              </w:rPr>
              <w:lastRenderedPageBreak/>
              <w:t>MFT-</w:t>
            </w:r>
            <w:r w:rsidR="00FC45D5">
              <w:rPr>
                <w:b/>
                <w:bCs/>
              </w:rPr>
              <w:t>104</w:t>
            </w:r>
            <w:r w:rsidRPr="00A13B11">
              <w:rPr>
                <w:b/>
                <w:bCs/>
              </w:rPr>
              <w:t>A</w:t>
            </w:r>
          </w:p>
        </w:tc>
        <w:tc>
          <w:tcPr>
            <w:tcW w:w="7199" w:type="dxa"/>
            <w:gridSpan w:val="7"/>
            <w:tcBorders>
              <w:top w:val="single" w:sz="3" w:space="0" w:color="000001"/>
              <w:left w:val="single" w:sz="3" w:space="0" w:color="000001"/>
              <w:bottom w:val="single" w:sz="3" w:space="0" w:color="000001"/>
              <w:right w:val="single" w:sz="2" w:space="0" w:color="000000"/>
            </w:tcBorders>
            <w:shd w:val="clear" w:color="000000" w:fill="FFFFFF"/>
          </w:tcPr>
          <w:p w:rsidR="001751EE" w:rsidRPr="00A13B11" w:rsidRDefault="002961F4" w:rsidP="00664BDA">
            <w:pPr>
              <w:spacing w:line="360" w:lineRule="auto"/>
              <w:rPr>
                <w:b/>
                <w:bCs/>
              </w:rPr>
            </w:pPr>
            <w:r>
              <w:rPr>
                <w:b/>
                <w:bCs/>
              </w:rPr>
              <w:t>Advances in food Analyses</w:t>
            </w:r>
          </w:p>
        </w:tc>
        <w:tc>
          <w:tcPr>
            <w:tcW w:w="1661" w:type="dxa"/>
            <w:tcBorders>
              <w:top w:val="single" w:sz="3" w:space="0" w:color="000001"/>
              <w:left w:val="single" w:sz="2" w:space="0" w:color="000000"/>
              <w:bottom w:val="single" w:sz="3" w:space="0" w:color="000001"/>
              <w:right w:val="single" w:sz="3" w:space="0" w:color="000001"/>
            </w:tcBorders>
            <w:shd w:val="clear" w:color="000000" w:fill="FFFFFF"/>
          </w:tcPr>
          <w:p w:rsidR="001751EE" w:rsidRPr="007C52FE" w:rsidRDefault="001751EE" w:rsidP="00664BDA">
            <w:pPr>
              <w:spacing w:line="360" w:lineRule="auto"/>
            </w:pPr>
          </w:p>
        </w:tc>
      </w:tr>
      <w:tr w:rsidR="001751EE" w:rsidRPr="007C52FE" w:rsidTr="00664BDA">
        <w:trPr>
          <w:trHeight w:val="166"/>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Lecture</w:t>
            </w:r>
          </w:p>
        </w:tc>
        <w:tc>
          <w:tcPr>
            <w:tcW w:w="990"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Tutorial</w:t>
            </w:r>
          </w:p>
        </w:tc>
        <w:tc>
          <w:tcPr>
            <w:tcW w:w="1047"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Practical</w:t>
            </w:r>
          </w:p>
        </w:tc>
        <w:tc>
          <w:tcPr>
            <w:tcW w:w="872"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Credit</w:t>
            </w:r>
          </w:p>
        </w:tc>
        <w:tc>
          <w:tcPr>
            <w:tcW w:w="1268" w:type="dxa"/>
            <w:tcBorders>
              <w:top w:val="single" w:sz="3" w:space="0" w:color="000001"/>
              <w:left w:val="single" w:sz="3" w:space="0" w:color="000001"/>
              <w:bottom w:val="single" w:sz="3" w:space="0" w:color="000001"/>
              <w:right w:val="single" w:sz="3" w:space="0" w:color="000001"/>
            </w:tcBorders>
            <w:shd w:val="clear" w:color="000000" w:fill="FFFFFF"/>
          </w:tcPr>
          <w:p w:rsidR="001751EE" w:rsidRDefault="001751EE" w:rsidP="00664BDA">
            <w:pPr>
              <w:autoSpaceDE w:val="0"/>
              <w:autoSpaceDN w:val="0"/>
              <w:adjustRightInd w:val="0"/>
              <w:jc w:val="center"/>
              <w:rPr>
                <w:b/>
                <w:bCs/>
              </w:rPr>
            </w:pPr>
            <w:r w:rsidRPr="00A13B11">
              <w:rPr>
                <w:b/>
                <w:bCs/>
              </w:rPr>
              <w:t xml:space="preserve">Major </w:t>
            </w:r>
          </w:p>
          <w:p w:rsidR="001751EE" w:rsidRPr="00A13B11" w:rsidRDefault="001751EE" w:rsidP="00664BDA">
            <w:pPr>
              <w:autoSpaceDE w:val="0"/>
              <w:autoSpaceDN w:val="0"/>
              <w:adjustRightInd w:val="0"/>
              <w:jc w:val="center"/>
              <w:rPr>
                <w:b/>
                <w:bCs/>
              </w:rPr>
            </w:pPr>
            <w:r w:rsidRPr="00A13B11">
              <w:rPr>
                <w:b/>
                <w:bCs/>
              </w:rPr>
              <w:t>Test</w:t>
            </w:r>
          </w:p>
        </w:tc>
        <w:tc>
          <w:tcPr>
            <w:tcW w:w="1347" w:type="dxa"/>
            <w:tcBorders>
              <w:top w:val="single" w:sz="3" w:space="0" w:color="000001"/>
              <w:left w:val="single" w:sz="3" w:space="0" w:color="000001"/>
              <w:bottom w:val="single" w:sz="3" w:space="0" w:color="000001"/>
              <w:right w:val="single" w:sz="3" w:space="0" w:color="000001"/>
            </w:tcBorders>
            <w:shd w:val="clear" w:color="000000" w:fill="FFFFFF"/>
          </w:tcPr>
          <w:p w:rsidR="001751EE" w:rsidRDefault="001751EE" w:rsidP="00664BDA">
            <w:pPr>
              <w:autoSpaceDE w:val="0"/>
              <w:autoSpaceDN w:val="0"/>
              <w:adjustRightInd w:val="0"/>
              <w:jc w:val="center"/>
              <w:rPr>
                <w:b/>
                <w:bCs/>
              </w:rPr>
            </w:pPr>
            <w:r w:rsidRPr="00A13B11">
              <w:rPr>
                <w:b/>
                <w:bCs/>
              </w:rPr>
              <w:t xml:space="preserve">Minor </w:t>
            </w:r>
          </w:p>
          <w:p w:rsidR="001751EE" w:rsidRPr="00A13B11" w:rsidRDefault="001751EE" w:rsidP="00664BDA">
            <w:pPr>
              <w:autoSpaceDE w:val="0"/>
              <w:autoSpaceDN w:val="0"/>
              <w:adjustRightInd w:val="0"/>
              <w:jc w:val="center"/>
              <w:rPr>
                <w:b/>
                <w:bCs/>
              </w:rPr>
            </w:pPr>
            <w:r w:rsidRPr="00A13B11">
              <w:rPr>
                <w:b/>
                <w:bCs/>
              </w:rPr>
              <w:t>Test</w:t>
            </w:r>
          </w:p>
        </w:tc>
        <w:tc>
          <w:tcPr>
            <w:tcW w:w="104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Practical</w:t>
            </w:r>
          </w:p>
        </w:tc>
        <w:tc>
          <w:tcPr>
            <w:tcW w:w="629"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Total</w:t>
            </w:r>
          </w:p>
        </w:tc>
        <w:tc>
          <w:tcPr>
            <w:tcW w:w="1661"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7C52FE" w:rsidRDefault="001751EE" w:rsidP="00664BDA">
            <w:pPr>
              <w:autoSpaceDE w:val="0"/>
              <w:autoSpaceDN w:val="0"/>
              <w:adjustRightInd w:val="0"/>
              <w:jc w:val="center"/>
            </w:pPr>
            <w:r w:rsidRPr="007C52FE">
              <w:rPr>
                <w:b/>
                <w:bCs/>
              </w:rPr>
              <w:t>Time</w:t>
            </w:r>
          </w:p>
        </w:tc>
      </w:tr>
      <w:tr w:rsidR="001751EE" w:rsidRPr="007C52FE" w:rsidTr="00664BDA">
        <w:trPr>
          <w:trHeight w:val="335"/>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3</w:t>
            </w:r>
          </w:p>
        </w:tc>
        <w:tc>
          <w:tcPr>
            <w:tcW w:w="990"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0</w:t>
            </w:r>
          </w:p>
        </w:tc>
        <w:tc>
          <w:tcPr>
            <w:tcW w:w="1047"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0</w:t>
            </w:r>
          </w:p>
        </w:tc>
        <w:tc>
          <w:tcPr>
            <w:tcW w:w="872"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3</w:t>
            </w:r>
          </w:p>
        </w:tc>
        <w:tc>
          <w:tcPr>
            <w:tcW w:w="1268"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60</w:t>
            </w:r>
          </w:p>
        </w:tc>
        <w:tc>
          <w:tcPr>
            <w:tcW w:w="1347"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40</w:t>
            </w:r>
          </w:p>
        </w:tc>
        <w:tc>
          <w:tcPr>
            <w:tcW w:w="104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w:t>
            </w:r>
          </w:p>
        </w:tc>
        <w:tc>
          <w:tcPr>
            <w:tcW w:w="629"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100</w:t>
            </w:r>
          </w:p>
        </w:tc>
        <w:tc>
          <w:tcPr>
            <w:tcW w:w="1661"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7C52FE" w:rsidRDefault="001751EE" w:rsidP="00664BDA">
            <w:pPr>
              <w:autoSpaceDE w:val="0"/>
              <w:autoSpaceDN w:val="0"/>
              <w:adjustRightInd w:val="0"/>
              <w:jc w:val="center"/>
            </w:pPr>
            <w:r w:rsidRPr="007C52FE">
              <w:rPr>
                <w:b/>
                <w:bCs/>
              </w:rPr>
              <w:t>3 Hrs.</w:t>
            </w:r>
          </w:p>
        </w:tc>
      </w:tr>
      <w:tr w:rsidR="001751EE" w:rsidRPr="00A13B11" w:rsidTr="00AA3C29">
        <w:trPr>
          <w:trHeight w:val="533"/>
        </w:trPr>
        <w:tc>
          <w:tcPr>
            <w:tcW w:w="1366" w:type="dxa"/>
            <w:tcBorders>
              <w:top w:val="single" w:sz="3" w:space="0" w:color="000001"/>
              <w:left w:val="single" w:sz="3" w:space="0" w:color="000001"/>
              <w:bottom w:val="single" w:sz="3" w:space="0" w:color="00000A"/>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Program Objective (PO)</w:t>
            </w:r>
          </w:p>
        </w:tc>
        <w:tc>
          <w:tcPr>
            <w:tcW w:w="8860" w:type="dxa"/>
            <w:gridSpan w:val="8"/>
            <w:tcBorders>
              <w:top w:val="single" w:sz="3" w:space="0" w:color="000001"/>
              <w:left w:val="single" w:sz="3" w:space="0" w:color="000001"/>
              <w:bottom w:val="single" w:sz="3" w:space="0" w:color="00000A"/>
              <w:right w:val="single" w:sz="3" w:space="0" w:color="000001"/>
            </w:tcBorders>
            <w:shd w:val="clear" w:color="000000" w:fill="FFFFFF"/>
          </w:tcPr>
          <w:p w:rsidR="001751EE" w:rsidRPr="00AA3C29" w:rsidRDefault="001751EE" w:rsidP="00AA3C29">
            <w:pPr>
              <w:spacing w:after="11" w:line="247" w:lineRule="auto"/>
              <w:jc w:val="both"/>
            </w:pPr>
            <w:r w:rsidRPr="00AA3C29">
              <w:t xml:space="preserve">To enlighten the knowledge of the Students about </w:t>
            </w:r>
            <w:r w:rsidR="002961F4">
              <w:t>the advanced analytical and instrumental techniques</w:t>
            </w:r>
          </w:p>
        </w:tc>
      </w:tr>
      <w:tr w:rsidR="001751EE" w:rsidRPr="00A13B11" w:rsidTr="00664BDA">
        <w:trPr>
          <w:trHeight w:val="166"/>
        </w:trPr>
        <w:tc>
          <w:tcPr>
            <w:tcW w:w="10226" w:type="dxa"/>
            <w:gridSpan w:val="9"/>
            <w:tcBorders>
              <w:top w:val="single" w:sz="3" w:space="0" w:color="00000A"/>
              <w:left w:val="single" w:sz="3" w:space="0" w:color="00000A"/>
              <w:bottom w:val="single" w:sz="3" w:space="0" w:color="00000A"/>
              <w:right w:val="single" w:sz="2" w:space="0" w:color="000000"/>
            </w:tcBorders>
            <w:shd w:val="clear" w:color="000000" w:fill="FFFFFF"/>
          </w:tcPr>
          <w:p w:rsidR="001751EE" w:rsidRPr="00A13B11" w:rsidRDefault="001751EE" w:rsidP="00664BDA">
            <w:pPr>
              <w:autoSpaceDE w:val="0"/>
              <w:autoSpaceDN w:val="0"/>
              <w:adjustRightInd w:val="0"/>
              <w:jc w:val="center"/>
              <w:rPr>
                <w:b/>
                <w:bCs/>
              </w:rPr>
            </w:pPr>
            <w:r w:rsidRPr="00A13B11">
              <w:rPr>
                <w:b/>
                <w:bCs/>
              </w:rPr>
              <w:t>Course Outcomes (CO)</w:t>
            </w:r>
          </w:p>
        </w:tc>
      </w:tr>
      <w:tr w:rsidR="001751EE" w:rsidRPr="00AB7CE7" w:rsidTr="00664BDA">
        <w:trPr>
          <w:trHeight w:val="335"/>
        </w:trPr>
        <w:tc>
          <w:tcPr>
            <w:tcW w:w="1366" w:type="dxa"/>
            <w:tcBorders>
              <w:top w:val="single" w:sz="3" w:space="0" w:color="00000A"/>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CO1</w:t>
            </w:r>
          </w:p>
        </w:tc>
        <w:tc>
          <w:tcPr>
            <w:tcW w:w="8860" w:type="dxa"/>
            <w:gridSpan w:val="8"/>
            <w:tcBorders>
              <w:top w:val="single" w:sz="3" w:space="0" w:color="00000A"/>
              <w:left w:val="single" w:sz="3" w:space="0" w:color="000001"/>
              <w:bottom w:val="single" w:sz="3" w:space="0" w:color="000001"/>
              <w:right w:val="single" w:sz="2" w:space="0" w:color="000000"/>
            </w:tcBorders>
            <w:shd w:val="clear" w:color="000000" w:fill="FFFFFF"/>
          </w:tcPr>
          <w:p w:rsidR="001751EE" w:rsidRPr="00AB7CE7" w:rsidRDefault="001751EE" w:rsidP="002961F4">
            <w:pPr>
              <w:autoSpaceDE w:val="0"/>
              <w:autoSpaceDN w:val="0"/>
              <w:adjustRightInd w:val="0"/>
              <w:rPr>
                <w:bCs/>
              </w:rPr>
            </w:pPr>
            <w:r w:rsidRPr="00AB7CE7">
              <w:rPr>
                <w:bCs/>
                <w:sz w:val="22"/>
              </w:rPr>
              <w:t xml:space="preserve">Students will be able to know about the </w:t>
            </w:r>
            <w:r w:rsidR="002961F4">
              <w:t>bio-chemical analysis of food components.</w:t>
            </w:r>
          </w:p>
        </w:tc>
      </w:tr>
      <w:tr w:rsidR="001751EE" w:rsidRPr="00AB7CE7" w:rsidTr="00AA3C29">
        <w:trPr>
          <w:trHeight w:val="326"/>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CO2</w:t>
            </w:r>
          </w:p>
        </w:tc>
        <w:tc>
          <w:tcPr>
            <w:tcW w:w="886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1751EE" w:rsidRPr="002961F4" w:rsidRDefault="001751EE" w:rsidP="002961F4">
            <w:pPr>
              <w:spacing w:after="11" w:line="247" w:lineRule="auto"/>
              <w:jc w:val="both"/>
            </w:pPr>
            <w:r w:rsidRPr="00AB7CE7">
              <w:rPr>
                <w:bCs/>
                <w:sz w:val="22"/>
              </w:rPr>
              <w:t>Students will b</w:t>
            </w:r>
            <w:r w:rsidR="002961F4">
              <w:rPr>
                <w:bCs/>
                <w:sz w:val="22"/>
              </w:rPr>
              <w:t>e able to gain knowledge</w:t>
            </w:r>
            <w:r w:rsidR="002961F4">
              <w:t xml:space="preserve"> about the applications various analytical and instrumental techniques. </w:t>
            </w:r>
          </w:p>
        </w:tc>
      </w:tr>
      <w:tr w:rsidR="001751EE" w:rsidRPr="00AB7CE7" w:rsidTr="00AA3C29">
        <w:trPr>
          <w:trHeight w:val="353"/>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CO3</w:t>
            </w:r>
          </w:p>
        </w:tc>
        <w:tc>
          <w:tcPr>
            <w:tcW w:w="886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1751EE" w:rsidRPr="00AB7CE7" w:rsidRDefault="001751EE" w:rsidP="002961F4">
            <w:pPr>
              <w:spacing w:after="11" w:line="247" w:lineRule="auto"/>
              <w:ind w:left="-106" w:firstLine="106"/>
              <w:rPr>
                <w:bCs/>
              </w:rPr>
            </w:pPr>
            <w:r w:rsidRPr="00AB7CE7">
              <w:rPr>
                <w:bCs/>
                <w:sz w:val="22"/>
              </w:rPr>
              <w:t xml:space="preserve">Students will be able to know about  </w:t>
            </w:r>
            <w:r w:rsidR="002961F4">
              <w:t>technical exposure in chromatographic techniques</w:t>
            </w:r>
            <w:r w:rsidR="002961F4">
              <w:rPr>
                <w:bCs/>
                <w:sz w:val="22"/>
              </w:rPr>
              <w:t>.</w:t>
            </w:r>
          </w:p>
        </w:tc>
      </w:tr>
      <w:tr w:rsidR="001751EE" w:rsidRPr="00AB7CE7" w:rsidTr="00664BDA">
        <w:trPr>
          <w:trHeight w:val="62"/>
        </w:trPr>
        <w:tc>
          <w:tcPr>
            <w:tcW w:w="1366" w:type="dxa"/>
            <w:tcBorders>
              <w:top w:val="single" w:sz="3" w:space="0" w:color="000001"/>
              <w:left w:val="single" w:sz="3" w:space="0" w:color="000001"/>
              <w:bottom w:val="single" w:sz="3" w:space="0" w:color="000001"/>
              <w:right w:val="single" w:sz="3" w:space="0" w:color="000001"/>
            </w:tcBorders>
            <w:shd w:val="clear" w:color="000000" w:fill="FFFFFF"/>
          </w:tcPr>
          <w:p w:rsidR="001751EE" w:rsidRPr="00A13B11" w:rsidRDefault="001751EE" w:rsidP="00664BDA">
            <w:pPr>
              <w:autoSpaceDE w:val="0"/>
              <w:autoSpaceDN w:val="0"/>
              <w:adjustRightInd w:val="0"/>
              <w:jc w:val="center"/>
              <w:rPr>
                <w:b/>
                <w:bCs/>
              </w:rPr>
            </w:pPr>
            <w:r w:rsidRPr="00A13B11">
              <w:rPr>
                <w:b/>
                <w:bCs/>
              </w:rPr>
              <w:t>CO4</w:t>
            </w:r>
          </w:p>
        </w:tc>
        <w:tc>
          <w:tcPr>
            <w:tcW w:w="886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1751EE" w:rsidRPr="00AB7CE7" w:rsidRDefault="002961F4" w:rsidP="002961F4">
            <w:pPr>
              <w:spacing w:after="13" w:line="248" w:lineRule="auto"/>
              <w:ind w:right="12"/>
              <w:rPr>
                <w:bCs/>
              </w:rPr>
            </w:pPr>
            <w:r w:rsidRPr="00AB7CE7">
              <w:rPr>
                <w:bCs/>
                <w:sz w:val="22"/>
              </w:rPr>
              <w:t xml:space="preserve">Students will be able to know about  </w:t>
            </w:r>
            <w:r>
              <w:t>the spectroscopic and microscopic techniques.</w:t>
            </w:r>
          </w:p>
        </w:tc>
      </w:tr>
    </w:tbl>
    <w:p w:rsidR="001751EE" w:rsidRDefault="001751EE" w:rsidP="001751EE">
      <w:pPr>
        <w:autoSpaceDE w:val="0"/>
        <w:autoSpaceDN w:val="0"/>
        <w:adjustRightInd w:val="0"/>
        <w:rPr>
          <w:b/>
          <w:bCs/>
          <w:sz w:val="28"/>
          <w:szCs w:val="28"/>
        </w:rPr>
      </w:pPr>
    </w:p>
    <w:p w:rsidR="002961F4" w:rsidRDefault="002961F4" w:rsidP="002961F4">
      <w:pPr>
        <w:tabs>
          <w:tab w:val="left" w:pos="7920"/>
        </w:tabs>
        <w:jc w:val="both"/>
      </w:pPr>
    </w:p>
    <w:p w:rsidR="002961F4" w:rsidRDefault="002961F4" w:rsidP="002961F4">
      <w:pPr>
        <w:pStyle w:val="Heading1"/>
        <w:ind w:left="366" w:right="362"/>
      </w:pPr>
      <w:r>
        <w:t xml:space="preserve">UNIT-I </w:t>
      </w:r>
    </w:p>
    <w:p w:rsidR="002961F4" w:rsidRDefault="002961F4" w:rsidP="002961F4">
      <w:pPr>
        <w:ind w:left="10"/>
      </w:pPr>
      <w:r>
        <w:t>Spectroscopy: UV-Visible spectroscopy, Atomic absorption spectroscopy, Flame photometry, Fluorescence spectroscopy, Emission spectroscopy, Mass-spectroscopy, Fourier Transform Infra-Red.</w:t>
      </w:r>
    </w:p>
    <w:p w:rsidR="002961F4" w:rsidRDefault="002961F4" w:rsidP="002961F4">
      <w:pPr>
        <w:spacing w:line="259" w:lineRule="auto"/>
        <w:ind w:left="50"/>
        <w:jc w:val="center"/>
      </w:pPr>
    </w:p>
    <w:p w:rsidR="002961F4" w:rsidRDefault="002961F4" w:rsidP="002961F4">
      <w:pPr>
        <w:pStyle w:val="Heading1"/>
        <w:ind w:left="366" w:right="362"/>
      </w:pPr>
      <w:r>
        <w:t xml:space="preserve">UNIT-II </w:t>
      </w:r>
    </w:p>
    <w:p w:rsidR="002961F4" w:rsidRDefault="002961F4" w:rsidP="002961F4">
      <w:pPr>
        <w:ind w:left="10"/>
      </w:pPr>
      <w:r>
        <w:t xml:space="preserve">Methods of separation and analysis of biochemical compounds and </w:t>
      </w:r>
      <w:proofErr w:type="spellStart"/>
      <w:r>
        <w:t>macromolecules:Principles</w:t>
      </w:r>
      <w:proofErr w:type="spellEnd"/>
      <w:r>
        <w:t xml:space="preserve"> and applications of Gas Chromatography, High Performance Liquid Chromatography, Thin layer chromatography.</w:t>
      </w:r>
    </w:p>
    <w:p w:rsidR="002961F4" w:rsidRDefault="002961F4" w:rsidP="002961F4">
      <w:pPr>
        <w:spacing w:line="259" w:lineRule="auto"/>
      </w:pPr>
    </w:p>
    <w:p w:rsidR="002961F4" w:rsidRDefault="002961F4" w:rsidP="002961F4">
      <w:pPr>
        <w:pStyle w:val="Heading1"/>
        <w:ind w:left="366" w:right="362"/>
      </w:pPr>
      <w:r>
        <w:t xml:space="preserve">UNIT-III </w:t>
      </w:r>
    </w:p>
    <w:p w:rsidR="002961F4" w:rsidRDefault="002961F4" w:rsidP="002961F4">
      <w:pPr>
        <w:ind w:left="10"/>
      </w:pPr>
      <w:r>
        <w:t xml:space="preserve">Microscopic techniques: Light microscopy, Scanning electron microscopy, Transmission electron microscopy, particle size analysis, Thermal techniques in food analysis: Differential scanning </w:t>
      </w:r>
      <w:proofErr w:type="spellStart"/>
      <w:r>
        <w:t>calorimetry</w:t>
      </w:r>
      <w:proofErr w:type="spellEnd"/>
      <w:r>
        <w:t xml:space="preserve"> and Thermo gravimetric analysis. </w:t>
      </w:r>
    </w:p>
    <w:p w:rsidR="002961F4" w:rsidRDefault="002961F4" w:rsidP="002961F4">
      <w:pPr>
        <w:pStyle w:val="Heading1"/>
        <w:ind w:left="366" w:right="360"/>
      </w:pPr>
      <w:r>
        <w:t xml:space="preserve">UNIT-IV </w:t>
      </w:r>
    </w:p>
    <w:p w:rsidR="002961F4" w:rsidRDefault="002961F4" w:rsidP="002961F4">
      <w:pPr>
        <w:ind w:left="10"/>
      </w:pPr>
      <w:r>
        <w:t xml:space="preserve">Electrophoresis: Different kinds of electrophoresis, western blotting, gel documentation, DNA analysis: DNA purification, PCR-based analysis, DNA fingerprinting.  </w:t>
      </w:r>
    </w:p>
    <w:p w:rsidR="002961F4" w:rsidRDefault="002961F4" w:rsidP="002961F4">
      <w:pPr>
        <w:spacing w:line="259" w:lineRule="auto"/>
      </w:pPr>
    </w:p>
    <w:p w:rsidR="002961F4" w:rsidRDefault="002961F4" w:rsidP="002961F4">
      <w:pPr>
        <w:spacing w:line="259" w:lineRule="auto"/>
        <w:ind w:left="-5"/>
      </w:pPr>
      <w:r>
        <w:rPr>
          <w:b/>
          <w:i/>
        </w:rPr>
        <w:t xml:space="preserve">Recommended Readings: </w:t>
      </w:r>
    </w:p>
    <w:p w:rsidR="002961F4" w:rsidRDefault="002961F4" w:rsidP="002961F4">
      <w:pPr>
        <w:numPr>
          <w:ilvl w:val="0"/>
          <w:numId w:val="17"/>
        </w:numPr>
        <w:spacing w:line="239" w:lineRule="auto"/>
        <w:ind w:hanging="360"/>
        <w:jc w:val="both"/>
      </w:pPr>
      <w:r>
        <w:t xml:space="preserve">Pare, J. R. J. and </w:t>
      </w:r>
      <w:proofErr w:type="spellStart"/>
      <w:r>
        <w:t>Bélanger</w:t>
      </w:r>
      <w:proofErr w:type="spellEnd"/>
      <w:r>
        <w:t xml:space="preserve">, J. M. R. (2015). </w:t>
      </w:r>
      <w:r>
        <w:rPr>
          <w:i/>
        </w:rPr>
        <w:t>Instrumental Methods of Food Analysis</w:t>
      </w:r>
      <w:r>
        <w:t xml:space="preserve">: Elsevier </w:t>
      </w:r>
    </w:p>
    <w:p w:rsidR="002961F4" w:rsidRDefault="002961F4" w:rsidP="002961F4">
      <w:pPr>
        <w:numPr>
          <w:ilvl w:val="0"/>
          <w:numId w:val="17"/>
        </w:numPr>
        <w:spacing w:after="11" w:line="247" w:lineRule="auto"/>
        <w:ind w:hanging="360"/>
        <w:jc w:val="both"/>
      </w:pPr>
      <w:proofErr w:type="spellStart"/>
      <w:r>
        <w:t>Pomeranz</w:t>
      </w:r>
      <w:proofErr w:type="spellEnd"/>
      <w:r>
        <w:t xml:space="preserve">, Y. and </w:t>
      </w:r>
      <w:proofErr w:type="spellStart"/>
      <w:r>
        <w:t>Meloan</w:t>
      </w:r>
      <w:proofErr w:type="spellEnd"/>
      <w:r>
        <w:t xml:space="preserve">, C. E. (1996). </w:t>
      </w:r>
      <w:r>
        <w:rPr>
          <w:i/>
        </w:rPr>
        <w:t>Food Analysis: Theory and Practice</w:t>
      </w:r>
      <w:r>
        <w:t xml:space="preserve"> (3 ed.): CBS Publications, New Delhi. </w:t>
      </w:r>
    </w:p>
    <w:p w:rsidR="002961F4" w:rsidRDefault="002961F4" w:rsidP="002961F4">
      <w:pPr>
        <w:numPr>
          <w:ilvl w:val="0"/>
          <w:numId w:val="17"/>
        </w:numPr>
        <w:spacing w:after="11" w:line="247" w:lineRule="auto"/>
        <w:ind w:hanging="360"/>
        <w:jc w:val="both"/>
      </w:pPr>
      <w:r>
        <w:t xml:space="preserve">Winton, A. L. (2001). </w:t>
      </w:r>
      <w:r>
        <w:rPr>
          <w:i/>
        </w:rPr>
        <w:t xml:space="preserve">Techniques of Food Analysis: </w:t>
      </w:r>
      <w:proofErr w:type="spellStart"/>
      <w:r>
        <w:t>Agrobios</w:t>
      </w:r>
      <w:proofErr w:type="spellEnd"/>
      <w:r>
        <w:t xml:space="preserve">, Jodhpur. </w:t>
      </w:r>
    </w:p>
    <w:p w:rsidR="002961F4" w:rsidRDefault="002961F4" w:rsidP="002961F4">
      <w:pPr>
        <w:numPr>
          <w:ilvl w:val="0"/>
          <w:numId w:val="17"/>
        </w:numPr>
        <w:spacing w:after="11" w:line="247" w:lineRule="auto"/>
        <w:ind w:hanging="360"/>
        <w:jc w:val="both"/>
      </w:pPr>
      <w:r>
        <w:t xml:space="preserve">Sharma, B. K. (1994). </w:t>
      </w:r>
      <w:r>
        <w:rPr>
          <w:i/>
        </w:rPr>
        <w:t>Instrumental Methods of Chemical Analysis</w:t>
      </w:r>
      <w:r>
        <w:t xml:space="preserve">: Krishna, Meerut. </w:t>
      </w:r>
    </w:p>
    <w:p w:rsidR="002961F4" w:rsidRDefault="002961F4" w:rsidP="002961F4">
      <w:pPr>
        <w:numPr>
          <w:ilvl w:val="0"/>
          <w:numId w:val="17"/>
        </w:numPr>
        <w:spacing w:after="11" w:line="247" w:lineRule="auto"/>
        <w:ind w:hanging="360"/>
        <w:jc w:val="both"/>
      </w:pPr>
      <w:proofErr w:type="spellStart"/>
      <w:r>
        <w:t>Skoog</w:t>
      </w:r>
      <w:proofErr w:type="spellEnd"/>
      <w:r>
        <w:t xml:space="preserve">, D. A., Holler, F. J. and </w:t>
      </w:r>
      <w:proofErr w:type="spellStart"/>
      <w:r>
        <w:t>Nieman</w:t>
      </w:r>
      <w:proofErr w:type="spellEnd"/>
      <w:r>
        <w:t xml:space="preserve">, T. A. (1998). </w:t>
      </w:r>
      <w:r>
        <w:rPr>
          <w:i/>
        </w:rPr>
        <w:t>Principles of Instrumental Analysis</w:t>
      </w:r>
      <w:r>
        <w:t xml:space="preserve"> (5 ed.): Harcourt, Singapore. </w:t>
      </w:r>
    </w:p>
    <w:p w:rsidR="0088566F" w:rsidRDefault="002961F4" w:rsidP="008164ED">
      <w:pPr>
        <w:numPr>
          <w:ilvl w:val="0"/>
          <w:numId w:val="17"/>
        </w:numPr>
        <w:spacing w:after="11" w:line="247" w:lineRule="auto"/>
        <w:ind w:hanging="360"/>
        <w:jc w:val="both"/>
      </w:pPr>
      <w:proofErr w:type="spellStart"/>
      <w:r>
        <w:t>Gopalan</w:t>
      </w:r>
      <w:proofErr w:type="spellEnd"/>
      <w:r>
        <w:t xml:space="preserve">, R., Subramanian, P. S. and </w:t>
      </w:r>
      <w:proofErr w:type="spellStart"/>
      <w:r>
        <w:t>Rangarajan</w:t>
      </w:r>
      <w:proofErr w:type="spellEnd"/>
      <w:r>
        <w:t xml:space="preserve">, K. (2008).  </w:t>
      </w:r>
      <w:r>
        <w:rPr>
          <w:i/>
        </w:rPr>
        <w:t>Elements of Analytical Chemistry</w:t>
      </w:r>
      <w:r w:rsidR="008164ED">
        <w:t>: Sultan Chand &amp; Sons</w:t>
      </w:r>
    </w:p>
    <w:p w:rsidR="00301823" w:rsidRDefault="00301823">
      <w:pPr>
        <w:spacing w:after="160" w:line="259" w:lineRule="auto"/>
      </w:pPr>
      <w:r>
        <w:br w:type="page"/>
      </w:r>
    </w:p>
    <w:p w:rsidR="0088566F" w:rsidRDefault="0088566F" w:rsidP="001751EE">
      <w:pPr>
        <w:tabs>
          <w:tab w:val="left" w:pos="7920"/>
        </w:tabs>
        <w:jc w:val="both"/>
      </w:pPr>
    </w:p>
    <w:tbl>
      <w:tblPr>
        <w:tblW w:w="9360" w:type="dxa"/>
        <w:tblInd w:w="414" w:type="dxa"/>
        <w:tblLayout w:type="fixed"/>
        <w:tblCellMar>
          <w:left w:w="54" w:type="dxa"/>
          <w:right w:w="54" w:type="dxa"/>
        </w:tblCellMar>
        <w:tblLook w:val="0000" w:firstRow="0" w:lastRow="0" w:firstColumn="0" w:lastColumn="0" w:noHBand="0" w:noVBand="0"/>
      </w:tblPr>
      <w:tblGrid>
        <w:gridCol w:w="1316"/>
        <w:gridCol w:w="1024"/>
        <w:gridCol w:w="1080"/>
        <w:gridCol w:w="900"/>
        <w:gridCol w:w="1440"/>
        <w:gridCol w:w="1080"/>
        <w:gridCol w:w="1080"/>
        <w:gridCol w:w="1440"/>
      </w:tblGrid>
      <w:tr w:rsidR="0088566F"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rPr>
                <w:b/>
                <w:bCs/>
                <w:color w:val="000000"/>
              </w:rPr>
            </w:pPr>
            <w:r w:rsidRPr="002F6766">
              <w:rPr>
                <w:b/>
                <w:bCs/>
                <w:color w:val="000000"/>
              </w:rPr>
              <w:t>MFT</w:t>
            </w:r>
            <w:r>
              <w:rPr>
                <w:b/>
                <w:bCs/>
                <w:color w:val="000000"/>
              </w:rPr>
              <w:t xml:space="preserve">- </w:t>
            </w:r>
            <w:r w:rsidR="00FC45D5">
              <w:rPr>
                <w:b/>
                <w:bCs/>
                <w:color w:val="000000"/>
              </w:rPr>
              <w:t>118</w:t>
            </w:r>
            <w:r w:rsidRPr="002F6766">
              <w:rPr>
                <w:b/>
                <w:bCs/>
                <w:color w:val="000000"/>
              </w:rPr>
              <w:t>A</w:t>
            </w:r>
          </w:p>
          <w:p w:rsidR="0088566F" w:rsidRPr="002F6766" w:rsidRDefault="0088566F" w:rsidP="00664BDA">
            <w:pPr>
              <w:autoSpaceDE w:val="0"/>
              <w:autoSpaceDN w:val="0"/>
              <w:adjustRightInd w:val="0"/>
              <w:rPr>
                <w:rFonts w:ascii="Calibri" w:hAnsi="Calibri" w:cs="Calibri"/>
                <w:b/>
                <w:bCs/>
              </w:rPr>
            </w:pP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rPr>
                <w:rFonts w:ascii="Calibri" w:hAnsi="Calibri" w:cs="Calibri"/>
                <w:b/>
                <w:bCs/>
              </w:rPr>
            </w:pPr>
            <w:r w:rsidRPr="002F6766">
              <w:rPr>
                <w:b/>
                <w:bCs/>
                <w:color w:val="000000"/>
              </w:rPr>
              <w:t xml:space="preserve">                               LAB –I</w:t>
            </w:r>
            <w:r>
              <w:rPr>
                <w:b/>
                <w:bCs/>
                <w:color w:val="000000"/>
              </w:rPr>
              <w:t>II</w:t>
            </w:r>
            <w:r w:rsidRPr="002F6766">
              <w:rPr>
                <w:b/>
                <w:bCs/>
                <w:color w:val="000000"/>
              </w:rPr>
              <w:t xml:space="preserve">  (</w:t>
            </w:r>
            <w:r>
              <w:rPr>
                <w:b/>
                <w:bCs/>
                <w:color w:val="000000"/>
              </w:rPr>
              <w:t>NOVEL FOOD PACKAGING</w:t>
            </w:r>
            <w:r w:rsidRPr="002F6766">
              <w:rPr>
                <w:b/>
                <w:bCs/>
                <w:color w:val="000000"/>
              </w:rPr>
              <w:t>)</w:t>
            </w:r>
          </w:p>
        </w:tc>
      </w:tr>
      <w:tr w:rsidR="0088566F"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Lecture</w:t>
            </w:r>
          </w:p>
        </w:tc>
        <w:tc>
          <w:tcPr>
            <w:tcW w:w="1024"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Tutorial</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Practical</w:t>
            </w:r>
          </w:p>
        </w:tc>
        <w:tc>
          <w:tcPr>
            <w:tcW w:w="90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Credit</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Major Test (Practical)</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Minor Test</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Total</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Time</w:t>
            </w:r>
          </w:p>
        </w:tc>
      </w:tr>
      <w:tr w:rsidR="0088566F"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w:t>
            </w:r>
          </w:p>
        </w:tc>
        <w:tc>
          <w:tcPr>
            <w:tcW w:w="1024"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4</w:t>
            </w:r>
          </w:p>
        </w:tc>
        <w:tc>
          <w:tcPr>
            <w:tcW w:w="90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60</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40</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100</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3 Hrs.</w:t>
            </w:r>
          </w:p>
        </w:tc>
      </w:tr>
      <w:tr w:rsidR="0088566F" w:rsidTr="00664BDA">
        <w:trPr>
          <w:trHeight w:val="727"/>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rPr>
                <w:rFonts w:ascii="Calibri" w:hAnsi="Calibri" w:cs="Calibri"/>
                <w:b/>
                <w:bCs/>
              </w:rPr>
            </w:pPr>
            <w:r w:rsidRPr="002F6766">
              <w:rPr>
                <w:b/>
                <w:bCs/>
                <w:color w:val="000000"/>
              </w:rPr>
              <w:t>Program Objective (PO)</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1D634C" w:rsidRDefault="0088566F" w:rsidP="00664BDA">
            <w:pPr>
              <w:spacing w:after="13" w:line="248" w:lineRule="auto"/>
              <w:ind w:right="12"/>
              <w:jc w:val="both"/>
              <w:rPr>
                <w:b/>
                <w:bCs/>
              </w:rPr>
            </w:pPr>
            <w:r w:rsidRPr="001D634C">
              <w:rPr>
                <w:b/>
                <w:bCs/>
                <w:color w:val="000000"/>
              </w:rPr>
              <w:t xml:space="preserve">To familiarize the students with various </w:t>
            </w:r>
            <w:r w:rsidRPr="001D634C">
              <w:rPr>
                <w:b/>
                <w:bCs/>
              </w:rPr>
              <w:t xml:space="preserve">recent techniques of food packaging used in industries. </w:t>
            </w:r>
          </w:p>
        </w:tc>
      </w:tr>
      <w:tr w:rsidR="0088566F" w:rsidTr="00664BDA">
        <w:trPr>
          <w:trHeight w:val="354"/>
        </w:trPr>
        <w:tc>
          <w:tcPr>
            <w:tcW w:w="9360" w:type="dxa"/>
            <w:gridSpan w:val="8"/>
            <w:tcBorders>
              <w:top w:val="single" w:sz="3" w:space="0" w:color="000000"/>
              <w:left w:val="single" w:sz="3" w:space="0" w:color="000000"/>
              <w:bottom w:val="single" w:sz="3" w:space="0" w:color="000000"/>
              <w:right w:val="single" w:sz="3" w:space="0" w:color="000000"/>
            </w:tcBorders>
          </w:tcPr>
          <w:p w:rsidR="0088566F" w:rsidRPr="001D634C" w:rsidRDefault="0088566F" w:rsidP="00664BDA">
            <w:pPr>
              <w:autoSpaceDE w:val="0"/>
              <w:autoSpaceDN w:val="0"/>
              <w:adjustRightInd w:val="0"/>
              <w:jc w:val="center"/>
              <w:rPr>
                <w:rFonts w:ascii="Calibri" w:hAnsi="Calibri" w:cs="Calibri"/>
                <w:b/>
                <w:bCs/>
              </w:rPr>
            </w:pPr>
            <w:r w:rsidRPr="001D634C">
              <w:rPr>
                <w:b/>
                <w:bCs/>
                <w:color w:val="000000"/>
              </w:rPr>
              <w:t>Course Outcomes</w:t>
            </w:r>
          </w:p>
        </w:tc>
      </w:tr>
      <w:tr w:rsidR="0088566F" w:rsidRPr="00D60922"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CO1</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664BDA">
            <w:pPr>
              <w:autoSpaceDE w:val="0"/>
              <w:autoSpaceDN w:val="0"/>
              <w:adjustRightInd w:val="0"/>
              <w:rPr>
                <w:bCs/>
                <w:color w:val="000000"/>
              </w:rPr>
            </w:pPr>
            <w:r w:rsidRPr="00D60922">
              <w:rPr>
                <w:bCs/>
                <w:color w:val="000000"/>
                <w:sz w:val="22"/>
              </w:rPr>
              <w:t xml:space="preserve">Learner will aware about </w:t>
            </w:r>
            <w:r w:rsidRPr="00D60922">
              <w:rPr>
                <w:bCs/>
                <w:sz w:val="22"/>
              </w:rPr>
              <w:t>symbols used in food industries.</w:t>
            </w:r>
          </w:p>
        </w:tc>
      </w:tr>
      <w:tr w:rsidR="0088566F" w:rsidRPr="00D60922" w:rsidTr="00664BDA">
        <w:trPr>
          <w:trHeight w:val="391"/>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CO2</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664BDA">
            <w:pPr>
              <w:autoSpaceDE w:val="0"/>
              <w:autoSpaceDN w:val="0"/>
              <w:adjustRightInd w:val="0"/>
              <w:rPr>
                <w:bCs/>
                <w:color w:val="000000"/>
              </w:rPr>
            </w:pPr>
            <w:r w:rsidRPr="00D60922">
              <w:rPr>
                <w:bCs/>
                <w:color w:val="000000"/>
                <w:sz w:val="22"/>
              </w:rPr>
              <w:t>Students will be able to learn about  the</w:t>
            </w:r>
            <w:r w:rsidRPr="00D60922">
              <w:rPr>
                <w:bCs/>
                <w:sz w:val="22"/>
              </w:rPr>
              <w:t xml:space="preserve"> role and effectiveness of various packaging systems. </w:t>
            </w:r>
          </w:p>
        </w:tc>
      </w:tr>
      <w:tr w:rsidR="0088566F" w:rsidRPr="00D60922"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CO3</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664BDA">
            <w:pPr>
              <w:autoSpaceDE w:val="0"/>
              <w:autoSpaceDN w:val="0"/>
              <w:adjustRightInd w:val="0"/>
              <w:rPr>
                <w:rFonts w:ascii="Calibri" w:hAnsi="Calibri" w:cs="Calibri"/>
                <w:bCs/>
              </w:rPr>
            </w:pPr>
            <w:r w:rsidRPr="00D60922">
              <w:rPr>
                <w:bCs/>
                <w:color w:val="000000"/>
                <w:sz w:val="22"/>
              </w:rPr>
              <w:t xml:space="preserve">Students will understand the </w:t>
            </w:r>
            <w:r w:rsidRPr="00D60922">
              <w:rPr>
                <w:bCs/>
                <w:sz w:val="22"/>
              </w:rPr>
              <w:t xml:space="preserve">different types of food packaging. </w:t>
            </w:r>
          </w:p>
        </w:tc>
      </w:tr>
      <w:tr w:rsidR="0088566F" w:rsidRPr="00D60922"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CO4</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664BDA">
            <w:pPr>
              <w:autoSpaceDE w:val="0"/>
              <w:autoSpaceDN w:val="0"/>
              <w:adjustRightInd w:val="0"/>
              <w:rPr>
                <w:rFonts w:ascii="Calibri" w:hAnsi="Calibri" w:cs="Calibri"/>
                <w:bCs/>
              </w:rPr>
            </w:pPr>
            <w:r w:rsidRPr="00D60922">
              <w:rPr>
                <w:bCs/>
                <w:color w:val="000000"/>
                <w:sz w:val="22"/>
              </w:rPr>
              <w:t xml:space="preserve">Students  will be able to learn about </w:t>
            </w:r>
            <w:r w:rsidRPr="00D60922">
              <w:rPr>
                <w:bCs/>
                <w:sz w:val="22"/>
              </w:rPr>
              <w:t>shelf life evaluation of packaged foods</w:t>
            </w:r>
          </w:p>
        </w:tc>
      </w:tr>
    </w:tbl>
    <w:p w:rsidR="0088566F" w:rsidRDefault="0088566F" w:rsidP="0088566F">
      <w:pPr>
        <w:autoSpaceDE w:val="0"/>
        <w:autoSpaceDN w:val="0"/>
        <w:adjustRightInd w:val="0"/>
        <w:spacing w:line="281" w:lineRule="atLeast"/>
      </w:pPr>
    </w:p>
    <w:p w:rsidR="0088566F" w:rsidRDefault="0088566F" w:rsidP="0088566F">
      <w:pPr>
        <w:autoSpaceDE w:val="0"/>
        <w:autoSpaceDN w:val="0"/>
        <w:adjustRightInd w:val="0"/>
        <w:ind w:left="4" w:firstLine="716"/>
        <w:rPr>
          <w:b/>
          <w:bCs/>
        </w:rPr>
      </w:pPr>
      <w:r>
        <w:rPr>
          <w:b/>
          <w:bCs/>
        </w:rPr>
        <w:t xml:space="preserve">Practical Exercises   :- </w:t>
      </w:r>
    </w:p>
    <w:p w:rsidR="0088566F" w:rsidRPr="00A13B11" w:rsidRDefault="0088566F" w:rsidP="0088566F">
      <w:pPr>
        <w:pStyle w:val="ListParagraph"/>
        <w:numPr>
          <w:ilvl w:val="0"/>
          <w:numId w:val="11"/>
        </w:numPr>
        <w:jc w:val="both"/>
        <w:rPr>
          <w:rFonts w:ascii="Times New Roman" w:hAnsi="Times New Roman" w:cs="Times New Roman"/>
          <w:sz w:val="24"/>
          <w:szCs w:val="24"/>
        </w:rPr>
      </w:pPr>
      <w:r w:rsidRPr="00A13B11">
        <w:rPr>
          <w:rFonts w:ascii="Times New Roman" w:hAnsi="Times New Roman" w:cs="Times New Roman"/>
          <w:sz w:val="24"/>
          <w:szCs w:val="24"/>
        </w:rPr>
        <w:t>Testing of properties of different packaging materials (paper, plastic, glass and metal).</w:t>
      </w:r>
    </w:p>
    <w:p w:rsidR="0088566F" w:rsidRPr="00A13B11" w:rsidRDefault="0088566F" w:rsidP="0088566F">
      <w:pPr>
        <w:pStyle w:val="ListParagraph"/>
        <w:numPr>
          <w:ilvl w:val="0"/>
          <w:numId w:val="11"/>
        </w:numPr>
        <w:jc w:val="both"/>
        <w:rPr>
          <w:rFonts w:ascii="Times New Roman" w:hAnsi="Times New Roman" w:cs="Times New Roman"/>
          <w:sz w:val="24"/>
          <w:szCs w:val="24"/>
        </w:rPr>
      </w:pPr>
      <w:r w:rsidRPr="00A13B11">
        <w:rPr>
          <w:rFonts w:ascii="Times New Roman" w:hAnsi="Times New Roman" w:cs="Times New Roman"/>
          <w:sz w:val="24"/>
          <w:szCs w:val="24"/>
        </w:rPr>
        <w:t>To study of symbols and labels used on food packages.</w:t>
      </w:r>
    </w:p>
    <w:p w:rsidR="0088566F" w:rsidRPr="00A13B11" w:rsidRDefault="0088566F" w:rsidP="0088566F">
      <w:pPr>
        <w:pStyle w:val="ListParagraph"/>
        <w:numPr>
          <w:ilvl w:val="0"/>
          <w:numId w:val="11"/>
        </w:numPr>
        <w:jc w:val="both"/>
        <w:rPr>
          <w:rFonts w:ascii="Times New Roman" w:hAnsi="Times New Roman" w:cs="Times New Roman"/>
          <w:sz w:val="24"/>
          <w:szCs w:val="24"/>
        </w:rPr>
      </w:pPr>
      <w:r w:rsidRPr="00A13B11">
        <w:rPr>
          <w:rFonts w:ascii="Times New Roman" w:hAnsi="Times New Roman" w:cs="Times New Roman"/>
          <w:sz w:val="24"/>
          <w:szCs w:val="24"/>
        </w:rPr>
        <w:t>To study the different types of packaging (vacuum packaging, form-fill- seal packaging).</w:t>
      </w:r>
    </w:p>
    <w:p w:rsidR="0088566F" w:rsidRPr="00A13B11" w:rsidRDefault="0088566F" w:rsidP="0088566F">
      <w:pPr>
        <w:pStyle w:val="ListParagraph"/>
        <w:numPr>
          <w:ilvl w:val="0"/>
          <w:numId w:val="11"/>
        </w:numPr>
        <w:jc w:val="both"/>
        <w:rPr>
          <w:rFonts w:ascii="Times New Roman" w:hAnsi="Times New Roman" w:cs="Times New Roman"/>
          <w:sz w:val="24"/>
          <w:szCs w:val="24"/>
        </w:rPr>
      </w:pPr>
      <w:r w:rsidRPr="00A13B11">
        <w:rPr>
          <w:rFonts w:ascii="Times New Roman" w:hAnsi="Times New Roman" w:cs="Times New Roman"/>
          <w:sz w:val="24"/>
          <w:szCs w:val="24"/>
        </w:rPr>
        <w:t>Estimation  of  shelf life of food under different packaging materials.</w:t>
      </w:r>
    </w:p>
    <w:p w:rsidR="0088566F" w:rsidRDefault="0088566F" w:rsidP="0088566F">
      <w:pPr>
        <w:pStyle w:val="ListParagraph"/>
        <w:numPr>
          <w:ilvl w:val="0"/>
          <w:numId w:val="11"/>
        </w:numPr>
        <w:jc w:val="both"/>
        <w:rPr>
          <w:rFonts w:ascii="Times New Roman" w:hAnsi="Times New Roman" w:cs="Times New Roman"/>
          <w:sz w:val="24"/>
          <w:szCs w:val="24"/>
        </w:rPr>
      </w:pPr>
      <w:r w:rsidRPr="00A13B11">
        <w:rPr>
          <w:rFonts w:ascii="Times New Roman" w:hAnsi="Times New Roman" w:cs="Times New Roman"/>
          <w:sz w:val="24"/>
          <w:szCs w:val="24"/>
        </w:rPr>
        <w:t xml:space="preserve">Determination  of changes in packaged foods. </w:t>
      </w:r>
    </w:p>
    <w:p w:rsidR="0088566F" w:rsidRPr="00A41440" w:rsidRDefault="0088566F" w:rsidP="0088566F">
      <w:pPr>
        <w:pStyle w:val="ListParagraph"/>
        <w:numPr>
          <w:ilvl w:val="0"/>
          <w:numId w:val="11"/>
        </w:numPr>
        <w:jc w:val="both"/>
        <w:rPr>
          <w:rFonts w:ascii="Times New Roman" w:hAnsi="Times New Roman" w:cs="Times New Roman"/>
          <w:sz w:val="24"/>
          <w:szCs w:val="24"/>
        </w:rPr>
      </w:pPr>
      <w:r w:rsidRPr="00A13B11">
        <w:rPr>
          <w:rFonts w:ascii="Times New Roman" w:hAnsi="Times New Roman" w:cs="Times New Roman"/>
          <w:sz w:val="24"/>
          <w:szCs w:val="24"/>
        </w:rPr>
        <w:t>To study the packaging of foods under different conditions.</w:t>
      </w:r>
    </w:p>
    <w:p w:rsidR="0088566F" w:rsidRPr="00A41440" w:rsidRDefault="0088566F" w:rsidP="0088566F">
      <w:pPr>
        <w:pStyle w:val="ListParagraph"/>
        <w:numPr>
          <w:ilvl w:val="0"/>
          <w:numId w:val="11"/>
        </w:numPr>
        <w:jc w:val="both"/>
        <w:rPr>
          <w:rFonts w:ascii="Times New Roman" w:hAnsi="Times New Roman" w:cs="Times New Roman"/>
          <w:sz w:val="24"/>
          <w:szCs w:val="24"/>
        </w:rPr>
      </w:pPr>
      <w:r w:rsidRPr="00A41440">
        <w:rPr>
          <w:b/>
          <w:bCs/>
          <w:u w:val="single"/>
        </w:rPr>
        <w:t>References</w:t>
      </w:r>
    </w:p>
    <w:p w:rsidR="0088566F" w:rsidRPr="007C52FE" w:rsidRDefault="0088566F" w:rsidP="0088566F">
      <w:pPr>
        <w:autoSpaceDE w:val="0"/>
        <w:autoSpaceDN w:val="0"/>
        <w:adjustRightInd w:val="0"/>
        <w:ind w:left="720" w:hanging="180"/>
      </w:pPr>
      <w:r w:rsidRPr="007C52FE">
        <w:t xml:space="preserve">1. Novel Food Packaging Techniques, </w:t>
      </w:r>
      <w:proofErr w:type="spellStart"/>
      <w:r w:rsidRPr="007C52FE">
        <w:t>Ahvenainen,Elsevier</w:t>
      </w:r>
      <w:proofErr w:type="spellEnd"/>
      <w:r w:rsidRPr="007C52FE">
        <w:t>, 2003</w:t>
      </w:r>
    </w:p>
    <w:p w:rsidR="0088566F" w:rsidRPr="007C52FE" w:rsidRDefault="0088566F" w:rsidP="0088566F">
      <w:pPr>
        <w:autoSpaceDE w:val="0"/>
        <w:autoSpaceDN w:val="0"/>
        <w:adjustRightInd w:val="0"/>
      </w:pPr>
      <w:r w:rsidRPr="007C52FE">
        <w:t>2. Food Packaging, Robertson, CRC Press, 2012.</w:t>
      </w:r>
    </w:p>
    <w:p w:rsidR="0088566F" w:rsidRPr="007C52FE" w:rsidRDefault="0088566F" w:rsidP="0088566F">
      <w:pPr>
        <w:ind w:left="630" w:hanging="630"/>
        <w:rPr>
          <w:color w:val="000000" w:themeColor="text1"/>
        </w:rPr>
      </w:pPr>
      <w:r w:rsidRPr="007C52FE">
        <w:t xml:space="preserve">3. </w:t>
      </w:r>
      <w:r w:rsidRPr="007C52FE">
        <w:rPr>
          <w:color w:val="000000" w:themeColor="text1"/>
        </w:rPr>
        <w:t xml:space="preserve">Handbook of Package Engineering, </w:t>
      </w:r>
      <w:hyperlink r:id="rId18" w:history="1">
        <w:r w:rsidRPr="007C52FE">
          <w:rPr>
            <w:rStyle w:val="Hyperlink"/>
            <w:color w:val="000000" w:themeColor="text1"/>
          </w:rPr>
          <w:t>Joseph F. Hanlon</w:t>
        </w:r>
      </w:hyperlink>
      <w:r w:rsidRPr="007C52FE">
        <w:rPr>
          <w:color w:val="000000" w:themeColor="text1"/>
        </w:rPr>
        <w:t xml:space="preserve">, </w:t>
      </w:r>
      <w:hyperlink r:id="rId19" w:history="1">
        <w:r w:rsidRPr="007C52FE">
          <w:rPr>
            <w:rStyle w:val="Hyperlink"/>
            <w:color w:val="000000" w:themeColor="text1"/>
          </w:rPr>
          <w:t>Robert J. Kelsey</w:t>
        </w:r>
      </w:hyperlink>
      <w:r w:rsidRPr="007C52FE">
        <w:rPr>
          <w:color w:val="000000" w:themeColor="text1"/>
        </w:rPr>
        <w:t xml:space="preserve">, </w:t>
      </w:r>
      <w:hyperlink r:id="rId20" w:history="1">
        <w:proofErr w:type="spellStart"/>
        <w:r w:rsidRPr="007C52FE">
          <w:rPr>
            <w:rStyle w:val="Hyperlink"/>
            <w:color w:val="000000" w:themeColor="text1"/>
          </w:rPr>
          <w:t>Hallie</w:t>
        </w:r>
        <w:proofErr w:type="spellEnd"/>
        <w:r w:rsidRPr="007C52FE">
          <w:rPr>
            <w:rStyle w:val="Hyperlink"/>
            <w:color w:val="000000" w:themeColor="text1"/>
          </w:rPr>
          <w:t xml:space="preserve"> </w:t>
        </w:r>
        <w:proofErr w:type="spellStart"/>
        <w:r w:rsidRPr="007C52FE">
          <w:rPr>
            <w:rStyle w:val="Hyperlink"/>
            <w:color w:val="000000" w:themeColor="text1"/>
          </w:rPr>
          <w:t>Forcinio</w:t>
        </w:r>
        <w:proofErr w:type="spellEnd"/>
      </w:hyperlink>
      <w:r w:rsidRPr="007C52FE">
        <w:rPr>
          <w:color w:val="000000" w:themeColor="text1"/>
        </w:rPr>
        <w:t xml:space="preserve"> CRC Press, 1998</w:t>
      </w:r>
    </w:p>
    <w:p w:rsidR="0088566F" w:rsidRDefault="0088566F" w:rsidP="0088566F">
      <w:pPr>
        <w:ind w:left="630" w:hanging="630"/>
      </w:pPr>
      <w:r w:rsidRPr="007C52FE">
        <w:t>4. A Handbook of Food Packaging, Frank A. Paine, H.Y. Paine published by Springer Science &amp;Business Media, 1992</w:t>
      </w: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88566F" w:rsidRDefault="0088566F" w:rsidP="001751EE">
      <w:pPr>
        <w:tabs>
          <w:tab w:val="left" w:pos="7920"/>
        </w:tabs>
        <w:jc w:val="both"/>
      </w:pPr>
    </w:p>
    <w:p w:rsidR="00301823" w:rsidRDefault="00301823" w:rsidP="001751EE">
      <w:pPr>
        <w:tabs>
          <w:tab w:val="left" w:pos="7920"/>
        </w:tabs>
        <w:jc w:val="both"/>
      </w:pPr>
    </w:p>
    <w:p w:rsidR="00A81613" w:rsidRDefault="00A81613" w:rsidP="001751EE">
      <w:pPr>
        <w:tabs>
          <w:tab w:val="left" w:pos="7920"/>
        </w:tabs>
        <w:jc w:val="both"/>
      </w:pPr>
    </w:p>
    <w:p w:rsidR="0088566F" w:rsidRDefault="0088566F" w:rsidP="001751EE">
      <w:pPr>
        <w:tabs>
          <w:tab w:val="left" w:pos="7920"/>
        </w:tabs>
        <w:jc w:val="both"/>
      </w:pPr>
    </w:p>
    <w:tbl>
      <w:tblPr>
        <w:tblW w:w="9360" w:type="dxa"/>
        <w:tblInd w:w="414" w:type="dxa"/>
        <w:tblLayout w:type="fixed"/>
        <w:tblCellMar>
          <w:left w:w="54" w:type="dxa"/>
          <w:right w:w="54" w:type="dxa"/>
        </w:tblCellMar>
        <w:tblLook w:val="0000" w:firstRow="0" w:lastRow="0" w:firstColumn="0" w:lastColumn="0" w:noHBand="0" w:noVBand="0"/>
      </w:tblPr>
      <w:tblGrid>
        <w:gridCol w:w="1316"/>
        <w:gridCol w:w="1024"/>
        <w:gridCol w:w="1080"/>
        <w:gridCol w:w="900"/>
        <w:gridCol w:w="1440"/>
        <w:gridCol w:w="1080"/>
        <w:gridCol w:w="1080"/>
        <w:gridCol w:w="1440"/>
      </w:tblGrid>
      <w:tr w:rsidR="0088566F" w:rsidRPr="002F6766"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rPr>
                <w:b/>
                <w:bCs/>
                <w:color w:val="000000"/>
              </w:rPr>
            </w:pPr>
            <w:r w:rsidRPr="002F6766">
              <w:rPr>
                <w:b/>
                <w:bCs/>
                <w:color w:val="000000"/>
              </w:rPr>
              <w:lastRenderedPageBreak/>
              <w:t>MFT</w:t>
            </w:r>
            <w:r w:rsidR="004E6D38">
              <w:rPr>
                <w:b/>
                <w:bCs/>
                <w:color w:val="000000"/>
              </w:rPr>
              <w:t xml:space="preserve">- </w:t>
            </w:r>
            <w:r w:rsidR="00FC45D5">
              <w:rPr>
                <w:b/>
                <w:bCs/>
                <w:color w:val="000000"/>
              </w:rPr>
              <w:t>120</w:t>
            </w:r>
            <w:r w:rsidRPr="002F6766">
              <w:rPr>
                <w:b/>
                <w:bCs/>
                <w:color w:val="000000"/>
              </w:rPr>
              <w:t>A</w:t>
            </w:r>
          </w:p>
          <w:p w:rsidR="0088566F" w:rsidRPr="002F6766" w:rsidRDefault="0088566F" w:rsidP="00664BDA">
            <w:pPr>
              <w:autoSpaceDE w:val="0"/>
              <w:autoSpaceDN w:val="0"/>
              <w:adjustRightInd w:val="0"/>
              <w:rPr>
                <w:rFonts w:ascii="Calibri" w:hAnsi="Calibri" w:cs="Calibri"/>
                <w:b/>
                <w:bCs/>
              </w:rPr>
            </w:pP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2F6766" w:rsidRDefault="00C20ECF" w:rsidP="00664BDA">
            <w:pPr>
              <w:autoSpaceDE w:val="0"/>
              <w:autoSpaceDN w:val="0"/>
              <w:adjustRightInd w:val="0"/>
              <w:rPr>
                <w:rFonts w:ascii="Calibri" w:hAnsi="Calibri" w:cs="Calibri"/>
                <w:b/>
                <w:bCs/>
              </w:rPr>
            </w:pPr>
            <w:r>
              <w:rPr>
                <w:b/>
                <w:bCs/>
                <w:color w:val="000000"/>
              </w:rPr>
              <w:t xml:space="preserve">                          LAB –IV</w:t>
            </w:r>
            <w:r w:rsidR="0088566F" w:rsidRPr="002F6766">
              <w:rPr>
                <w:b/>
                <w:bCs/>
                <w:color w:val="000000"/>
              </w:rPr>
              <w:t xml:space="preserve">  (</w:t>
            </w:r>
            <w:r w:rsidR="00B15809">
              <w:rPr>
                <w:b/>
                <w:bCs/>
                <w:color w:val="000000"/>
              </w:rPr>
              <w:t>Advances in food Analysis</w:t>
            </w:r>
            <w:r w:rsidR="0088566F" w:rsidRPr="002F6766">
              <w:rPr>
                <w:b/>
                <w:bCs/>
                <w:color w:val="000000"/>
              </w:rPr>
              <w:t>)</w:t>
            </w:r>
          </w:p>
        </w:tc>
      </w:tr>
      <w:tr w:rsidR="0088566F" w:rsidRPr="002F6766"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Lecture</w:t>
            </w:r>
          </w:p>
        </w:tc>
        <w:tc>
          <w:tcPr>
            <w:tcW w:w="1024"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Tutorial</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Practical</w:t>
            </w:r>
          </w:p>
        </w:tc>
        <w:tc>
          <w:tcPr>
            <w:tcW w:w="90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Credit</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Major Test (Practical)</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Minor Test</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Total</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Time</w:t>
            </w:r>
          </w:p>
        </w:tc>
      </w:tr>
      <w:tr w:rsidR="0088566F" w:rsidRPr="002F6766"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w:t>
            </w:r>
          </w:p>
        </w:tc>
        <w:tc>
          <w:tcPr>
            <w:tcW w:w="1024"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4</w:t>
            </w:r>
          </w:p>
        </w:tc>
        <w:tc>
          <w:tcPr>
            <w:tcW w:w="90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2</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60</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40</w:t>
            </w:r>
          </w:p>
        </w:tc>
        <w:tc>
          <w:tcPr>
            <w:tcW w:w="108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100</w:t>
            </w:r>
          </w:p>
        </w:tc>
        <w:tc>
          <w:tcPr>
            <w:tcW w:w="1440"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center"/>
              <w:rPr>
                <w:rFonts w:ascii="Calibri" w:hAnsi="Calibri" w:cs="Calibri"/>
                <w:b/>
                <w:bCs/>
              </w:rPr>
            </w:pPr>
            <w:r w:rsidRPr="002F6766">
              <w:rPr>
                <w:b/>
                <w:bCs/>
                <w:color w:val="000000"/>
              </w:rPr>
              <w:t>3 Hrs.</w:t>
            </w:r>
          </w:p>
        </w:tc>
      </w:tr>
      <w:tr w:rsidR="0088566F" w:rsidRPr="001D634C" w:rsidTr="00664BDA">
        <w:trPr>
          <w:trHeight w:val="727"/>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rPr>
                <w:rFonts w:ascii="Calibri" w:hAnsi="Calibri" w:cs="Calibri"/>
                <w:b/>
                <w:bCs/>
              </w:rPr>
            </w:pPr>
            <w:r w:rsidRPr="002F6766">
              <w:rPr>
                <w:b/>
                <w:bCs/>
                <w:color w:val="000000"/>
              </w:rPr>
              <w:t>Program Objective (PO)</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1D634C" w:rsidRDefault="0088566F" w:rsidP="00664BDA">
            <w:pPr>
              <w:spacing w:after="13" w:line="248" w:lineRule="auto"/>
              <w:ind w:right="12"/>
              <w:jc w:val="both"/>
              <w:rPr>
                <w:b/>
                <w:bCs/>
              </w:rPr>
            </w:pPr>
            <w:r w:rsidRPr="00E83661">
              <w:rPr>
                <w:color w:val="000000"/>
              </w:rPr>
              <w:t xml:space="preserve">To familiarize the students with various </w:t>
            </w:r>
            <w:r w:rsidR="00E83661" w:rsidRPr="00E83661">
              <w:t>applications of current analytical and instrumental techniques</w:t>
            </w:r>
            <w:r w:rsidRPr="001D634C">
              <w:rPr>
                <w:b/>
                <w:bCs/>
              </w:rPr>
              <w:t xml:space="preserve">. </w:t>
            </w:r>
          </w:p>
        </w:tc>
      </w:tr>
      <w:tr w:rsidR="0088566F" w:rsidRPr="001D634C" w:rsidTr="00664BDA">
        <w:trPr>
          <w:trHeight w:val="354"/>
        </w:trPr>
        <w:tc>
          <w:tcPr>
            <w:tcW w:w="9360" w:type="dxa"/>
            <w:gridSpan w:val="8"/>
            <w:tcBorders>
              <w:top w:val="single" w:sz="3" w:space="0" w:color="000000"/>
              <w:left w:val="single" w:sz="3" w:space="0" w:color="000000"/>
              <w:bottom w:val="single" w:sz="3" w:space="0" w:color="000000"/>
              <w:right w:val="single" w:sz="3" w:space="0" w:color="000000"/>
            </w:tcBorders>
          </w:tcPr>
          <w:p w:rsidR="0088566F" w:rsidRPr="001D634C" w:rsidRDefault="0088566F" w:rsidP="00664BDA">
            <w:pPr>
              <w:autoSpaceDE w:val="0"/>
              <w:autoSpaceDN w:val="0"/>
              <w:adjustRightInd w:val="0"/>
              <w:jc w:val="center"/>
              <w:rPr>
                <w:rFonts w:ascii="Calibri" w:hAnsi="Calibri" w:cs="Calibri"/>
                <w:b/>
                <w:bCs/>
              </w:rPr>
            </w:pPr>
            <w:r w:rsidRPr="001D634C">
              <w:rPr>
                <w:b/>
                <w:bCs/>
                <w:color w:val="000000"/>
              </w:rPr>
              <w:t>Course Outcomes</w:t>
            </w:r>
          </w:p>
        </w:tc>
      </w:tr>
      <w:tr w:rsidR="0088566F" w:rsidRPr="00D60922"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CO1</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664BDA">
            <w:pPr>
              <w:autoSpaceDE w:val="0"/>
              <w:autoSpaceDN w:val="0"/>
              <w:adjustRightInd w:val="0"/>
              <w:rPr>
                <w:bCs/>
                <w:color w:val="000000"/>
              </w:rPr>
            </w:pPr>
            <w:r w:rsidRPr="00D60922">
              <w:rPr>
                <w:bCs/>
                <w:color w:val="000000"/>
                <w:sz w:val="22"/>
              </w:rPr>
              <w:t xml:space="preserve">Learner will aware about </w:t>
            </w:r>
            <w:r w:rsidR="00E83661">
              <w:t>basic preparation of solutions and buffers</w:t>
            </w:r>
            <w:r w:rsidRPr="00D60922">
              <w:rPr>
                <w:bCs/>
                <w:sz w:val="22"/>
              </w:rPr>
              <w:t>.</w:t>
            </w:r>
          </w:p>
        </w:tc>
      </w:tr>
      <w:tr w:rsidR="0088566F" w:rsidRPr="00D60922" w:rsidTr="00664BDA">
        <w:trPr>
          <w:trHeight w:val="391"/>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CO2</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E83661">
            <w:pPr>
              <w:autoSpaceDE w:val="0"/>
              <w:autoSpaceDN w:val="0"/>
              <w:adjustRightInd w:val="0"/>
              <w:rPr>
                <w:bCs/>
                <w:color w:val="000000"/>
              </w:rPr>
            </w:pPr>
            <w:r w:rsidRPr="00D60922">
              <w:rPr>
                <w:bCs/>
                <w:color w:val="000000"/>
                <w:sz w:val="22"/>
              </w:rPr>
              <w:t>Stud</w:t>
            </w:r>
            <w:r w:rsidR="00E83661">
              <w:rPr>
                <w:bCs/>
                <w:color w:val="000000"/>
                <w:sz w:val="22"/>
              </w:rPr>
              <w:t>ents will be able to u</w:t>
            </w:r>
            <w:r w:rsidR="00E83661">
              <w:t>nderstand the functioning and principle of various analytical instruments.</w:t>
            </w:r>
          </w:p>
        </w:tc>
      </w:tr>
      <w:tr w:rsidR="0088566F" w:rsidRPr="00D60922"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CO3</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E83661">
            <w:pPr>
              <w:autoSpaceDE w:val="0"/>
              <w:autoSpaceDN w:val="0"/>
              <w:adjustRightInd w:val="0"/>
              <w:rPr>
                <w:rFonts w:ascii="Calibri" w:hAnsi="Calibri" w:cs="Calibri"/>
                <w:bCs/>
              </w:rPr>
            </w:pPr>
            <w:r w:rsidRPr="00D60922">
              <w:rPr>
                <w:bCs/>
                <w:color w:val="000000"/>
                <w:sz w:val="22"/>
              </w:rPr>
              <w:t xml:space="preserve">Students will understand the </w:t>
            </w:r>
            <w:r w:rsidR="00E83661">
              <w:t>advanced analytical methods.</w:t>
            </w:r>
          </w:p>
        </w:tc>
      </w:tr>
      <w:tr w:rsidR="0088566F" w:rsidRPr="00D60922" w:rsidTr="00664BDA">
        <w:trPr>
          <w:trHeight w:val="354"/>
        </w:trPr>
        <w:tc>
          <w:tcPr>
            <w:tcW w:w="1316" w:type="dxa"/>
            <w:tcBorders>
              <w:top w:val="single" w:sz="3" w:space="0" w:color="000000"/>
              <w:left w:val="single" w:sz="3" w:space="0" w:color="000000"/>
              <w:bottom w:val="single" w:sz="3" w:space="0" w:color="000000"/>
              <w:right w:val="single" w:sz="3" w:space="0" w:color="000000"/>
            </w:tcBorders>
          </w:tcPr>
          <w:p w:rsidR="0088566F" w:rsidRPr="002F6766" w:rsidRDefault="0088566F" w:rsidP="00664BDA">
            <w:pPr>
              <w:autoSpaceDE w:val="0"/>
              <w:autoSpaceDN w:val="0"/>
              <w:adjustRightInd w:val="0"/>
              <w:jc w:val="both"/>
              <w:rPr>
                <w:rFonts w:ascii="Calibri" w:hAnsi="Calibri" w:cs="Calibri"/>
                <w:b/>
                <w:bCs/>
              </w:rPr>
            </w:pPr>
            <w:r w:rsidRPr="002F6766">
              <w:rPr>
                <w:b/>
                <w:bCs/>
                <w:color w:val="000000"/>
              </w:rPr>
              <w:t>CO4</w:t>
            </w:r>
          </w:p>
        </w:tc>
        <w:tc>
          <w:tcPr>
            <w:tcW w:w="8044" w:type="dxa"/>
            <w:gridSpan w:val="7"/>
            <w:tcBorders>
              <w:top w:val="single" w:sz="3" w:space="0" w:color="000000"/>
              <w:left w:val="single" w:sz="3" w:space="0" w:color="000000"/>
              <w:bottom w:val="single" w:sz="3" w:space="0" w:color="000000"/>
              <w:right w:val="single" w:sz="3" w:space="0" w:color="000000"/>
            </w:tcBorders>
          </w:tcPr>
          <w:p w:rsidR="0088566F" w:rsidRPr="00D60922" w:rsidRDefault="0088566F" w:rsidP="00E83661">
            <w:pPr>
              <w:autoSpaceDE w:val="0"/>
              <w:autoSpaceDN w:val="0"/>
              <w:adjustRightInd w:val="0"/>
              <w:rPr>
                <w:rFonts w:ascii="Calibri" w:hAnsi="Calibri" w:cs="Calibri"/>
                <w:bCs/>
              </w:rPr>
            </w:pPr>
            <w:r w:rsidRPr="00D60922">
              <w:rPr>
                <w:bCs/>
                <w:color w:val="000000"/>
                <w:sz w:val="22"/>
              </w:rPr>
              <w:t xml:space="preserve">Students  will be able to learn about </w:t>
            </w:r>
            <w:r w:rsidR="00E83661">
              <w:t>spectrophotometric and chromatographic techniques.</w:t>
            </w:r>
          </w:p>
        </w:tc>
      </w:tr>
    </w:tbl>
    <w:p w:rsidR="0088566F" w:rsidRDefault="0088566F" w:rsidP="001751EE">
      <w:pPr>
        <w:tabs>
          <w:tab w:val="left" w:pos="7920"/>
        </w:tabs>
        <w:jc w:val="both"/>
      </w:pPr>
    </w:p>
    <w:p w:rsidR="00E83661" w:rsidRPr="00E83661" w:rsidRDefault="00E83661" w:rsidP="00E83661">
      <w:pPr>
        <w:autoSpaceDE w:val="0"/>
        <w:autoSpaceDN w:val="0"/>
        <w:adjustRightInd w:val="0"/>
        <w:jc w:val="both"/>
        <w:rPr>
          <w:b/>
          <w:bCs/>
        </w:rPr>
      </w:pPr>
      <w:r w:rsidRPr="00E83661">
        <w:rPr>
          <w:b/>
          <w:bCs/>
        </w:rPr>
        <w:t xml:space="preserve">Practical Exercises   :- </w:t>
      </w:r>
    </w:p>
    <w:p w:rsidR="00E83661" w:rsidRPr="00E83661" w:rsidRDefault="00E83661" w:rsidP="00E83661">
      <w:pPr>
        <w:pStyle w:val="ListParagraph"/>
        <w:numPr>
          <w:ilvl w:val="0"/>
          <w:numId w:val="14"/>
        </w:numPr>
        <w:autoSpaceDE w:val="0"/>
        <w:autoSpaceDN w:val="0"/>
        <w:adjustRightInd w:val="0"/>
        <w:jc w:val="both"/>
        <w:rPr>
          <w:rFonts w:ascii="Times New Roman" w:hAnsi="Times New Roman" w:cs="Times New Roman"/>
          <w:b/>
          <w:bCs/>
          <w:sz w:val="24"/>
          <w:szCs w:val="24"/>
        </w:rPr>
      </w:pPr>
      <w:r w:rsidRPr="00E83661">
        <w:rPr>
          <w:rFonts w:ascii="Times New Roman" w:hAnsi="Times New Roman" w:cs="Times New Roman"/>
          <w:sz w:val="24"/>
          <w:szCs w:val="24"/>
        </w:rPr>
        <w:t>Preparation of solutions and buffers.</w:t>
      </w:r>
    </w:p>
    <w:p w:rsidR="00E83661" w:rsidRPr="00E83661" w:rsidRDefault="00E83661" w:rsidP="00E83661">
      <w:pPr>
        <w:pStyle w:val="ListParagraph"/>
        <w:numPr>
          <w:ilvl w:val="0"/>
          <w:numId w:val="14"/>
        </w:numPr>
        <w:autoSpaceDE w:val="0"/>
        <w:autoSpaceDN w:val="0"/>
        <w:adjustRightInd w:val="0"/>
        <w:jc w:val="both"/>
        <w:rPr>
          <w:rFonts w:ascii="Times New Roman" w:hAnsi="Times New Roman" w:cs="Times New Roman"/>
          <w:b/>
          <w:bCs/>
          <w:sz w:val="24"/>
          <w:szCs w:val="24"/>
        </w:rPr>
      </w:pPr>
      <w:r w:rsidRPr="00E83661">
        <w:rPr>
          <w:rFonts w:ascii="Times New Roman" w:hAnsi="Times New Roman" w:cs="Times New Roman"/>
          <w:sz w:val="24"/>
          <w:szCs w:val="24"/>
        </w:rPr>
        <w:t xml:space="preserve">Determination of </w:t>
      </w:r>
      <w:proofErr w:type="spellStart"/>
      <w:r w:rsidRPr="00E83661">
        <w:rPr>
          <w:rFonts w:ascii="Times New Roman" w:hAnsi="Times New Roman" w:cs="Times New Roman"/>
          <w:sz w:val="24"/>
          <w:szCs w:val="24"/>
        </w:rPr>
        <w:t>titratable</w:t>
      </w:r>
      <w:proofErr w:type="spellEnd"/>
      <w:r w:rsidRPr="00E83661">
        <w:rPr>
          <w:rFonts w:ascii="Times New Roman" w:hAnsi="Times New Roman" w:cs="Times New Roman"/>
          <w:sz w:val="24"/>
          <w:szCs w:val="24"/>
        </w:rPr>
        <w:t xml:space="preserve"> acidity in foods using a potentiometric titration.</w:t>
      </w:r>
    </w:p>
    <w:p w:rsidR="00E83661" w:rsidRPr="00E83661" w:rsidRDefault="00E83661" w:rsidP="00E83661">
      <w:pPr>
        <w:pStyle w:val="ListParagraph"/>
        <w:numPr>
          <w:ilvl w:val="0"/>
          <w:numId w:val="14"/>
        </w:numPr>
        <w:autoSpaceDE w:val="0"/>
        <w:autoSpaceDN w:val="0"/>
        <w:adjustRightInd w:val="0"/>
        <w:jc w:val="both"/>
        <w:rPr>
          <w:rFonts w:ascii="Times New Roman" w:hAnsi="Times New Roman" w:cs="Times New Roman"/>
          <w:b/>
          <w:bCs/>
          <w:sz w:val="24"/>
          <w:szCs w:val="24"/>
        </w:rPr>
      </w:pPr>
      <w:r w:rsidRPr="00E83661">
        <w:rPr>
          <w:rFonts w:ascii="Times New Roman" w:hAnsi="Times New Roman" w:cs="Times New Roman"/>
          <w:sz w:val="24"/>
          <w:szCs w:val="24"/>
        </w:rPr>
        <w:t>Atomic absorption spectroscopic analysis of heavy metals in foods.</w:t>
      </w:r>
    </w:p>
    <w:p w:rsidR="00E83661" w:rsidRPr="00E83661" w:rsidRDefault="00E83661" w:rsidP="00E83661">
      <w:pPr>
        <w:pStyle w:val="ListParagraph"/>
        <w:numPr>
          <w:ilvl w:val="0"/>
          <w:numId w:val="14"/>
        </w:numPr>
        <w:autoSpaceDE w:val="0"/>
        <w:autoSpaceDN w:val="0"/>
        <w:adjustRightInd w:val="0"/>
        <w:jc w:val="both"/>
        <w:rPr>
          <w:rFonts w:ascii="Times New Roman" w:hAnsi="Times New Roman" w:cs="Times New Roman"/>
          <w:b/>
          <w:bCs/>
          <w:sz w:val="24"/>
          <w:szCs w:val="24"/>
        </w:rPr>
      </w:pPr>
      <w:r w:rsidRPr="00E83661">
        <w:rPr>
          <w:rFonts w:ascii="Times New Roman" w:hAnsi="Times New Roman" w:cs="Times New Roman"/>
          <w:sz w:val="24"/>
          <w:szCs w:val="24"/>
        </w:rPr>
        <w:t>Secondary structure analysis of starch and proteins using Fourier Transform Infra-Red (FTIR).</w:t>
      </w:r>
    </w:p>
    <w:p w:rsidR="00E83661" w:rsidRPr="00E83661" w:rsidRDefault="00E83661" w:rsidP="00E83661">
      <w:pPr>
        <w:pStyle w:val="ListParagraph"/>
        <w:numPr>
          <w:ilvl w:val="0"/>
          <w:numId w:val="14"/>
        </w:numPr>
        <w:autoSpaceDE w:val="0"/>
        <w:autoSpaceDN w:val="0"/>
        <w:adjustRightInd w:val="0"/>
        <w:jc w:val="both"/>
        <w:rPr>
          <w:rFonts w:ascii="Times New Roman" w:hAnsi="Times New Roman" w:cs="Times New Roman"/>
          <w:b/>
          <w:bCs/>
          <w:sz w:val="24"/>
          <w:szCs w:val="24"/>
        </w:rPr>
      </w:pPr>
      <w:r w:rsidRPr="00E83661">
        <w:rPr>
          <w:rFonts w:ascii="Times New Roman" w:hAnsi="Times New Roman" w:cs="Times New Roman"/>
          <w:sz w:val="24"/>
          <w:szCs w:val="24"/>
        </w:rPr>
        <w:t>Separation and identification of food constituents using HPLC.</w:t>
      </w:r>
    </w:p>
    <w:p w:rsidR="00E83661" w:rsidRPr="00E83661" w:rsidRDefault="00E83661" w:rsidP="00E83661">
      <w:pPr>
        <w:pStyle w:val="ListParagraph"/>
        <w:numPr>
          <w:ilvl w:val="0"/>
          <w:numId w:val="14"/>
        </w:numPr>
        <w:autoSpaceDE w:val="0"/>
        <w:autoSpaceDN w:val="0"/>
        <w:adjustRightInd w:val="0"/>
        <w:jc w:val="both"/>
        <w:rPr>
          <w:rFonts w:ascii="Times New Roman" w:hAnsi="Times New Roman" w:cs="Times New Roman"/>
          <w:b/>
          <w:bCs/>
          <w:sz w:val="24"/>
          <w:szCs w:val="24"/>
        </w:rPr>
      </w:pPr>
      <w:r w:rsidRPr="00E83661">
        <w:rPr>
          <w:rFonts w:ascii="Times New Roman" w:hAnsi="Times New Roman" w:cs="Times New Roman"/>
          <w:sz w:val="24"/>
          <w:szCs w:val="24"/>
        </w:rPr>
        <w:t>Extraction of different types of proteins and identification using electrophoresis.</w:t>
      </w:r>
    </w:p>
    <w:p w:rsidR="00E83661" w:rsidRPr="00E83661" w:rsidRDefault="00E83661" w:rsidP="00E83661">
      <w:pPr>
        <w:pStyle w:val="ListParagraph"/>
        <w:numPr>
          <w:ilvl w:val="0"/>
          <w:numId w:val="14"/>
        </w:numPr>
        <w:jc w:val="both"/>
        <w:rPr>
          <w:rFonts w:ascii="Times New Roman" w:hAnsi="Times New Roman" w:cs="Times New Roman"/>
          <w:sz w:val="24"/>
          <w:szCs w:val="24"/>
        </w:rPr>
      </w:pPr>
      <w:r w:rsidRPr="00E83661">
        <w:rPr>
          <w:rFonts w:ascii="Times New Roman" w:hAnsi="Times New Roman" w:cs="Times New Roman"/>
          <w:sz w:val="24"/>
          <w:szCs w:val="24"/>
        </w:rPr>
        <w:t xml:space="preserve">DNA isolation and fingerprinting of plant tissues. </w:t>
      </w:r>
    </w:p>
    <w:p w:rsidR="00E83661" w:rsidRPr="00E83661" w:rsidRDefault="00E83661" w:rsidP="00E83661">
      <w:pPr>
        <w:autoSpaceDE w:val="0"/>
        <w:autoSpaceDN w:val="0"/>
        <w:adjustRightInd w:val="0"/>
        <w:jc w:val="both"/>
      </w:pPr>
      <w:r w:rsidRPr="00E83661">
        <w:rPr>
          <w:b/>
          <w:bCs/>
          <w:u w:val="single"/>
        </w:rPr>
        <w:t xml:space="preserve">References </w:t>
      </w:r>
    </w:p>
    <w:p w:rsidR="00E83661" w:rsidRPr="00E83661" w:rsidRDefault="00E83661" w:rsidP="00E8366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83661">
        <w:rPr>
          <w:rFonts w:ascii="Times New Roman" w:hAnsi="Times New Roman" w:cs="Times New Roman"/>
          <w:sz w:val="24"/>
          <w:szCs w:val="24"/>
        </w:rPr>
        <w:t xml:space="preserve">Fundamentals of Engineering Heat and mass transfer, R.C. </w:t>
      </w:r>
      <w:proofErr w:type="spellStart"/>
      <w:r w:rsidRPr="00E83661">
        <w:rPr>
          <w:rFonts w:ascii="Times New Roman" w:hAnsi="Times New Roman" w:cs="Times New Roman"/>
          <w:sz w:val="24"/>
          <w:szCs w:val="24"/>
        </w:rPr>
        <w:t>Sachdeva</w:t>
      </w:r>
      <w:proofErr w:type="spellEnd"/>
      <w:r w:rsidRPr="00E83661">
        <w:rPr>
          <w:rFonts w:ascii="Times New Roman" w:hAnsi="Times New Roman" w:cs="Times New Roman"/>
          <w:sz w:val="24"/>
          <w:szCs w:val="24"/>
        </w:rPr>
        <w:t>, New Age Science, 2009</w:t>
      </w:r>
    </w:p>
    <w:p w:rsidR="00E83661" w:rsidRPr="00E83661" w:rsidRDefault="00E83661" w:rsidP="00E8366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83661">
        <w:rPr>
          <w:rFonts w:ascii="Times New Roman" w:hAnsi="Times New Roman" w:cs="Times New Roman"/>
          <w:sz w:val="24"/>
          <w:szCs w:val="24"/>
        </w:rPr>
        <w:t>Fundamentals of Food Process Engineering, R.T. Toledo, Springer Science &amp; Business Media, 2007</w:t>
      </w:r>
    </w:p>
    <w:p w:rsidR="00E83661" w:rsidRPr="00E83661" w:rsidRDefault="00E83661" w:rsidP="00E83661">
      <w:pPr>
        <w:autoSpaceDE w:val="0"/>
        <w:autoSpaceDN w:val="0"/>
        <w:adjustRightInd w:val="0"/>
        <w:jc w:val="both"/>
      </w:pPr>
      <w:r w:rsidRPr="00E83661">
        <w:t xml:space="preserve">      3. Food Engineering Operations, Brennan, J.G. and </w:t>
      </w:r>
      <w:proofErr w:type="spellStart"/>
      <w:r w:rsidRPr="00E83661">
        <w:t>J.R.Cowell</w:t>
      </w:r>
      <w:proofErr w:type="spellEnd"/>
      <w:r w:rsidRPr="00E83661">
        <w:t xml:space="preserve"> published by   </w:t>
      </w:r>
      <w:r w:rsidRPr="00E83661">
        <w:tab/>
      </w:r>
      <w:r w:rsidRPr="00E83661">
        <w:rPr>
          <w:rStyle w:val="Strong"/>
        </w:rPr>
        <w:t>Elsevier,1990</w:t>
      </w:r>
    </w:p>
    <w:p w:rsidR="00E83661" w:rsidRPr="00E83661" w:rsidRDefault="00E83661" w:rsidP="00E83661">
      <w:pPr>
        <w:autoSpaceDE w:val="0"/>
        <w:autoSpaceDN w:val="0"/>
        <w:adjustRightInd w:val="0"/>
        <w:jc w:val="both"/>
      </w:pPr>
      <w:r w:rsidRPr="00E83661">
        <w:t xml:space="preserve">      4. Food Process Engineering, </w:t>
      </w:r>
      <w:proofErr w:type="spellStart"/>
      <w:r w:rsidRPr="00E83661">
        <w:t>Heldman,D.R</w:t>
      </w:r>
      <w:proofErr w:type="spellEnd"/>
      <w:r w:rsidRPr="00E83661">
        <w:t xml:space="preserve">. and </w:t>
      </w:r>
      <w:proofErr w:type="spellStart"/>
      <w:r w:rsidRPr="00E83661">
        <w:t>R.P.Singh</w:t>
      </w:r>
      <w:proofErr w:type="spellEnd"/>
      <w:r w:rsidRPr="00E83661">
        <w:t xml:space="preserve"> , </w:t>
      </w:r>
      <w:proofErr w:type="spellStart"/>
      <w:r w:rsidRPr="00E83661">
        <w:t>Avi</w:t>
      </w:r>
      <w:proofErr w:type="spellEnd"/>
      <w:r w:rsidRPr="00E83661">
        <w:t xml:space="preserve"> Pub. Cop., </w:t>
      </w:r>
      <w:r w:rsidRPr="00E83661">
        <w:tab/>
        <w:t>1981</w:t>
      </w:r>
    </w:p>
    <w:p w:rsidR="00E83661" w:rsidRPr="00E83661" w:rsidRDefault="00E83661" w:rsidP="00E83661">
      <w:pPr>
        <w:autoSpaceDE w:val="0"/>
        <w:autoSpaceDN w:val="0"/>
        <w:adjustRightInd w:val="0"/>
        <w:jc w:val="both"/>
      </w:pPr>
      <w:r w:rsidRPr="00E83661">
        <w:t xml:space="preserve">      5. Elements of Food Engineering, Harper J.C., </w:t>
      </w:r>
      <w:r w:rsidRPr="00E83661">
        <w:rPr>
          <w:color w:val="000000"/>
        </w:rPr>
        <w:t xml:space="preserve">Van </w:t>
      </w:r>
      <w:proofErr w:type="spellStart"/>
      <w:r w:rsidRPr="00E83661">
        <w:rPr>
          <w:color w:val="000000"/>
        </w:rPr>
        <w:t>Nostrand</w:t>
      </w:r>
      <w:proofErr w:type="spellEnd"/>
      <w:r w:rsidRPr="00E83661">
        <w:rPr>
          <w:color w:val="000000"/>
        </w:rPr>
        <w:t xml:space="preserve"> Reinhold, 1988</w:t>
      </w:r>
    </w:p>
    <w:p w:rsidR="00E83661" w:rsidRPr="00E83661" w:rsidRDefault="00E83661" w:rsidP="00E83661">
      <w:pPr>
        <w:autoSpaceDE w:val="0"/>
        <w:autoSpaceDN w:val="0"/>
        <w:adjustRightInd w:val="0"/>
        <w:jc w:val="both"/>
      </w:pPr>
      <w:r w:rsidRPr="00E83661">
        <w:t xml:space="preserve">      6. </w:t>
      </w:r>
      <w:r w:rsidRPr="00E83661">
        <w:rPr>
          <w:color w:val="000000" w:themeColor="text1"/>
        </w:rPr>
        <w:t xml:space="preserve">Fundamentals of Food Engineering, </w:t>
      </w:r>
      <w:hyperlink r:id="rId21" w:history="1">
        <w:r w:rsidRPr="00E83661">
          <w:rPr>
            <w:rStyle w:val="Hyperlink"/>
            <w:color w:val="000000" w:themeColor="text1"/>
            <w:u w:val="none"/>
          </w:rPr>
          <w:t>Stanley E. Charm</w:t>
        </w:r>
      </w:hyperlink>
      <w:r w:rsidRPr="00E83661">
        <w:rPr>
          <w:color w:val="000000" w:themeColor="text1"/>
        </w:rPr>
        <w:t xml:space="preserve"> , </w:t>
      </w:r>
      <w:proofErr w:type="spellStart"/>
      <w:r w:rsidRPr="00E83661">
        <w:rPr>
          <w:color w:val="000000" w:themeColor="text1"/>
        </w:rPr>
        <w:t>Avi</w:t>
      </w:r>
      <w:proofErr w:type="spellEnd"/>
      <w:r w:rsidRPr="00E83661">
        <w:rPr>
          <w:color w:val="000000" w:themeColor="text1"/>
        </w:rPr>
        <w:t xml:space="preserve"> Pub. Cop., 1971</w:t>
      </w:r>
    </w:p>
    <w:p w:rsidR="00E83661" w:rsidRPr="00E83661" w:rsidRDefault="00E83661" w:rsidP="00E83661">
      <w:pPr>
        <w:jc w:val="both"/>
        <w:rPr>
          <w:b/>
          <w:bCs/>
        </w:rPr>
      </w:pPr>
    </w:p>
    <w:p w:rsidR="00E83661" w:rsidRPr="001751EE" w:rsidRDefault="00E83661" w:rsidP="00E83661">
      <w:pPr>
        <w:tabs>
          <w:tab w:val="left" w:pos="7920"/>
        </w:tabs>
        <w:jc w:val="both"/>
      </w:pPr>
    </w:p>
    <w:p w:rsidR="00E83661" w:rsidRPr="001751EE" w:rsidRDefault="00E83661" w:rsidP="00E83661">
      <w:pPr>
        <w:tabs>
          <w:tab w:val="left" w:pos="7920"/>
        </w:tabs>
        <w:jc w:val="both"/>
      </w:pPr>
    </w:p>
    <w:p w:rsidR="00E83661" w:rsidRDefault="00E83661" w:rsidP="00E83661">
      <w:pPr>
        <w:pStyle w:val="ListParagraph"/>
        <w:spacing w:line="259" w:lineRule="auto"/>
        <w:ind w:left="1440"/>
      </w:pPr>
    </w:p>
    <w:p w:rsidR="008164ED" w:rsidRDefault="008164ED" w:rsidP="00E83661">
      <w:pPr>
        <w:pStyle w:val="ListParagraph"/>
        <w:spacing w:line="259" w:lineRule="auto"/>
        <w:ind w:left="1440"/>
      </w:pPr>
    </w:p>
    <w:p w:rsidR="008164ED" w:rsidRDefault="008164ED" w:rsidP="00E83661">
      <w:pPr>
        <w:pStyle w:val="ListParagraph"/>
        <w:spacing w:line="259" w:lineRule="auto"/>
        <w:ind w:left="1440"/>
      </w:pPr>
    </w:p>
    <w:p w:rsidR="008164ED" w:rsidRDefault="008164ED" w:rsidP="008164ED">
      <w:pPr>
        <w:tabs>
          <w:tab w:val="left" w:pos="2430"/>
        </w:tabs>
        <w:spacing w:after="11" w:line="247" w:lineRule="auto"/>
        <w:jc w:val="both"/>
        <w:rPr>
          <w:b/>
          <w:bCs/>
        </w:rPr>
      </w:pPr>
    </w:p>
    <w:p w:rsidR="008164ED" w:rsidRDefault="008164ED" w:rsidP="008164ED">
      <w:pPr>
        <w:tabs>
          <w:tab w:val="left" w:pos="2430"/>
        </w:tabs>
        <w:spacing w:after="11" w:line="247" w:lineRule="auto"/>
        <w:jc w:val="both"/>
        <w:rPr>
          <w:b/>
          <w:bCs/>
        </w:rPr>
      </w:pPr>
    </w:p>
    <w:p w:rsidR="00A81613" w:rsidRDefault="00A81613">
      <w:pPr>
        <w:spacing w:after="160" w:line="259" w:lineRule="auto"/>
        <w:rPr>
          <w:b/>
          <w:bCs/>
        </w:rPr>
      </w:pPr>
      <w:r>
        <w:rPr>
          <w:b/>
          <w:bCs/>
        </w:rPr>
        <w:br w:type="page"/>
      </w:r>
    </w:p>
    <w:p w:rsidR="008164ED" w:rsidRPr="007C52FE" w:rsidRDefault="008164ED" w:rsidP="008164ED">
      <w:pPr>
        <w:tabs>
          <w:tab w:val="left" w:pos="2430"/>
        </w:tabs>
        <w:spacing w:after="11" w:line="247" w:lineRule="auto"/>
        <w:jc w:val="both"/>
      </w:pPr>
      <w:r w:rsidRPr="007C52FE">
        <w:rPr>
          <w:b/>
          <w:bCs/>
        </w:rPr>
        <w:lastRenderedPageBreak/>
        <w:t>PROGRAM ELECTIVE (PE-III)</w:t>
      </w:r>
    </w:p>
    <w:p w:rsidR="008164ED" w:rsidRPr="007C52FE" w:rsidRDefault="008164ED" w:rsidP="008164ED">
      <w:pPr>
        <w:spacing w:line="259" w:lineRule="auto"/>
        <w:rPr>
          <w:b/>
          <w:bCs/>
        </w:rPr>
      </w:pPr>
    </w:p>
    <w:tbl>
      <w:tblPr>
        <w:tblW w:w="10869" w:type="dxa"/>
        <w:jc w:val="center"/>
        <w:tblLayout w:type="fixed"/>
        <w:tblCellMar>
          <w:left w:w="16" w:type="dxa"/>
          <w:right w:w="16" w:type="dxa"/>
        </w:tblCellMar>
        <w:tblLook w:val="0000" w:firstRow="0" w:lastRow="0" w:firstColumn="0" w:lastColumn="0" w:noHBand="0" w:noVBand="0"/>
      </w:tblPr>
      <w:tblGrid>
        <w:gridCol w:w="2075"/>
        <w:gridCol w:w="58"/>
        <w:gridCol w:w="1025"/>
        <w:gridCol w:w="1088"/>
        <w:gridCol w:w="906"/>
        <w:gridCol w:w="1317"/>
        <w:gridCol w:w="1399"/>
        <w:gridCol w:w="969"/>
        <w:gridCol w:w="648"/>
        <w:gridCol w:w="1384"/>
      </w:tblGrid>
      <w:tr w:rsidR="008164ED" w:rsidRPr="007C52FE" w:rsidTr="00664BDA">
        <w:trPr>
          <w:trHeight w:val="194"/>
          <w:jc w:val="center"/>
        </w:trPr>
        <w:tc>
          <w:tcPr>
            <w:tcW w:w="207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FC45D5">
            <w:pPr>
              <w:autoSpaceDE w:val="0"/>
              <w:autoSpaceDN w:val="0"/>
              <w:adjustRightInd w:val="0"/>
              <w:jc w:val="center"/>
              <w:rPr>
                <w:b/>
                <w:bCs/>
              </w:rPr>
            </w:pPr>
            <w:r w:rsidRPr="00A13B11">
              <w:rPr>
                <w:b/>
                <w:bCs/>
              </w:rPr>
              <w:t>MFT-</w:t>
            </w:r>
            <w:r w:rsidR="00FC45D5">
              <w:rPr>
                <w:b/>
                <w:bCs/>
              </w:rPr>
              <w:t xml:space="preserve">106 </w:t>
            </w:r>
            <w:r w:rsidRPr="00A13B11">
              <w:rPr>
                <w:b/>
                <w:bCs/>
              </w:rPr>
              <w:t>A</w:t>
            </w:r>
          </w:p>
        </w:tc>
        <w:tc>
          <w:tcPr>
            <w:tcW w:w="7410"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A13B11" w:rsidRDefault="008164ED" w:rsidP="00664BDA">
            <w:pPr>
              <w:spacing w:line="360" w:lineRule="auto"/>
              <w:jc w:val="center"/>
              <w:rPr>
                <w:b/>
                <w:bCs/>
              </w:rPr>
            </w:pPr>
            <w:r w:rsidRPr="00A13B11">
              <w:rPr>
                <w:b/>
                <w:bCs/>
              </w:rPr>
              <w:t>Advance in Food Engg.</w:t>
            </w:r>
          </w:p>
        </w:tc>
        <w:tc>
          <w:tcPr>
            <w:tcW w:w="1384" w:type="dxa"/>
            <w:tcBorders>
              <w:top w:val="single" w:sz="3" w:space="0" w:color="000001"/>
              <w:left w:val="single" w:sz="2" w:space="0" w:color="000000"/>
              <w:bottom w:val="single" w:sz="3" w:space="0" w:color="000001"/>
              <w:right w:val="single" w:sz="3" w:space="0" w:color="000001"/>
            </w:tcBorders>
            <w:shd w:val="clear" w:color="000000" w:fill="FFFFFF"/>
          </w:tcPr>
          <w:p w:rsidR="008164ED" w:rsidRPr="00A13B11" w:rsidRDefault="008164ED" w:rsidP="00664BDA">
            <w:pPr>
              <w:spacing w:line="360" w:lineRule="auto"/>
              <w:rPr>
                <w:b/>
                <w:bCs/>
              </w:rPr>
            </w:pPr>
          </w:p>
        </w:tc>
      </w:tr>
      <w:tr w:rsidR="008164ED" w:rsidRPr="007C52FE" w:rsidTr="00664BDA">
        <w:trPr>
          <w:trHeight w:val="194"/>
          <w:jc w:val="center"/>
        </w:trPr>
        <w:tc>
          <w:tcPr>
            <w:tcW w:w="207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Lecture</w:t>
            </w:r>
          </w:p>
        </w:tc>
        <w:tc>
          <w:tcPr>
            <w:tcW w:w="108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Tutorial</w:t>
            </w:r>
          </w:p>
        </w:tc>
        <w:tc>
          <w:tcPr>
            <w:tcW w:w="1088"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Practical</w:t>
            </w:r>
          </w:p>
        </w:tc>
        <w:tc>
          <w:tcPr>
            <w:tcW w:w="906"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Credit</w:t>
            </w:r>
          </w:p>
        </w:tc>
        <w:tc>
          <w:tcPr>
            <w:tcW w:w="131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Major Test</w:t>
            </w:r>
          </w:p>
        </w:tc>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Minor Test</w:t>
            </w:r>
          </w:p>
        </w:tc>
        <w:tc>
          <w:tcPr>
            <w:tcW w:w="96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Practical</w:t>
            </w:r>
          </w:p>
        </w:tc>
        <w:tc>
          <w:tcPr>
            <w:tcW w:w="648"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Total</w:t>
            </w:r>
          </w:p>
        </w:tc>
        <w:tc>
          <w:tcPr>
            <w:tcW w:w="138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Time</w:t>
            </w:r>
          </w:p>
        </w:tc>
      </w:tr>
      <w:tr w:rsidR="008164ED" w:rsidRPr="007C52FE" w:rsidTr="00664BDA">
        <w:trPr>
          <w:trHeight w:val="389"/>
          <w:jc w:val="center"/>
        </w:trPr>
        <w:tc>
          <w:tcPr>
            <w:tcW w:w="207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3</w:t>
            </w:r>
          </w:p>
        </w:tc>
        <w:tc>
          <w:tcPr>
            <w:tcW w:w="108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0</w:t>
            </w:r>
          </w:p>
        </w:tc>
        <w:tc>
          <w:tcPr>
            <w:tcW w:w="1088"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0</w:t>
            </w:r>
          </w:p>
        </w:tc>
        <w:tc>
          <w:tcPr>
            <w:tcW w:w="906"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3</w:t>
            </w:r>
          </w:p>
        </w:tc>
        <w:tc>
          <w:tcPr>
            <w:tcW w:w="131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60</w:t>
            </w:r>
          </w:p>
        </w:tc>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40</w:t>
            </w:r>
          </w:p>
        </w:tc>
        <w:tc>
          <w:tcPr>
            <w:tcW w:w="96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w:t>
            </w:r>
          </w:p>
        </w:tc>
        <w:tc>
          <w:tcPr>
            <w:tcW w:w="648"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100</w:t>
            </w:r>
          </w:p>
        </w:tc>
        <w:tc>
          <w:tcPr>
            <w:tcW w:w="138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3 Hrs.</w:t>
            </w:r>
          </w:p>
        </w:tc>
      </w:tr>
      <w:tr w:rsidR="008164ED" w:rsidRPr="007C52FE" w:rsidTr="00664BDA">
        <w:trPr>
          <w:trHeight w:val="506"/>
          <w:jc w:val="center"/>
        </w:trPr>
        <w:tc>
          <w:tcPr>
            <w:tcW w:w="2075" w:type="dxa"/>
            <w:tcBorders>
              <w:top w:val="single" w:sz="3" w:space="0" w:color="000001"/>
              <w:left w:val="single" w:sz="3" w:space="0" w:color="000001"/>
              <w:bottom w:val="single" w:sz="3" w:space="0" w:color="00000A"/>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Program Objective (PO)</w:t>
            </w:r>
          </w:p>
        </w:tc>
        <w:tc>
          <w:tcPr>
            <w:tcW w:w="8794" w:type="dxa"/>
            <w:gridSpan w:val="9"/>
            <w:tcBorders>
              <w:top w:val="single" w:sz="3" w:space="0" w:color="000001"/>
              <w:left w:val="single" w:sz="3" w:space="0" w:color="000001"/>
              <w:bottom w:val="single" w:sz="3" w:space="0" w:color="00000A"/>
              <w:right w:val="single" w:sz="3" w:space="0" w:color="000001"/>
            </w:tcBorders>
            <w:shd w:val="clear" w:color="000000" w:fill="FFFFFF"/>
          </w:tcPr>
          <w:p w:rsidR="008164ED" w:rsidRPr="00A13B11" w:rsidRDefault="008164ED" w:rsidP="00664BDA">
            <w:pPr>
              <w:autoSpaceDE w:val="0"/>
              <w:autoSpaceDN w:val="0"/>
              <w:adjustRightInd w:val="0"/>
              <w:rPr>
                <w:b/>
                <w:bCs/>
              </w:rPr>
            </w:pPr>
            <w:r w:rsidRPr="008164ED">
              <w:t>To enlighten the knowledge of the Students on various aspects of food engineering</w:t>
            </w:r>
            <w:r w:rsidRPr="00A13B11">
              <w:rPr>
                <w:b/>
                <w:bCs/>
              </w:rPr>
              <w:t xml:space="preserve">.  </w:t>
            </w:r>
          </w:p>
        </w:tc>
      </w:tr>
      <w:tr w:rsidR="008164ED" w:rsidRPr="007C52FE" w:rsidTr="00664BDA">
        <w:trPr>
          <w:trHeight w:val="194"/>
          <w:jc w:val="center"/>
        </w:trPr>
        <w:tc>
          <w:tcPr>
            <w:tcW w:w="10869"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8164ED" w:rsidRPr="00A13B11" w:rsidRDefault="008164ED" w:rsidP="00664BDA">
            <w:pPr>
              <w:autoSpaceDE w:val="0"/>
              <w:autoSpaceDN w:val="0"/>
              <w:adjustRightInd w:val="0"/>
              <w:jc w:val="center"/>
              <w:rPr>
                <w:b/>
                <w:bCs/>
              </w:rPr>
            </w:pPr>
            <w:r w:rsidRPr="00A13B11">
              <w:rPr>
                <w:b/>
                <w:bCs/>
              </w:rPr>
              <w:t>Course Outcomes (CO)</w:t>
            </w:r>
          </w:p>
        </w:tc>
      </w:tr>
      <w:tr w:rsidR="008164ED" w:rsidRPr="007C52FE" w:rsidTr="00664BDA">
        <w:trPr>
          <w:trHeight w:val="389"/>
          <w:jc w:val="center"/>
        </w:trPr>
        <w:tc>
          <w:tcPr>
            <w:tcW w:w="2133" w:type="dxa"/>
            <w:gridSpan w:val="2"/>
            <w:tcBorders>
              <w:top w:val="single" w:sz="3" w:space="0" w:color="00000A"/>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CO1</w:t>
            </w:r>
          </w:p>
        </w:tc>
        <w:tc>
          <w:tcPr>
            <w:tcW w:w="8736" w:type="dxa"/>
            <w:gridSpan w:val="8"/>
            <w:tcBorders>
              <w:top w:val="single" w:sz="3" w:space="0" w:color="00000A"/>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 xml:space="preserve">Students will be able to able to calculate through different dimensions. </w:t>
            </w:r>
          </w:p>
        </w:tc>
      </w:tr>
      <w:tr w:rsidR="008164ED" w:rsidRPr="007C52FE" w:rsidTr="00664BDA">
        <w:trPr>
          <w:trHeight w:val="402"/>
          <w:jc w:val="center"/>
        </w:trPr>
        <w:tc>
          <w:tcPr>
            <w:tcW w:w="213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CO2</w:t>
            </w:r>
          </w:p>
        </w:tc>
        <w:tc>
          <w:tcPr>
            <w:tcW w:w="87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autoSpaceDE w:val="0"/>
              <w:autoSpaceDN w:val="0"/>
              <w:adjustRightInd w:val="0"/>
              <w:jc w:val="both"/>
              <w:rPr>
                <w:bCs/>
              </w:rPr>
            </w:pPr>
            <w:r w:rsidRPr="00D60922">
              <w:rPr>
                <w:bCs/>
                <w:sz w:val="22"/>
              </w:rPr>
              <w:t xml:space="preserve">Students will be able to able to calculate freezing time.  </w:t>
            </w:r>
          </w:p>
        </w:tc>
      </w:tr>
      <w:tr w:rsidR="008164ED" w:rsidRPr="007C52FE" w:rsidTr="00664BDA">
        <w:trPr>
          <w:trHeight w:val="389"/>
          <w:jc w:val="center"/>
        </w:trPr>
        <w:tc>
          <w:tcPr>
            <w:tcW w:w="213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CO3</w:t>
            </w:r>
          </w:p>
        </w:tc>
        <w:tc>
          <w:tcPr>
            <w:tcW w:w="87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autoSpaceDE w:val="0"/>
              <w:autoSpaceDN w:val="0"/>
              <w:adjustRightInd w:val="0"/>
              <w:jc w:val="both"/>
              <w:rPr>
                <w:bCs/>
              </w:rPr>
            </w:pPr>
            <w:r w:rsidRPr="00D60922">
              <w:rPr>
                <w:bCs/>
                <w:sz w:val="22"/>
              </w:rPr>
              <w:t>Students will be able to know   of food engineering to design new process.</w:t>
            </w:r>
          </w:p>
        </w:tc>
      </w:tr>
      <w:tr w:rsidR="008164ED" w:rsidRPr="007C52FE" w:rsidTr="00664BDA">
        <w:trPr>
          <w:trHeight w:val="389"/>
          <w:jc w:val="center"/>
        </w:trPr>
        <w:tc>
          <w:tcPr>
            <w:tcW w:w="213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A13B11" w:rsidRDefault="008164ED" w:rsidP="00664BDA">
            <w:pPr>
              <w:autoSpaceDE w:val="0"/>
              <w:autoSpaceDN w:val="0"/>
              <w:adjustRightInd w:val="0"/>
              <w:jc w:val="center"/>
              <w:rPr>
                <w:b/>
                <w:bCs/>
              </w:rPr>
            </w:pPr>
            <w:r w:rsidRPr="00A13B11">
              <w:rPr>
                <w:b/>
                <w:bCs/>
              </w:rPr>
              <w:t>CO4</w:t>
            </w:r>
          </w:p>
        </w:tc>
        <w:tc>
          <w:tcPr>
            <w:tcW w:w="87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 xml:space="preserve">Students will be able to   understand pump selection and velocity of flowing fluids. </w:t>
            </w:r>
          </w:p>
        </w:tc>
      </w:tr>
    </w:tbl>
    <w:p w:rsidR="008164ED" w:rsidRPr="007C52FE" w:rsidRDefault="008164ED" w:rsidP="008164ED">
      <w:pPr>
        <w:spacing w:after="11" w:line="247" w:lineRule="auto"/>
        <w:ind w:left="810"/>
        <w:jc w:val="both"/>
      </w:pPr>
    </w:p>
    <w:p w:rsidR="008164ED" w:rsidRPr="00334288" w:rsidRDefault="008164ED" w:rsidP="008164ED">
      <w:pPr>
        <w:spacing w:line="259" w:lineRule="auto"/>
      </w:pPr>
      <w:r w:rsidRPr="007C52FE">
        <w:rPr>
          <w:b/>
          <w:bCs/>
        </w:rPr>
        <w:t xml:space="preserve">    Unit – I </w:t>
      </w:r>
    </w:p>
    <w:p w:rsidR="008164ED" w:rsidRPr="00D60922" w:rsidRDefault="008164ED" w:rsidP="008164ED">
      <w:pPr>
        <w:autoSpaceDE w:val="0"/>
        <w:autoSpaceDN w:val="0"/>
        <w:adjustRightInd w:val="0"/>
        <w:jc w:val="both"/>
        <w:rPr>
          <w:b/>
          <w:bCs/>
          <w:sz w:val="22"/>
        </w:rPr>
      </w:pPr>
      <w:r w:rsidRPr="00D60922">
        <w:rPr>
          <w:b/>
          <w:bCs/>
          <w:sz w:val="22"/>
        </w:rPr>
        <w:t xml:space="preserve">Fluid Foods: </w:t>
      </w:r>
      <w:r w:rsidRPr="00D60922">
        <w:rPr>
          <w:sz w:val="22"/>
        </w:rPr>
        <w:t>Material and energy balance, Flow of fluids foods. Hygienic design concepts, sanitary pipe fittings, pumps and fans, bulk milk coolers, milk collecting and chilling centers, milk tanks, stirrers and mixers, milk reception equipment, pasteurizers, sterilizers and treatment by irradiations, CIP system, corrosion process and their controls.</w:t>
      </w:r>
    </w:p>
    <w:p w:rsidR="008164ED" w:rsidRPr="007C52FE" w:rsidRDefault="008164ED" w:rsidP="008164ED">
      <w:pPr>
        <w:autoSpaceDE w:val="0"/>
        <w:autoSpaceDN w:val="0"/>
        <w:adjustRightInd w:val="0"/>
        <w:jc w:val="both"/>
        <w:rPr>
          <w:b/>
          <w:bCs/>
        </w:rPr>
      </w:pPr>
      <w:r w:rsidRPr="007C52FE">
        <w:rPr>
          <w:b/>
          <w:bCs/>
        </w:rPr>
        <w:t xml:space="preserve">                                                         Unit – II</w:t>
      </w:r>
    </w:p>
    <w:p w:rsidR="008164ED" w:rsidRPr="00D60922" w:rsidRDefault="008164ED" w:rsidP="008164ED">
      <w:pPr>
        <w:autoSpaceDE w:val="0"/>
        <w:autoSpaceDN w:val="0"/>
        <w:adjustRightInd w:val="0"/>
        <w:jc w:val="both"/>
        <w:rPr>
          <w:sz w:val="22"/>
        </w:rPr>
      </w:pPr>
      <w:r w:rsidRPr="00D60922">
        <w:rPr>
          <w:b/>
          <w:bCs/>
          <w:sz w:val="22"/>
        </w:rPr>
        <w:t xml:space="preserve">Separators: </w:t>
      </w:r>
      <w:r w:rsidRPr="00D60922">
        <w:rPr>
          <w:sz w:val="22"/>
        </w:rPr>
        <w:t xml:space="preserve">Centrifugation, separation, cyclone separators, homogenizers, ultra-filtration, reverse osmosis and </w:t>
      </w:r>
      <w:proofErr w:type="spellStart"/>
      <w:r w:rsidRPr="00D60922">
        <w:rPr>
          <w:sz w:val="22"/>
        </w:rPr>
        <w:t>electrodialysis</w:t>
      </w:r>
      <w:proofErr w:type="spellEnd"/>
      <w:r w:rsidRPr="00D60922">
        <w:rPr>
          <w:sz w:val="22"/>
        </w:rPr>
        <w:t>, Equipment for cheese, ice cream, butter manufacture, and other special milk products.</w:t>
      </w:r>
    </w:p>
    <w:p w:rsidR="008164ED" w:rsidRPr="007C52FE" w:rsidRDefault="008164ED" w:rsidP="008164ED">
      <w:pPr>
        <w:autoSpaceDE w:val="0"/>
        <w:autoSpaceDN w:val="0"/>
        <w:adjustRightInd w:val="0"/>
        <w:jc w:val="both"/>
        <w:rPr>
          <w:b/>
          <w:bCs/>
        </w:rPr>
      </w:pPr>
      <w:r w:rsidRPr="007C52FE">
        <w:rPr>
          <w:b/>
          <w:bCs/>
        </w:rPr>
        <w:t xml:space="preserve">                                                         Unit – III</w:t>
      </w:r>
    </w:p>
    <w:p w:rsidR="008164ED" w:rsidRPr="00D60922" w:rsidRDefault="008164ED" w:rsidP="008164ED">
      <w:pPr>
        <w:autoSpaceDE w:val="0"/>
        <w:autoSpaceDN w:val="0"/>
        <w:adjustRightInd w:val="0"/>
        <w:jc w:val="both"/>
        <w:rPr>
          <w:sz w:val="22"/>
        </w:rPr>
      </w:pPr>
      <w:r w:rsidRPr="00D60922">
        <w:rPr>
          <w:b/>
          <w:bCs/>
          <w:sz w:val="22"/>
        </w:rPr>
        <w:t xml:space="preserve">Thermal Processing: </w:t>
      </w:r>
      <w:r w:rsidRPr="00D60922">
        <w:rPr>
          <w:sz w:val="22"/>
        </w:rPr>
        <w:t>Thermal processing, sterilization classification U.H.T. systems and recent advances, factors affecting spoilage of different types of food products and design of thermal processes. Survival curves, thermal death curves, analysis of thermal resistance data, process time evaluation, Design of batch and continuous sterilization cycles in vat, inter-relationship between batch and continuous reactors, design calculations.</w:t>
      </w:r>
    </w:p>
    <w:p w:rsidR="008164ED" w:rsidRPr="007C52FE" w:rsidRDefault="008164ED" w:rsidP="008164ED">
      <w:pPr>
        <w:autoSpaceDE w:val="0"/>
        <w:autoSpaceDN w:val="0"/>
        <w:adjustRightInd w:val="0"/>
        <w:ind w:firstLine="720"/>
        <w:jc w:val="both"/>
        <w:rPr>
          <w:b/>
          <w:bCs/>
        </w:rPr>
      </w:pPr>
      <w:r w:rsidRPr="007C52FE">
        <w:rPr>
          <w:b/>
          <w:bCs/>
        </w:rPr>
        <w:t xml:space="preserve">                                                 Unit – IV</w:t>
      </w:r>
    </w:p>
    <w:p w:rsidR="008164ED" w:rsidRPr="00D60922" w:rsidRDefault="008164ED" w:rsidP="008164ED">
      <w:pPr>
        <w:autoSpaceDE w:val="0"/>
        <w:autoSpaceDN w:val="0"/>
        <w:adjustRightInd w:val="0"/>
        <w:jc w:val="both"/>
        <w:rPr>
          <w:sz w:val="22"/>
        </w:rPr>
      </w:pPr>
      <w:r w:rsidRPr="00D60922">
        <w:rPr>
          <w:b/>
          <w:bCs/>
          <w:sz w:val="22"/>
        </w:rPr>
        <w:t xml:space="preserve">Refrigeration: </w:t>
      </w:r>
      <w:r w:rsidRPr="00D60922">
        <w:rPr>
          <w:sz w:val="22"/>
        </w:rPr>
        <w:t xml:space="preserve">Refrigeration cycles, performance of refrigeration compressors, refrigeration system balance and multiple evaporation systems. Flash cooling, design of </w:t>
      </w:r>
      <w:proofErr w:type="spellStart"/>
      <w:r w:rsidRPr="00D60922">
        <w:rPr>
          <w:sz w:val="22"/>
        </w:rPr>
        <w:t>condensors</w:t>
      </w:r>
      <w:proofErr w:type="spellEnd"/>
      <w:r w:rsidRPr="00D60922">
        <w:rPr>
          <w:sz w:val="22"/>
        </w:rPr>
        <w:t xml:space="preserve">, evaporators, cooling towers, thermo-electric cooling, cryogenics, different refrigeration systems for </w:t>
      </w:r>
      <w:proofErr w:type="spellStart"/>
      <w:r w:rsidRPr="00D60922">
        <w:rPr>
          <w:sz w:val="22"/>
        </w:rPr>
        <w:t>ultra low</w:t>
      </w:r>
      <w:proofErr w:type="spellEnd"/>
      <w:r w:rsidRPr="00D60922">
        <w:rPr>
          <w:sz w:val="22"/>
        </w:rPr>
        <w:t xml:space="preserve"> refrigeration.</w:t>
      </w:r>
    </w:p>
    <w:p w:rsidR="008164ED" w:rsidRPr="00D60922" w:rsidRDefault="008164ED" w:rsidP="008164ED">
      <w:pPr>
        <w:autoSpaceDE w:val="0"/>
        <w:autoSpaceDN w:val="0"/>
        <w:adjustRightInd w:val="0"/>
        <w:jc w:val="both"/>
        <w:rPr>
          <w:sz w:val="22"/>
        </w:rPr>
      </w:pPr>
      <w:r w:rsidRPr="00D60922">
        <w:rPr>
          <w:b/>
          <w:bCs/>
          <w:sz w:val="22"/>
        </w:rPr>
        <w:t xml:space="preserve">Thermodynamics of Food Freezing: </w:t>
      </w:r>
      <w:r w:rsidRPr="00D60922">
        <w:rPr>
          <w:sz w:val="22"/>
        </w:rPr>
        <w:t xml:space="preserve">Properties </w:t>
      </w:r>
      <w:proofErr w:type="spellStart"/>
      <w:r w:rsidRPr="00D60922">
        <w:rPr>
          <w:sz w:val="22"/>
        </w:rPr>
        <w:t>o</w:t>
      </w:r>
      <w:proofErr w:type="spellEnd"/>
      <w:r w:rsidRPr="00D60922">
        <w:rPr>
          <w:sz w:val="22"/>
        </w:rPr>
        <w:t xml:space="preserve"> frozen foods, freezing point depression, Ice crystal formation, Enthalpy change during freezing, experimental related numerical</w:t>
      </w:r>
    </w:p>
    <w:p w:rsidR="008164ED" w:rsidRPr="00D60922" w:rsidRDefault="008164ED" w:rsidP="008164ED">
      <w:pPr>
        <w:autoSpaceDE w:val="0"/>
        <w:autoSpaceDN w:val="0"/>
        <w:adjustRightInd w:val="0"/>
        <w:jc w:val="both"/>
        <w:rPr>
          <w:sz w:val="22"/>
        </w:rPr>
      </w:pPr>
      <w:r w:rsidRPr="00D60922">
        <w:rPr>
          <w:sz w:val="22"/>
        </w:rPr>
        <w:t xml:space="preserve">problems, Predicting rates of product freezing and design of food freezing </w:t>
      </w:r>
      <w:proofErr w:type="spellStart"/>
      <w:r w:rsidRPr="00D60922">
        <w:rPr>
          <w:sz w:val="22"/>
        </w:rPr>
        <w:t>equipments</w:t>
      </w:r>
      <w:proofErr w:type="spellEnd"/>
      <w:r w:rsidRPr="00D60922">
        <w:rPr>
          <w:sz w:val="22"/>
        </w:rPr>
        <w:t>.</w:t>
      </w:r>
    </w:p>
    <w:p w:rsidR="008164ED" w:rsidRPr="00D60922" w:rsidRDefault="008164ED" w:rsidP="008164ED">
      <w:pPr>
        <w:autoSpaceDE w:val="0"/>
        <w:autoSpaceDN w:val="0"/>
        <w:adjustRightInd w:val="0"/>
        <w:rPr>
          <w:sz w:val="22"/>
        </w:rPr>
      </w:pPr>
      <w:r w:rsidRPr="00D60922">
        <w:rPr>
          <w:b/>
          <w:bCs/>
          <w:sz w:val="22"/>
        </w:rPr>
        <w:t xml:space="preserve">Energy Management: </w:t>
      </w:r>
      <w:r w:rsidRPr="00D60922">
        <w:rPr>
          <w:sz w:val="22"/>
        </w:rPr>
        <w:t>Energy audit and management strategies in food process industries</w:t>
      </w:r>
    </w:p>
    <w:p w:rsidR="008164ED" w:rsidRPr="007C52FE" w:rsidRDefault="008164ED" w:rsidP="008164ED">
      <w:pPr>
        <w:autoSpaceDE w:val="0"/>
        <w:autoSpaceDN w:val="0"/>
        <w:adjustRightInd w:val="0"/>
      </w:pPr>
    </w:p>
    <w:p w:rsidR="008164ED" w:rsidRPr="007C52FE" w:rsidRDefault="008164ED" w:rsidP="008164ED">
      <w:pPr>
        <w:autoSpaceDE w:val="0"/>
        <w:autoSpaceDN w:val="0"/>
        <w:adjustRightInd w:val="0"/>
      </w:pPr>
      <w:r w:rsidRPr="007C52FE">
        <w:rPr>
          <w:b/>
          <w:bCs/>
          <w:u w:val="single"/>
        </w:rPr>
        <w:t xml:space="preserve">References </w:t>
      </w:r>
    </w:p>
    <w:p w:rsidR="008164ED" w:rsidRPr="00D60922" w:rsidRDefault="008164ED" w:rsidP="008164ED">
      <w:pPr>
        <w:pStyle w:val="ListParagraph"/>
        <w:numPr>
          <w:ilvl w:val="0"/>
          <w:numId w:val="10"/>
        </w:numPr>
        <w:autoSpaceDE w:val="0"/>
        <w:autoSpaceDN w:val="0"/>
        <w:adjustRightInd w:val="0"/>
        <w:spacing w:after="0" w:line="240" w:lineRule="auto"/>
        <w:rPr>
          <w:rFonts w:ascii="Times New Roman" w:hAnsi="Times New Roman" w:cs="Times New Roman"/>
          <w:szCs w:val="24"/>
        </w:rPr>
      </w:pPr>
      <w:r w:rsidRPr="00D60922">
        <w:rPr>
          <w:rFonts w:ascii="Times New Roman" w:hAnsi="Times New Roman" w:cs="Times New Roman"/>
          <w:szCs w:val="24"/>
        </w:rPr>
        <w:t xml:space="preserve">Fundamentals of Engineering Heat and mass transfer, R.C. </w:t>
      </w:r>
      <w:proofErr w:type="spellStart"/>
      <w:r w:rsidRPr="00D60922">
        <w:rPr>
          <w:rFonts w:ascii="Times New Roman" w:hAnsi="Times New Roman" w:cs="Times New Roman"/>
          <w:szCs w:val="24"/>
        </w:rPr>
        <w:t>Sachdeva</w:t>
      </w:r>
      <w:proofErr w:type="spellEnd"/>
      <w:r w:rsidRPr="00D60922">
        <w:rPr>
          <w:rFonts w:ascii="Times New Roman" w:hAnsi="Times New Roman" w:cs="Times New Roman"/>
          <w:szCs w:val="24"/>
        </w:rPr>
        <w:t>, New Age Science, 2009</w:t>
      </w:r>
    </w:p>
    <w:p w:rsidR="008164ED" w:rsidRPr="00D60922" w:rsidRDefault="008164ED" w:rsidP="008164ED">
      <w:pPr>
        <w:pStyle w:val="ListParagraph"/>
        <w:numPr>
          <w:ilvl w:val="0"/>
          <w:numId w:val="10"/>
        </w:numPr>
        <w:autoSpaceDE w:val="0"/>
        <w:autoSpaceDN w:val="0"/>
        <w:adjustRightInd w:val="0"/>
        <w:spacing w:after="0" w:line="240" w:lineRule="auto"/>
        <w:rPr>
          <w:rFonts w:ascii="Times New Roman" w:hAnsi="Times New Roman" w:cs="Times New Roman"/>
          <w:szCs w:val="24"/>
        </w:rPr>
      </w:pPr>
      <w:r w:rsidRPr="00D60922">
        <w:rPr>
          <w:rFonts w:ascii="Times New Roman" w:hAnsi="Times New Roman" w:cs="Times New Roman"/>
          <w:szCs w:val="24"/>
        </w:rPr>
        <w:t>Fundamentals of Food Process Engineering, R.T. Toledo, Springer Science &amp; Business Media, 2007</w:t>
      </w:r>
    </w:p>
    <w:p w:rsidR="008164ED" w:rsidRPr="00D60922" w:rsidRDefault="008164ED" w:rsidP="008164ED">
      <w:pPr>
        <w:autoSpaceDE w:val="0"/>
        <w:autoSpaceDN w:val="0"/>
        <w:adjustRightInd w:val="0"/>
        <w:rPr>
          <w:sz w:val="22"/>
        </w:rPr>
      </w:pPr>
      <w:r w:rsidRPr="00D60922">
        <w:rPr>
          <w:sz w:val="22"/>
        </w:rPr>
        <w:t xml:space="preserve">      3. Food Engineering Operations, Brennan, J.G. and </w:t>
      </w:r>
      <w:proofErr w:type="spellStart"/>
      <w:r w:rsidRPr="00D60922">
        <w:rPr>
          <w:sz w:val="22"/>
        </w:rPr>
        <w:t>J.R.Cowell</w:t>
      </w:r>
      <w:proofErr w:type="spellEnd"/>
      <w:r w:rsidRPr="00D60922">
        <w:rPr>
          <w:sz w:val="22"/>
        </w:rPr>
        <w:t xml:space="preserve"> published by  </w:t>
      </w:r>
      <w:r w:rsidRPr="00D60922">
        <w:rPr>
          <w:rStyle w:val="Strong"/>
          <w:sz w:val="22"/>
        </w:rPr>
        <w:t>Elsevier,1990</w:t>
      </w:r>
    </w:p>
    <w:p w:rsidR="008164ED" w:rsidRPr="00D60922" w:rsidRDefault="008164ED" w:rsidP="008164ED">
      <w:pPr>
        <w:autoSpaceDE w:val="0"/>
        <w:autoSpaceDN w:val="0"/>
        <w:adjustRightInd w:val="0"/>
        <w:rPr>
          <w:sz w:val="22"/>
        </w:rPr>
      </w:pPr>
      <w:r w:rsidRPr="00D60922">
        <w:rPr>
          <w:sz w:val="22"/>
        </w:rPr>
        <w:t xml:space="preserve">      4. Food Process Engineering, </w:t>
      </w:r>
      <w:proofErr w:type="spellStart"/>
      <w:r w:rsidRPr="00D60922">
        <w:rPr>
          <w:sz w:val="22"/>
        </w:rPr>
        <w:t>Heldman,D.R</w:t>
      </w:r>
      <w:proofErr w:type="spellEnd"/>
      <w:r w:rsidRPr="00D60922">
        <w:rPr>
          <w:sz w:val="22"/>
        </w:rPr>
        <w:t xml:space="preserve">. and </w:t>
      </w:r>
      <w:proofErr w:type="spellStart"/>
      <w:r w:rsidRPr="00D60922">
        <w:rPr>
          <w:sz w:val="22"/>
        </w:rPr>
        <w:t>R.P.Singh</w:t>
      </w:r>
      <w:proofErr w:type="spellEnd"/>
      <w:r w:rsidRPr="00D60922">
        <w:rPr>
          <w:sz w:val="22"/>
        </w:rPr>
        <w:t xml:space="preserve"> , </w:t>
      </w:r>
      <w:proofErr w:type="spellStart"/>
      <w:r w:rsidRPr="00D60922">
        <w:rPr>
          <w:sz w:val="22"/>
        </w:rPr>
        <w:t>Avi</w:t>
      </w:r>
      <w:proofErr w:type="spellEnd"/>
      <w:r w:rsidRPr="00D60922">
        <w:rPr>
          <w:sz w:val="22"/>
        </w:rPr>
        <w:t xml:space="preserve"> Pub. Cop., </w:t>
      </w:r>
      <w:r w:rsidRPr="00D60922">
        <w:rPr>
          <w:sz w:val="22"/>
        </w:rPr>
        <w:tab/>
        <w:t>1981</w:t>
      </w:r>
    </w:p>
    <w:p w:rsidR="008164ED" w:rsidRPr="00D60922" w:rsidRDefault="008164ED" w:rsidP="008164ED">
      <w:pPr>
        <w:autoSpaceDE w:val="0"/>
        <w:autoSpaceDN w:val="0"/>
        <w:adjustRightInd w:val="0"/>
        <w:rPr>
          <w:sz w:val="22"/>
        </w:rPr>
      </w:pPr>
      <w:r w:rsidRPr="00D60922">
        <w:rPr>
          <w:sz w:val="22"/>
        </w:rPr>
        <w:t xml:space="preserve">      5. Elements of Food Engineering, Harper J.C., </w:t>
      </w:r>
      <w:r w:rsidRPr="00D60922">
        <w:rPr>
          <w:color w:val="000000"/>
          <w:sz w:val="22"/>
        </w:rPr>
        <w:t xml:space="preserve">Van </w:t>
      </w:r>
      <w:proofErr w:type="spellStart"/>
      <w:r w:rsidRPr="00D60922">
        <w:rPr>
          <w:color w:val="000000"/>
          <w:sz w:val="22"/>
        </w:rPr>
        <w:t>Nostrand</w:t>
      </w:r>
      <w:proofErr w:type="spellEnd"/>
      <w:r w:rsidRPr="00D60922">
        <w:rPr>
          <w:color w:val="000000"/>
          <w:sz w:val="22"/>
        </w:rPr>
        <w:t xml:space="preserve"> Reinhold, 1988</w:t>
      </w:r>
    </w:p>
    <w:p w:rsidR="008164ED" w:rsidRPr="00D60922" w:rsidRDefault="008164ED" w:rsidP="008164ED">
      <w:pPr>
        <w:autoSpaceDE w:val="0"/>
        <w:autoSpaceDN w:val="0"/>
        <w:adjustRightInd w:val="0"/>
        <w:rPr>
          <w:sz w:val="22"/>
        </w:rPr>
      </w:pPr>
      <w:r w:rsidRPr="00D60922">
        <w:rPr>
          <w:sz w:val="22"/>
        </w:rPr>
        <w:t xml:space="preserve">      6. </w:t>
      </w:r>
      <w:r w:rsidRPr="00D60922">
        <w:rPr>
          <w:color w:val="000000" w:themeColor="text1"/>
          <w:sz w:val="22"/>
        </w:rPr>
        <w:t xml:space="preserve">Fundamentals of Food Engineering, </w:t>
      </w:r>
      <w:hyperlink r:id="rId22" w:history="1">
        <w:r w:rsidRPr="00D60922">
          <w:rPr>
            <w:rStyle w:val="Hyperlink"/>
            <w:color w:val="000000" w:themeColor="text1"/>
            <w:sz w:val="22"/>
          </w:rPr>
          <w:t>Stanley E. Charm</w:t>
        </w:r>
      </w:hyperlink>
      <w:r w:rsidRPr="00D60922">
        <w:rPr>
          <w:color w:val="000000" w:themeColor="text1"/>
          <w:sz w:val="22"/>
        </w:rPr>
        <w:t xml:space="preserve"> , </w:t>
      </w:r>
      <w:proofErr w:type="spellStart"/>
      <w:r w:rsidRPr="00D60922">
        <w:rPr>
          <w:color w:val="000000" w:themeColor="text1"/>
          <w:sz w:val="22"/>
        </w:rPr>
        <w:t>Avi</w:t>
      </w:r>
      <w:proofErr w:type="spellEnd"/>
      <w:r w:rsidRPr="00D60922">
        <w:rPr>
          <w:color w:val="000000" w:themeColor="text1"/>
          <w:sz w:val="22"/>
        </w:rPr>
        <w:t xml:space="preserve"> Pub. Cop., 1971</w:t>
      </w:r>
    </w:p>
    <w:p w:rsidR="008164ED" w:rsidRPr="007C52FE" w:rsidRDefault="008164ED" w:rsidP="008164ED">
      <w:pPr>
        <w:rPr>
          <w:b/>
          <w:bCs/>
        </w:rPr>
      </w:pPr>
    </w:p>
    <w:tbl>
      <w:tblPr>
        <w:tblpPr w:leftFromText="180" w:rightFromText="180" w:vertAnchor="text" w:horzAnchor="margin" w:tblpX="196" w:tblpY="-54"/>
        <w:tblW w:w="10031" w:type="dxa"/>
        <w:tblLayout w:type="fixed"/>
        <w:tblCellMar>
          <w:left w:w="16" w:type="dxa"/>
          <w:right w:w="16" w:type="dxa"/>
        </w:tblCellMar>
        <w:tblLook w:val="0000" w:firstRow="0" w:lastRow="0" w:firstColumn="0" w:lastColumn="0" w:noHBand="0" w:noVBand="0"/>
      </w:tblPr>
      <w:tblGrid>
        <w:gridCol w:w="1270"/>
        <w:gridCol w:w="6"/>
        <w:gridCol w:w="1303"/>
        <w:gridCol w:w="987"/>
        <w:gridCol w:w="822"/>
        <w:gridCol w:w="1195"/>
        <w:gridCol w:w="1269"/>
        <w:gridCol w:w="994"/>
        <w:gridCol w:w="591"/>
        <w:gridCol w:w="1594"/>
      </w:tblGrid>
      <w:tr w:rsidR="008164ED" w:rsidRPr="007C52FE" w:rsidTr="00664BDA">
        <w:trPr>
          <w:trHeight w:val="175"/>
        </w:trPr>
        <w:tc>
          <w:tcPr>
            <w:tcW w:w="1270"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FC45D5">
            <w:pPr>
              <w:autoSpaceDE w:val="0"/>
              <w:autoSpaceDN w:val="0"/>
              <w:adjustRightInd w:val="0"/>
              <w:jc w:val="center"/>
              <w:rPr>
                <w:b/>
                <w:bCs/>
              </w:rPr>
            </w:pPr>
            <w:r w:rsidRPr="003C7D4E">
              <w:rPr>
                <w:b/>
                <w:bCs/>
              </w:rPr>
              <w:lastRenderedPageBreak/>
              <w:t>MFT-</w:t>
            </w:r>
            <w:r w:rsidR="00FC45D5">
              <w:rPr>
                <w:b/>
                <w:bCs/>
              </w:rPr>
              <w:t>108</w:t>
            </w:r>
            <w:r>
              <w:rPr>
                <w:b/>
                <w:bCs/>
              </w:rPr>
              <w:t>A</w:t>
            </w:r>
          </w:p>
        </w:tc>
        <w:tc>
          <w:tcPr>
            <w:tcW w:w="7167"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3C7D4E" w:rsidRDefault="008164ED" w:rsidP="00664BDA">
            <w:pPr>
              <w:spacing w:line="360" w:lineRule="auto"/>
              <w:jc w:val="center"/>
              <w:rPr>
                <w:b/>
                <w:bCs/>
              </w:rPr>
            </w:pPr>
            <w:r w:rsidRPr="003C7D4E">
              <w:rPr>
                <w:b/>
                <w:bCs/>
              </w:rPr>
              <w:t>Advances in Meat, Fish &amp; Poultry Technology</w:t>
            </w:r>
          </w:p>
        </w:tc>
        <w:tc>
          <w:tcPr>
            <w:tcW w:w="1594" w:type="dxa"/>
            <w:tcBorders>
              <w:top w:val="single" w:sz="3" w:space="0" w:color="000001"/>
              <w:left w:val="single" w:sz="2" w:space="0" w:color="000000"/>
              <w:bottom w:val="single" w:sz="3" w:space="0" w:color="000001"/>
              <w:right w:val="single" w:sz="3" w:space="0" w:color="000001"/>
            </w:tcBorders>
            <w:shd w:val="clear" w:color="000000" w:fill="FFFFFF"/>
          </w:tcPr>
          <w:p w:rsidR="008164ED" w:rsidRPr="007C52FE" w:rsidRDefault="008164ED" w:rsidP="00664BDA">
            <w:pPr>
              <w:spacing w:line="360" w:lineRule="auto"/>
            </w:pPr>
          </w:p>
        </w:tc>
      </w:tr>
      <w:tr w:rsidR="008164ED" w:rsidRPr="007C52FE" w:rsidTr="00664BDA">
        <w:trPr>
          <w:trHeight w:val="175"/>
        </w:trPr>
        <w:tc>
          <w:tcPr>
            <w:tcW w:w="1270"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Lecture</w:t>
            </w:r>
          </w:p>
        </w:tc>
        <w:tc>
          <w:tcPr>
            <w:tcW w:w="130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Tutorial</w:t>
            </w:r>
          </w:p>
        </w:tc>
        <w:tc>
          <w:tcPr>
            <w:tcW w:w="98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Practical</w:t>
            </w:r>
          </w:p>
        </w:tc>
        <w:tc>
          <w:tcPr>
            <w:tcW w:w="822"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Credit</w:t>
            </w:r>
          </w:p>
        </w:tc>
        <w:tc>
          <w:tcPr>
            <w:tcW w:w="119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Minor Test</w:t>
            </w:r>
          </w:p>
        </w:tc>
        <w:tc>
          <w:tcPr>
            <w:tcW w:w="99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Practical</w:t>
            </w:r>
          </w:p>
        </w:tc>
        <w:tc>
          <w:tcPr>
            <w:tcW w:w="59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Total</w:t>
            </w:r>
          </w:p>
        </w:tc>
        <w:tc>
          <w:tcPr>
            <w:tcW w:w="159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Time</w:t>
            </w:r>
          </w:p>
        </w:tc>
      </w:tr>
      <w:tr w:rsidR="008164ED" w:rsidRPr="007C52FE" w:rsidTr="00664BDA">
        <w:trPr>
          <w:trHeight w:val="352"/>
        </w:trPr>
        <w:tc>
          <w:tcPr>
            <w:tcW w:w="1270"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3</w:t>
            </w:r>
          </w:p>
        </w:tc>
        <w:tc>
          <w:tcPr>
            <w:tcW w:w="1309"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0</w:t>
            </w:r>
          </w:p>
        </w:tc>
        <w:tc>
          <w:tcPr>
            <w:tcW w:w="98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0</w:t>
            </w:r>
          </w:p>
        </w:tc>
        <w:tc>
          <w:tcPr>
            <w:tcW w:w="822"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3</w:t>
            </w:r>
          </w:p>
        </w:tc>
        <w:tc>
          <w:tcPr>
            <w:tcW w:w="119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40</w:t>
            </w:r>
          </w:p>
        </w:tc>
        <w:tc>
          <w:tcPr>
            <w:tcW w:w="99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w:t>
            </w:r>
          </w:p>
        </w:tc>
        <w:tc>
          <w:tcPr>
            <w:tcW w:w="59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100</w:t>
            </w:r>
          </w:p>
        </w:tc>
        <w:tc>
          <w:tcPr>
            <w:tcW w:w="159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3 Hrs.</w:t>
            </w:r>
          </w:p>
        </w:tc>
      </w:tr>
      <w:tr w:rsidR="008164ED" w:rsidRPr="007C52FE" w:rsidTr="00664BDA">
        <w:trPr>
          <w:trHeight w:val="725"/>
        </w:trPr>
        <w:tc>
          <w:tcPr>
            <w:tcW w:w="1270" w:type="dxa"/>
            <w:tcBorders>
              <w:top w:val="single" w:sz="3" w:space="0" w:color="000001"/>
              <w:left w:val="single" w:sz="3" w:space="0" w:color="000001"/>
              <w:bottom w:val="single" w:sz="3" w:space="0" w:color="00000A"/>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Program Objective (PO)</w:t>
            </w:r>
          </w:p>
        </w:tc>
        <w:tc>
          <w:tcPr>
            <w:tcW w:w="8761" w:type="dxa"/>
            <w:gridSpan w:val="9"/>
            <w:tcBorders>
              <w:top w:val="single" w:sz="3" w:space="0" w:color="000001"/>
              <w:left w:val="single" w:sz="3" w:space="0" w:color="000001"/>
              <w:bottom w:val="single" w:sz="3" w:space="0" w:color="00000A"/>
              <w:right w:val="single" w:sz="3" w:space="0" w:color="000001"/>
            </w:tcBorders>
            <w:shd w:val="clear" w:color="000000" w:fill="FFFFFF"/>
          </w:tcPr>
          <w:p w:rsidR="008164ED" w:rsidRPr="003C7D4E" w:rsidRDefault="008164ED" w:rsidP="00664BDA">
            <w:pPr>
              <w:spacing w:after="11" w:line="247" w:lineRule="auto"/>
              <w:jc w:val="both"/>
              <w:rPr>
                <w:b/>
                <w:bCs/>
              </w:rPr>
            </w:pPr>
            <w:r w:rsidRPr="003C7D4E">
              <w:rPr>
                <w:b/>
                <w:bCs/>
              </w:rPr>
              <w:t>To enlighten the knowledge of the Students on   processing technology of meat, poultry, fish and eggs.</w:t>
            </w:r>
          </w:p>
        </w:tc>
      </w:tr>
      <w:tr w:rsidR="008164ED" w:rsidRPr="007C52FE" w:rsidTr="00664BDA">
        <w:trPr>
          <w:trHeight w:val="175"/>
        </w:trPr>
        <w:tc>
          <w:tcPr>
            <w:tcW w:w="10031"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8164ED" w:rsidRPr="003C7D4E" w:rsidRDefault="008164ED" w:rsidP="00664BDA">
            <w:pPr>
              <w:autoSpaceDE w:val="0"/>
              <w:autoSpaceDN w:val="0"/>
              <w:adjustRightInd w:val="0"/>
              <w:jc w:val="center"/>
              <w:rPr>
                <w:b/>
                <w:bCs/>
              </w:rPr>
            </w:pPr>
            <w:r w:rsidRPr="003C7D4E">
              <w:rPr>
                <w:b/>
                <w:bCs/>
              </w:rPr>
              <w:t>Course Outcomes (CO)</w:t>
            </w:r>
          </w:p>
        </w:tc>
      </w:tr>
      <w:tr w:rsidR="008164ED" w:rsidRPr="007C52FE" w:rsidTr="00664BDA">
        <w:trPr>
          <w:trHeight w:val="523"/>
        </w:trPr>
        <w:tc>
          <w:tcPr>
            <w:tcW w:w="1276" w:type="dxa"/>
            <w:gridSpan w:val="2"/>
            <w:tcBorders>
              <w:top w:val="single" w:sz="3" w:space="0" w:color="00000A"/>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CO1</w:t>
            </w:r>
          </w:p>
        </w:tc>
        <w:tc>
          <w:tcPr>
            <w:tcW w:w="8755" w:type="dxa"/>
            <w:gridSpan w:val="8"/>
            <w:tcBorders>
              <w:top w:val="single" w:sz="3" w:space="0" w:color="00000A"/>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 xml:space="preserve">Students will be able to able to understand the technology for </w:t>
            </w:r>
            <w:r w:rsidRPr="00D60922">
              <w:rPr>
                <w:bCs/>
                <w:color w:val="2C2C2C"/>
                <w:sz w:val="22"/>
              </w:rPr>
              <w:t xml:space="preserve">raw material characteristics, handling, </w:t>
            </w:r>
            <w:r w:rsidRPr="00D60922">
              <w:rPr>
                <w:bCs/>
                <w:sz w:val="22"/>
              </w:rPr>
              <w:t>processing, and preservation.</w:t>
            </w:r>
          </w:p>
        </w:tc>
      </w:tr>
      <w:tr w:rsidR="008164ED" w:rsidRPr="007C52FE" w:rsidTr="00664BDA">
        <w:trPr>
          <w:trHeight w:val="363"/>
        </w:trPr>
        <w:tc>
          <w:tcPr>
            <w:tcW w:w="1276"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CO2</w:t>
            </w:r>
          </w:p>
        </w:tc>
        <w:tc>
          <w:tcPr>
            <w:tcW w:w="875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Students will be Perceive the knowledge regarding transportation and storage practices.</w:t>
            </w:r>
          </w:p>
        </w:tc>
      </w:tr>
      <w:tr w:rsidR="008164ED" w:rsidRPr="007C52FE" w:rsidTr="00664BDA">
        <w:trPr>
          <w:trHeight w:val="352"/>
        </w:trPr>
        <w:tc>
          <w:tcPr>
            <w:tcW w:w="1276"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CO3</w:t>
            </w:r>
          </w:p>
        </w:tc>
        <w:tc>
          <w:tcPr>
            <w:tcW w:w="875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autoSpaceDE w:val="0"/>
              <w:autoSpaceDN w:val="0"/>
              <w:adjustRightInd w:val="0"/>
              <w:jc w:val="both"/>
              <w:rPr>
                <w:bCs/>
              </w:rPr>
            </w:pPr>
            <w:r w:rsidRPr="00D60922">
              <w:rPr>
                <w:bCs/>
                <w:sz w:val="22"/>
              </w:rPr>
              <w:t xml:space="preserve">Students will be able to know comprehend the food standards in relation to these food commodities.   </w:t>
            </w:r>
          </w:p>
        </w:tc>
      </w:tr>
      <w:tr w:rsidR="008164ED" w:rsidRPr="007C52FE" w:rsidTr="00664BDA">
        <w:trPr>
          <w:trHeight w:val="580"/>
        </w:trPr>
        <w:tc>
          <w:tcPr>
            <w:tcW w:w="1276"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7C52FE" w:rsidRDefault="008164ED" w:rsidP="00664BDA">
            <w:pPr>
              <w:autoSpaceDE w:val="0"/>
              <w:autoSpaceDN w:val="0"/>
              <w:adjustRightInd w:val="0"/>
              <w:jc w:val="center"/>
            </w:pPr>
            <w:r w:rsidRPr="007C52FE">
              <w:rPr>
                <w:b/>
                <w:bCs/>
              </w:rPr>
              <w:t>CO4</w:t>
            </w:r>
          </w:p>
        </w:tc>
        <w:tc>
          <w:tcPr>
            <w:tcW w:w="875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Students will be able to know Grasp by-produc</w:t>
            </w:r>
            <w:r>
              <w:rPr>
                <w:bCs/>
                <w:sz w:val="22"/>
              </w:rPr>
              <w:t xml:space="preserve">t utilization of meat, poultry, </w:t>
            </w:r>
            <w:r w:rsidRPr="00D60922">
              <w:rPr>
                <w:bCs/>
                <w:sz w:val="22"/>
              </w:rPr>
              <w:t>fish and egg products.</w:t>
            </w:r>
          </w:p>
        </w:tc>
      </w:tr>
    </w:tbl>
    <w:p w:rsidR="008164ED" w:rsidRPr="00D60922" w:rsidRDefault="008164ED" w:rsidP="008164ED">
      <w:pPr>
        <w:pStyle w:val="Heading1"/>
        <w:ind w:left="366" w:right="361"/>
        <w:jc w:val="both"/>
        <w:rPr>
          <w:szCs w:val="24"/>
        </w:rPr>
      </w:pPr>
      <w:r w:rsidRPr="00D60922">
        <w:rPr>
          <w:szCs w:val="24"/>
        </w:rPr>
        <w:t xml:space="preserve">                                                            UNIT-I </w:t>
      </w:r>
    </w:p>
    <w:p w:rsidR="008164ED" w:rsidRPr="00D60922" w:rsidRDefault="008164ED" w:rsidP="008164ED">
      <w:pPr>
        <w:ind w:left="10"/>
        <w:jc w:val="both"/>
        <w:rPr>
          <w:sz w:val="22"/>
        </w:rPr>
      </w:pPr>
      <w:r w:rsidRPr="00D60922">
        <w:rPr>
          <w:sz w:val="22"/>
        </w:rPr>
        <w:t>Production, Processing and consumption trends, Prospects of meat industry, Meat spoilage, Endogenous and exogenous infections, Hygiene and sanitation, Meat composition from different sources, Post-mortem muscle chemistry and composition, Intramuscular fat, Rigor mortis, The conversion of muscle into meat.</w:t>
      </w:r>
    </w:p>
    <w:p w:rsidR="008164ED" w:rsidRPr="00D60922" w:rsidRDefault="008164ED" w:rsidP="008164ED">
      <w:pPr>
        <w:ind w:left="10"/>
        <w:jc w:val="both"/>
        <w:rPr>
          <w:sz w:val="22"/>
        </w:rPr>
      </w:pPr>
      <w:r w:rsidRPr="00D60922">
        <w:rPr>
          <w:sz w:val="22"/>
        </w:rPr>
        <w:t xml:space="preserve">Animals’ stunning methods, ante-mortem and post-mortem examination, Design of handling facilities: Slaughtering and dressing, Consequences of circulatory failure, </w:t>
      </w:r>
      <w:proofErr w:type="spellStart"/>
      <w:r w:rsidRPr="00D60922">
        <w:rPr>
          <w:sz w:val="22"/>
        </w:rPr>
        <w:t>Proteolytic</w:t>
      </w:r>
      <w:proofErr w:type="spellEnd"/>
      <w:r w:rsidRPr="00D60922">
        <w:rPr>
          <w:sz w:val="22"/>
        </w:rPr>
        <w:t xml:space="preserve"> and other chemical changes, Operational factors affecting meat quality, Effects of processing on meat tenderization, Chilling, freezing and preservation, prepared meat products, intermediate moisture and dried meat products, The eating quality of meat: color, flavors and retention, water holding capacity, juiciness, texture and taste, meat eating and health, Inedible by-products </w:t>
      </w:r>
    </w:p>
    <w:p w:rsidR="008164ED" w:rsidRPr="00D60922" w:rsidRDefault="008164ED" w:rsidP="008164ED">
      <w:pPr>
        <w:ind w:left="10"/>
        <w:jc w:val="both"/>
        <w:rPr>
          <w:b/>
          <w:bCs/>
          <w:sz w:val="22"/>
        </w:rPr>
      </w:pPr>
      <w:r w:rsidRPr="00D60922">
        <w:rPr>
          <w:b/>
          <w:bCs/>
          <w:sz w:val="22"/>
        </w:rPr>
        <w:t xml:space="preserve">UNIT-II </w:t>
      </w:r>
    </w:p>
    <w:p w:rsidR="008164ED" w:rsidRPr="00D60922" w:rsidRDefault="008164ED" w:rsidP="008164ED">
      <w:pPr>
        <w:ind w:left="10"/>
        <w:jc w:val="both"/>
        <w:rPr>
          <w:sz w:val="22"/>
        </w:rPr>
      </w:pPr>
      <w:r w:rsidRPr="00D60922">
        <w:rPr>
          <w:sz w:val="22"/>
        </w:rPr>
        <w:t xml:space="preserve">Quality characteristics of poultry products, Lay-out and design of poultry processing plants, Plant sanitation, Poultry meat processing operations and equipment for de-feathering, bleeding, scalding etc., Poultry meat products,  Refrigerated storage of poultry meat, by-products </w:t>
      </w:r>
    </w:p>
    <w:p w:rsidR="008164ED" w:rsidRPr="00D60922" w:rsidRDefault="008164ED" w:rsidP="008164ED">
      <w:pPr>
        <w:spacing w:line="259" w:lineRule="auto"/>
        <w:jc w:val="both"/>
        <w:rPr>
          <w:b/>
          <w:sz w:val="22"/>
        </w:rPr>
      </w:pPr>
      <w:r>
        <w:rPr>
          <w:b/>
          <w:sz w:val="22"/>
        </w:rPr>
        <w:tab/>
      </w:r>
      <w:r w:rsidRPr="00D60922">
        <w:rPr>
          <w:b/>
          <w:sz w:val="22"/>
        </w:rPr>
        <w:t xml:space="preserve">UNIT-III </w:t>
      </w:r>
    </w:p>
    <w:p w:rsidR="008164ED" w:rsidRPr="00D60922" w:rsidRDefault="008164ED" w:rsidP="008164ED">
      <w:pPr>
        <w:ind w:left="10"/>
        <w:jc w:val="both"/>
        <w:rPr>
          <w:sz w:val="22"/>
        </w:rPr>
      </w:pPr>
      <w:r w:rsidRPr="00D60922">
        <w:rPr>
          <w:sz w:val="22"/>
        </w:rPr>
        <w:t xml:space="preserve">Egg structure, structural abnormalities, functions of egg in food system, egg products, whole egg powder, egg yolk products, by-products, their packaging and storage, eating quality of eggs, Inspection and grading, preservation and safe handling </w:t>
      </w:r>
    </w:p>
    <w:p w:rsidR="008164ED" w:rsidRPr="00D60922" w:rsidRDefault="008164ED" w:rsidP="008164ED">
      <w:pPr>
        <w:pStyle w:val="Heading1"/>
        <w:ind w:left="2880" w:right="359" w:firstLine="720"/>
        <w:jc w:val="left"/>
        <w:rPr>
          <w:szCs w:val="24"/>
        </w:rPr>
      </w:pPr>
      <w:r w:rsidRPr="00D60922">
        <w:rPr>
          <w:szCs w:val="24"/>
        </w:rPr>
        <w:t xml:space="preserve">UNIT-IV </w:t>
      </w:r>
    </w:p>
    <w:p w:rsidR="008164ED" w:rsidRPr="00D60922" w:rsidRDefault="008164ED" w:rsidP="008164ED">
      <w:pPr>
        <w:ind w:left="10"/>
        <w:jc w:val="both"/>
        <w:rPr>
          <w:sz w:val="22"/>
        </w:rPr>
      </w:pPr>
      <w:r w:rsidRPr="00D60922">
        <w:rPr>
          <w:sz w:val="22"/>
        </w:rPr>
        <w:t xml:space="preserve">Commercially important marine products from India, Product export and its sustenance, Processing operations, Basic biochemistry, Preservation of postharvest fish freshness, Transportation in refrigerated vehicles, Deodorization of transport systems, Design of refrigerated and insulated trucks, Grading and preservation of shell fish, pickling and preparation of fish protein concentrate, fish oil and other byproducts </w:t>
      </w:r>
    </w:p>
    <w:p w:rsidR="008164ED" w:rsidRPr="007C52FE" w:rsidRDefault="008164ED" w:rsidP="008164ED">
      <w:pPr>
        <w:spacing w:line="259" w:lineRule="auto"/>
        <w:ind w:left="-5"/>
        <w:jc w:val="both"/>
      </w:pPr>
      <w:proofErr w:type="spellStart"/>
      <w:r w:rsidRPr="007C52FE">
        <w:rPr>
          <w:b/>
          <w:i/>
        </w:rPr>
        <w:t>Refrences</w:t>
      </w:r>
      <w:proofErr w:type="spellEnd"/>
      <w:r w:rsidRPr="007C52FE">
        <w:rPr>
          <w:b/>
          <w:i/>
        </w:rPr>
        <w:t xml:space="preserve"> books:</w:t>
      </w:r>
    </w:p>
    <w:p w:rsidR="008164ED" w:rsidRPr="007C52FE" w:rsidRDefault="008164ED" w:rsidP="008164ED">
      <w:pPr>
        <w:numPr>
          <w:ilvl w:val="0"/>
          <w:numId w:val="19"/>
        </w:numPr>
        <w:spacing w:after="11" w:line="247" w:lineRule="auto"/>
        <w:ind w:hanging="360"/>
        <w:jc w:val="both"/>
      </w:pPr>
      <w:proofErr w:type="spellStart"/>
      <w:r w:rsidRPr="007C52FE">
        <w:t>Lawrie</w:t>
      </w:r>
      <w:proofErr w:type="spellEnd"/>
      <w:r w:rsidRPr="007C52FE">
        <w:t xml:space="preserve">, R. A. (1998). </w:t>
      </w:r>
      <w:proofErr w:type="spellStart"/>
      <w:r w:rsidRPr="007C52FE">
        <w:rPr>
          <w:i/>
        </w:rPr>
        <w:t>Lawrie’s</w:t>
      </w:r>
      <w:proofErr w:type="spellEnd"/>
      <w:r w:rsidRPr="007C52FE">
        <w:rPr>
          <w:i/>
        </w:rPr>
        <w:t xml:space="preserve"> Meat Science</w:t>
      </w:r>
      <w:r w:rsidRPr="007C52FE">
        <w:t xml:space="preserve"> (6 ed.): </w:t>
      </w:r>
      <w:proofErr w:type="spellStart"/>
      <w:r w:rsidRPr="007C52FE">
        <w:t>Woodhead</w:t>
      </w:r>
      <w:proofErr w:type="spellEnd"/>
      <w:r w:rsidRPr="007C52FE">
        <w:t xml:space="preserve"> Publications, Cambridge. </w:t>
      </w:r>
    </w:p>
    <w:p w:rsidR="008164ED" w:rsidRPr="007C52FE" w:rsidRDefault="008164ED" w:rsidP="008164ED">
      <w:pPr>
        <w:numPr>
          <w:ilvl w:val="0"/>
          <w:numId w:val="19"/>
        </w:numPr>
        <w:spacing w:after="3" w:line="248" w:lineRule="auto"/>
        <w:ind w:hanging="360"/>
        <w:jc w:val="both"/>
      </w:pPr>
      <w:r w:rsidRPr="007C52FE">
        <w:t xml:space="preserve">Alan, H. V. and Jane, P. S. (1995). </w:t>
      </w:r>
      <w:r w:rsidRPr="007C52FE">
        <w:rPr>
          <w:i/>
        </w:rPr>
        <w:t>Meat and Meat Products: Technology, Chemistry and Microbiology</w:t>
      </w:r>
      <w:r w:rsidRPr="007C52FE">
        <w:t xml:space="preserve">: </w:t>
      </w:r>
      <w:proofErr w:type="spellStart"/>
      <w:r w:rsidRPr="007C52FE">
        <w:t>Champan</w:t>
      </w:r>
      <w:proofErr w:type="spellEnd"/>
      <w:r w:rsidRPr="007C52FE">
        <w:t xml:space="preserve">&amp; Hill, London. </w:t>
      </w:r>
    </w:p>
    <w:p w:rsidR="008164ED" w:rsidRPr="007C52FE" w:rsidRDefault="008164ED" w:rsidP="008164ED">
      <w:pPr>
        <w:numPr>
          <w:ilvl w:val="0"/>
          <w:numId w:val="19"/>
        </w:numPr>
        <w:spacing w:after="11" w:line="247" w:lineRule="auto"/>
        <w:ind w:hanging="360"/>
        <w:jc w:val="both"/>
      </w:pPr>
      <w:r w:rsidRPr="007C52FE">
        <w:t xml:space="preserve">Carmen, R. O. and George, J. M. (1997). </w:t>
      </w:r>
      <w:r w:rsidRPr="007C52FE">
        <w:rPr>
          <w:i/>
        </w:rPr>
        <w:t>Poultry Meat and Egg Production</w:t>
      </w:r>
      <w:r w:rsidRPr="007C52FE">
        <w:t xml:space="preserve">: CBS Publications, New Delhi. </w:t>
      </w:r>
    </w:p>
    <w:p w:rsidR="00301823" w:rsidRDefault="008164ED" w:rsidP="00632332">
      <w:pPr>
        <w:numPr>
          <w:ilvl w:val="0"/>
          <w:numId w:val="19"/>
        </w:numPr>
        <w:spacing w:after="11" w:line="247" w:lineRule="auto"/>
        <w:ind w:hanging="360"/>
        <w:jc w:val="both"/>
      </w:pPr>
      <w:r w:rsidRPr="007C52FE">
        <w:t xml:space="preserve">Winton, A. L. and </w:t>
      </w:r>
      <w:proofErr w:type="spellStart"/>
      <w:r w:rsidRPr="007C52FE">
        <w:t>Barberwinton</w:t>
      </w:r>
      <w:proofErr w:type="spellEnd"/>
      <w:r w:rsidRPr="007C52FE">
        <w:t xml:space="preserve">, K. (1999). </w:t>
      </w:r>
      <w:r w:rsidRPr="007C52FE">
        <w:rPr>
          <w:i/>
        </w:rPr>
        <w:t>Fish and Fish Products</w:t>
      </w:r>
      <w:r w:rsidRPr="007C52FE">
        <w:t xml:space="preserve">: </w:t>
      </w:r>
      <w:proofErr w:type="spellStart"/>
      <w:r w:rsidRPr="007C52FE">
        <w:t>Agrobios</w:t>
      </w:r>
      <w:proofErr w:type="spellEnd"/>
      <w:r w:rsidRPr="007C52FE">
        <w:t xml:space="preserve">, Bikaner. </w:t>
      </w:r>
    </w:p>
    <w:p w:rsidR="00301823" w:rsidRDefault="00301823">
      <w:pPr>
        <w:spacing w:after="160" w:line="259" w:lineRule="auto"/>
      </w:pPr>
      <w:r>
        <w:br w:type="page"/>
      </w:r>
    </w:p>
    <w:p w:rsidR="008164ED" w:rsidRPr="008164ED" w:rsidRDefault="008164ED" w:rsidP="00301823">
      <w:pPr>
        <w:spacing w:after="11" w:line="247" w:lineRule="auto"/>
        <w:jc w:val="both"/>
      </w:pPr>
    </w:p>
    <w:tbl>
      <w:tblPr>
        <w:tblpPr w:leftFromText="180" w:rightFromText="180" w:vertAnchor="text" w:horzAnchor="margin" w:tblpXSpec="center" w:tblpY="321"/>
        <w:tblW w:w="9846" w:type="dxa"/>
        <w:tblLayout w:type="fixed"/>
        <w:tblCellMar>
          <w:left w:w="16" w:type="dxa"/>
          <w:right w:w="16" w:type="dxa"/>
        </w:tblCellMar>
        <w:tblLook w:val="0000" w:firstRow="0" w:lastRow="0" w:firstColumn="0" w:lastColumn="0" w:noHBand="0" w:noVBand="0"/>
      </w:tblPr>
      <w:tblGrid>
        <w:gridCol w:w="1399"/>
        <w:gridCol w:w="35"/>
        <w:gridCol w:w="904"/>
        <w:gridCol w:w="996"/>
        <w:gridCol w:w="830"/>
        <w:gridCol w:w="1206"/>
        <w:gridCol w:w="1282"/>
        <w:gridCol w:w="1014"/>
        <w:gridCol w:w="599"/>
        <w:gridCol w:w="1581"/>
      </w:tblGrid>
      <w:tr w:rsidR="008164ED" w:rsidRPr="007C52FE" w:rsidTr="00664BDA">
        <w:trPr>
          <w:trHeight w:val="168"/>
        </w:trPr>
        <w:tc>
          <w:tcPr>
            <w:tcW w:w="14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FC45D5">
            <w:pPr>
              <w:autoSpaceDE w:val="0"/>
              <w:autoSpaceDN w:val="0"/>
              <w:adjustRightInd w:val="0"/>
              <w:jc w:val="center"/>
              <w:rPr>
                <w:b/>
                <w:bCs/>
              </w:rPr>
            </w:pPr>
            <w:r w:rsidRPr="003C7D4E">
              <w:rPr>
                <w:b/>
                <w:bCs/>
              </w:rPr>
              <w:t>MFT-</w:t>
            </w:r>
            <w:r w:rsidR="00FC45D5">
              <w:rPr>
                <w:b/>
                <w:bCs/>
              </w:rPr>
              <w:t>110</w:t>
            </w:r>
            <w:r w:rsidRPr="003C7D4E">
              <w:rPr>
                <w:b/>
                <w:bCs/>
              </w:rPr>
              <w:t xml:space="preserve"> A</w:t>
            </w:r>
          </w:p>
        </w:tc>
        <w:tc>
          <w:tcPr>
            <w:tcW w:w="6831" w:type="dxa"/>
            <w:gridSpan w:val="7"/>
            <w:tcBorders>
              <w:top w:val="single" w:sz="3" w:space="0" w:color="000001"/>
              <w:left w:val="single" w:sz="3" w:space="0" w:color="000001"/>
              <w:bottom w:val="single" w:sz="3" w:space="0" w:color="000001"/>
              <w:right w:val="single" w:sz="2" w:space="0" w:color="000000"/>
            </w:tcBorders>
            <w:shd w:val="clear" w:color="000000" w:fill="FFFFFF"/>
          </w:tcPr>
          <w:p w:rsidR="008164ED" w:rsidRPr="003C7D4E" w:rsidRDefault="008164ED" w:rsidP="00664BDA">
            <w:pPr>
              <w:spacing w:line="360" w:lineRule="auto"/>
              <w:rPr>
                <w:b/>
                <w:bCs/>
              </w:rPr>
            </w:pPr>
            <w:r w:rsidRPr="003C7D4E">
              <w:rPr>
                <w:b/>
                <w:bCs/>
              </w:rPr>
              <w:t xml:space="preserve">                                              Technology of Frozen  Foods</w:t>
            </w:r>
          </w:p>
        </w:tc>
        <w:tc>
          <w:tcPr>
            <w:tcW w:w="1581" w:type="dxa"/>
            <w:tcBorders>
              <w:top w:val="single" w:sz="3" w:space="0" w:color="000001"/>
              <w:left w:val="single" w:sz="2" w:space="0" w:color="000000"/>
              <w:bottom w:val="single" w:sz="3" w:space="0" w:color="000001"/>
              <w:right w:val="single" w:sz="3" w:space="0" w:color="000001"/>
            </w:tcBorders>
            <w:shd w:val="clear" w:color="000000" w:fill="FFFFFF"/>
          </w:tcPr>
          <w:p w:rsidR="008164ED" w:rsidRPr="003C7D4E" w:rsidRDefault="008164ED" w:rsidP="00664BDA">
            <w:pPr>
              <w:spacing w:line="360" w:lineRule="auto"/>
              <w:rPr>
                <w:b/>
                <w:bCs/>
              </w:rPr>
            </w:pPr>
          </w:p>
        </w:tc>
      </w:tr>
      <w:tr w:rsidR="008164ED" w:rsidRPr="007C52FE" w:rsidTr="00664BDA">
        <w:trPr>
          <w:trHeight w:val="168"/>
        </w:trPr>
        <w:tc>
          <w:tcPr>
            <w:tcW w:w="14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Lecture</w:t>
            </w:r>
          </w:p>
        </w:tc>
        <w:tc>
          <w:tcPr>
            <w:tcW w:w="90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Tutorial</w:t>
            </w:r>
          </w:p>
        </w:tc>
        <w:tc>
          <w:tcPr>
            <w:tcW w:w="996"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Practical</w:t>
            </w:r>
          </w:p>
        </w:tc>
        <w:tc>
          <w:tcPr>
            <w:tcW w:w="830"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Credit</w:t>
            </w:r>
          </w:p>
        </w:tc>
        <w:tc>
          <w:tcPr>
            <w:tcW w:w="1206"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Major Test</w:t>
            </w:r>
          </w:p>
        </w:tc>
        <w:tc>
          <w:tcPr>
            <w:tcW w:w="1282"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Minor Test</w:t>
            </w:r>
          </w:p>
        </w:tc>
        <w:tc>
          <w:tcPr>
            <w:tcW w:w="101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Practical</w:t>
            </w:r>
          </w:p>
        </w:tc>
        <w:tc>
          <w:tcPr>
            <w:tcW w:w="5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Total</w:t>
            </w:r>
          </w:p>
        </w:tc>
        <w:tc>
          <w:tcPr>
            <w:tcW w:w="158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Time</w:t>
            </w:r>
          </w:p>
        </w:tc>
      </w:tr>
      <w:tr w:rsidR="008164ED" w:rsidRPr="007C52FE" w:rsidTr="00664BDA">
        <w:trPr>
          <w:trHeight w:val="338"/>
        </w:trPr>
        <w:tc>
          <w:tcPr>
            <w:tcW w:w="143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3</w:t>
            </w:r>
          </w:p>
        </w:tc>
        <w:tc>
          <w:tcPr>
            <w:tcW w:w="90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0</w:t>
            </w:r>
          </w:p>
        </w:tc>
        <w:tc>
          <w:tcPr>
            <w:tcW w:w="996"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0</w:t>
            </w:r>
          </w:p>
        </w:tc>
        <w:tc>
          <w:tcPr>
            <w:tcW w:w="830"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3</w:t>
            </w:r>
          </w:p>
        </w:tc>
        <w:tc>
          <w:tcPr>
            <w:tcW w:w="1206"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60</w:t>
            </w:r>
          </w:p>
        </w:tc>
        <w:tc>
          <w:tcPr>
            <w:tcW w:w="1282"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40</w:t>
            </w:r>
          </w:p>
        </w:tc>
        <w:tc>
          <w:tcPr>
            <w:tcW w:w="1014"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w:t>
            </w:r>
          </w:p>
        </w:tc>
        <w:tc>
          <w:tcPr>
            <w:tcW w:w="5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100</w:t>
            </w:r>
          </w:p>
        </w:tc>
        <w:tc>
          <w:tcPr>
            <w:tcW w:w="158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3 Hrs.</w:t>
            </w:r>
          </w:p>
        </w:tc>
      </w:tr>
      <w:tr w:rsidR="008164ED" w:rsidRPr="007C52FE" w:rsidTr="00664BDA">
        <w:trPr>
          <w:trHeight w:val="585"/>
        </w:trPr>
        <w:tc>
          <w:tcPr>
            <w:tcW w:w="1434" w:type="dxa"/>
            <w:gridSpan w:val="2"/>
            <w:tcBorders>
              <w:top w:val="single" w:sz="3" w:space="0" w:color="000001"/>
              <w:left w:val="single" w:sz="3" w:space="0" w:color="000001"/>
              <w:bottom w:val="single" w:sz="3" w:space="0" w:color="00000A"/>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Program Objective (PO)</w:t>
            </w:r>
          </w:p>
        </w:tc>
        <w:tc>
          <w:tcPr>
            <w:tcW w:w="8412" w:type="dxa"/>
            <w:gridSpan w:val="8"/>
            <w:tcBorders>
              <w:top w:val="single" w:sz="3" w:space="0" w:color="000001"/>
              <w:left w:val="single" w:sz="3" w:space="0" w:color="000001"/>
              <w:bottom w:val="single" w:sz="3" w:space="0" w:color="00000A"/>
              <w:right w:val="single" w:sz="3" w:space="0" w:color="000001"/>
            </w:tcBorders>
            <w:shd w:val="clear" w:color="000000" w:fill="FFFFFF"/>
          </w:tcPr>
          <w:p w:rsidR="008164ED" w:rsidRPr="003C7D4E" w:rsidRDefault="008164ED" w:rsidP="00664BDA">
            <w:pPr>
              <w:spacing w:after="11" w:line="247" w:lineRule="auto"/>
              <w:jc w:val="both"/>
              <w:rPr>
                <w:b/>
                <w:bCs/>
              </w:rPr>
            </w:pPr>
            <w:r w:rsidRPr="003C7D4E">
              <w:rPr>
                <w:b/>
                <w:bCs/>
              </w:rPr>
              <w:t xml:space="preserve">To enlighten the knowledge to understand suitability of different packaging materials for packing of frozen foods.   </w:t>
            </w:r>
          </w:p>
          <w:p w:rsidR="008164ED" w:rsidRPr="003C7D4E" w:rsidRDefault="008164ED" w:rsidP="00664BDA">
            <w:pPr>
              <w:autoSpaceDE w:val="0"/>
              <w:autoSpaceDN w:val="0"/>
              <w:adjustRightInd w:val="0"/>
              <w:rPr>
                <w:b/>
                <w:bCs/>
              </w:rPr>
            </w:pPr>
          </w:p>
        </w:tc>
      </w:tr>
      <w:tr w:rsidR="008164ED" w:rsidRPr="007C52FE" w:rsidTr="00664BDA">
        <w:trPr>
          <w:trHeight w:val="168"/>
        </w:trPr>
        <w:tc>
          <w:tcPr>
            <w:tcW w:w="9846"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8164ED" w:rsidRPr="003C7D4E" w:rsidRDefault="008164ED" w:rsidP="00664BDA">
            <w:pPr>
              <w:autoSpaceDE w:val="0"/>
              <w:autoSpaceDN w:val="0"/>
              <w:adjustRightInd w:val="0"/>
              <w:jc w:val="center"/>
              <w:rPr>
                <w:b/>
                <w:bCs/>
              </w:rPr>
            </w:pPr>
            <w:r w:rsidRPr="003C7D4E">
              <w:rPr>
                <w:b/>
                <w:bCs/>
              </w:rPr>
              <w:t>Course Outcomes (CO)</w:t>
            </w:r>
          </w:p>
        </w:tc>
      </w:tr>
      <w:tr w:rsidR="008164ED" w:rsidRPr="007C52FE" w:rsidTr="00664BDA">
        <w:trPr>
          <w:trHeight w:val="682"/>
        </w:trPr>
        <w:tc>
          <w:tcPr>
            <w:tcW w:w="1399" w:type="dxa"/>
            <w:tcBorders>
              <w:top w:val="single" w:sz="3" w:space="0" w:color="00000A"/>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CO1</w:t>
            </w:r>
          </w:p>
        </w:tc>
        <w:tc>
          <w:tcPr>
            <w:tcW w:w="8447" w:type="dxa"/>
            <w:gridSpan w:val="9"/>
            <w:tcBorders>
              <w:top w:val="single" w:sz="3" w:space="0" w:color="00000A"/>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 xml:space="preserve">Students will be able to able to understand the technology for </w:t>
            </w:r>
            <w:r w:rsidRPr="00D60922">
              <w:rPr>
                <w:bCs/>
                <w:color w:val="2C2C2C"/>
                <w:sz w:val="22"/>
              </w:rPr>
              <w:t xml:space="preserve">raw material characteristics, handling, </w:t>
            </w:r>
            <w:r w:rsidRPr="00D60922">
              <w:rPr>
                <w:bCs/>
                <w:sz w:val="22"/>
              </w:rPr>
              <w:t xml:space="preserve">processing, and preservation. </w:t>
            </w:r>
          </w:p>
        </w:tc>
      </w:tr>
      <w:tr w:rsidR="008164ED" w:rsidRPr="007C52FE" w:rsidTr="00664BDA">
        <w:trPr>
          <w:trHeight w:val="349"/>
        </w:trPr>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CO2</w:t>
            </w:r>
          </w:p>
        </w:tc>
        <w:tc>
          <w:tcPr>
            <w:tcW w:w="84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Students will be  gain  knowledge on different properties and microbiology of frozen foods.</w:t>
            </w:r>
          </w:p>
        </w:tc>
      </w:tr>
      <w:tr w:rsidR="008164ED" w:rsidRPr="007C52FE" w:rsidTr="00664BDA">
        <w:trPr>
          <w:trHeight w:val="338"/>
        </w:trPr>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CO3</w:t>
            </w:r>
          </w:p>
        </w:tc>
        <w:tc>
          <w:tcPr>
            <w:tcW w:w="84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 xml:space="preserve">Students will be able to Know about different freezing methods, equipment and transportation of frozen foods.  </w:t>
            </w:r>
          </w:p>
        </w:tc>
      </w:tr>
      <w:tr w:rsidR="008164ED" w:rsidRPr="007C52FE" w:rsidTr="00664BDA">
        <w:trPr>
          <w:trHeight w:val="338"/>
        </w:trPr>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CO4</w:t>
            </w:r>
          </w:p>
        </w:tc>
        <w:tc>
          <w:tcPr>
            <w:tcW w:w="8447" w:type="dxa"/>
            <w:gridSpan w:val="9"/>
            <w:tcBorders>
              <w:top w:val="single" w:sz="3" w:space="0" w:color="000001"/>
              <w:left w:val="single" w:sz="3" w:space="0" w:color="000001"/>
              <w:bottom w:val="single" w:sz="3" w:space="0" w:color="000001"/>
              <w:right w:val="single" w:sz="2" w:space="0" w:color="000000"/>
            </w:tcBorders>
            <w:shd w:val="clear" w:color="000000" w:fill="FFFFFF"/>
          </w:tcPr>
          <w:p w:rsidR="008164ED" w:rsidRPr="00D60922" w:rsidRDefault="008164ED" w:rsidP="00664BDA">
            <w:pPr>
              <w:spacing w:after="11" w:line="247" w:lineRule="auto"/>
              <w:jc w:val="both"/>
              <w:rPr>
                <w:bCs/>
              </w:rPr>
            </w:pPr>
            <w:r w:rsidRPr="00D60922">
              <w:rPr>
                <w:bCs/>
                <w:sz w:val="22"/>
              </w:rPr>
              <w:t xml:space="preserve">Students will be able to Gain knowledge on quality and safety of different frozen foods. </w:t>
            </w:r>
          </w:p>
        </w:tc>
      </w:tr>
    </w:tbl>
    <w:p w:rsidR="008164ED" w:rsidRPr="007C52FE" w:rsidRDefault="008164ED" w:rsidP="008164ED">
      <w:pPr>
        <w:rPr>
          <w:b/>
        </w:rPr>
      </w:pPr>
    </w:p>
    <w:p w:rsidR="008164ED" w:rsidRPr="007C52FE" w:rsidRDefault="008164ED" w:rsidP="008164ED">
      <w:pPr>
        <w:rPr>
          <w:b/>
          <w:bCs/>
        </w:rPr>
      </w:pPr>
    </w:p>
    <w:p w:rsidR="008164ED" w:rsidRPr="00D60922" w:rsidRDefault="008164ED" w:rsidP="008164ED">
      <w:pPr>
        <w:autoSpaceDE w:val="0"/>
        <w:autoSpaceDN w:val="0"/>
        <w:adjustRightInd w:val="0"/>
        <w:jc w:val="both"/>
        <w:rPr>
          <w:b/>
          <w:bCs/>
          <w:sz w:val="22"/>
        </w:rPr>
      </w:pPr>
      <w:r w:rsidRPr="00D60922">
        <w:rPr>
          <w:b/>
          <w:bCs/>
          <w:sz w:val="22"/>
        </w:rPr>
        <w:t>Unit – I</w:t>
      </w:r>
    </w:p>
    <w:p w:rsidR="008164ED" w:rsidRPr="00D60922" w:rsidRDefault="008164ED" w:rsidP="008164ED">
      <w:pPr>
        <w:autoSpaceDE w:val="0"/>
        <w:autoSpaceDN w:val="0"/>
        <w:adjustRightInd w:val="0"/>
        <w:jc w:val="both"/>
        <w:rPr>
          <w:sz w:val="22"/>
        </w:rPr>
      </w:pPr>
      <w:r w:rsidRPr="00D60922">
        <w:rPr>
          <w:b/>
          <w:bCs/>
          <w:sz w:val="22"/>
        </w:rPr>
        <w:t xml:space="preserve">Fundamentals of Freezing: </w:t>
      </w:r>
      <w:r w:rsidRPr="00D60922">
        <w:rPr>
          <w:sz w:val="22"/>
        </w:rPr>
        <w:t>Glass transitions in frozen foods and biomaterials,</w:t>
      </w:r>
    </w:p>
    <w:p w:rsidR="008164ED" w:rsidRPr="00D60922" w:rsidRDefault="008164ED" w:rsidP="008164ED">
      <w:pPr>
        <w:autoSpaceDE w:val="0"/>
        <w:autoSpaceDN w:val="0"/>
        <w:adjustRightInd w:val="0"/>
        <w:jc w:val="both"/>
        <w:rPr>
          <w:sz w:val="22"/>
        </w:rPr>
      </w:pPr>
      <w:r w:rsidRPr="00D60922">
        <w:rPr>
          <w:sz w:val="22"/>
        </w:rPr>
        <w:t>Microbiology of frozen foods, Thermo -physical properties of frozen foods, Freezing loads and Freezing time calculation, Freezing methods and equipment. Innovations in freezing process.</w:t>
      </w:r>
    </w:p>
    <w:p w:rsidR="008164ED" w:rsidRPr="00D60922" w:rsidRDefault="008164ED" w:rsidP="008164ED">
      <w:pPr>
        <w:autoSpaceDE w:val="0"/>
        <w:autoSpaceDN w:val="0"/>
        <w:adjustRightInd w:val="0"/>
        <w:ind w:firstLine="720"/>
        <w:jc w:val="both"/>
        <w:rPr>
          <w:b/>
          <w:bCs/>
          <w:sz w:val="22"/>
        </w:rPr>
      </w:pPr>
      <w:r w:rsidRPr="00D60922">
        <w:rPr>
          <w:b/>
          <w:bCs/>
          <w:sz w:val="22"/>
        </w:rPr>
        <w:t>Unit – II</w:t>
      </w:r>
    </w:p>
    <w:p w:rsidR="008164ED" w:rsidRPr="00D60922" w:rsidRDefault="008164ED" w:rsidP="008164ED">
      <w:pPr>
        <w:autoSpaceDE w:val="0"/>
        <w:autoSpaceDN w:val="0"/>
        <w:adjustRightInd w:val="0"/>
        <w:jc w:val="both"/>
        <w:rPr>
          <w:sz w:val="22"/>
        </w:rPr>
      </w:pPr>
      <w:r w:rsidRPr="00D60922">
        <w:rPr>
          <w:b/>
          <w:bCs/>
          <w:sz w:val="22"/>
        </w:rPr>
        <w:t>Facilities for the Cold Chain:</w:t>
      </w:r>
      <w:r w:rsidRPr="00D60922">
        <w:rPr>
          <w:sz w:val="22"/>
        </w:rPr>
        <w:t>, Cold store design and maintenance, Transportation of frozen foods, Retail display equipment and management, Household refrigerators and freezers, Monitoring and control of the cold chain.</w:t>
      </w:r>
    </w:p>
    <w:p w:rsidR="008164ED" w:rsidRPr="00D60922" w:rsidRDefault="008164ED" w:rsidP="008164ED">
      <w:pPr>
        <w:autoSpaceDE w:val="0"/>
        <w:autoSpaceDN w:val="0"/>
        <w:adjustRightInd w:val="0"/>
        <w:ind w:firstLine="720"/>
        <w:jc w:val="both"/>
        <w:rPr>
          <w:b/>
          <w:bCs/>
          <w:sz w:val="22"/>
        </w:rPr>
      </w:pPr>
      <w:r w:rsidRPr="00D60922">
        <w:rPr>
          <w:b/>
          <w:bCs/>
          <w:sz w:val="22"/>
        </w:rPr>
        <w:t xml:space="preserve">                                                          Unit – III</w:t>
      </w:r>
    </w:p>
    <w:p w:rsidR="008164ED" w:rsidRPr="00D60922" w:rsidRDefault="008164ED" w:rsidP="008164ED">
      <w:pPr>
        <w:autoSpaceDE w:val="0"/>
        <w:autoSpaceDN w:val="0"/>
        <w:adjustRightInd w:val="0"/>
        <w:jc w:val="both"/>
        <w:rPr>
          <w:sz w:val="22"/>
        </w:rPr>
      </w:pPr>
      <w:r w:rsidRPr="00D60922">
        <w:rPr>
          <w:b/>
          <w:bCs/>
          <w:sz w:val="22"/>
        </w:rPr>
        <w:t xml:space="preserve">Quality and Safety of Frozen Foods: </w:t>
      </w:r>
      <w:r w:rsidRPr="00D60922">
        <w:rPr>
          <w:sz w:val="22"/>
        </w:rPr>
        <w:t>Quality and safety of frozen meat and meat product, Quality and safety of frozen poultry and poultry products, Safety and quality of frozen fish, Shellfish, and related products, Quality and safety of frozen vegetables, Quality and safety of frozen fruits, Quality and safety of frozen dairy products, Quality and safety of frozen ready meats, Quality and safety of frozen bakery products, Quality and safety of frozen eggs and egg products</w:t>
      </w:r>
    </w:p>
    <w:p w:rsidR="008164ED" w:rsidRPr="00D60922" w:rsidRDefault="008164ED" w:rsidP="008164ED">
      <w:pPr>
        <w:autoSpaceDE w:val="0"/>
        <w:autoSpaceDN w:val="0"/>
        <w:adjustRightInd w:val="0"/>
        <w:ind w:firstLine="720"/>
        <w:jc w:val="both"/>
        <w:rPr>
          <w:b/>
          <w:bCs/>
          <w:sz w:val="22"/>
        </w:rPr>
      </w:pPr>
      <w:r w:rsidRPr="00D60922">
        <w:rPr>
          <w:b/>
          <w:bCs/>
          <w:sz w:val="22"/>
        </w:rPr>
        <w:t xml:space="preserve">                                                            Unit – IV</w:t>
      </w:r>
    </w:p>
    <w:p w:rsidR="008164ED" w:rsidRPr="00D60922" w:rsidRDefault="008164ED" w:rsidP="008164ED">
      <w:pPr>
        <w:autoSpaceDE w:val="0"/>
        <w:autoSpaceDN w:val="0"/>
        <w:adjustRightInd w:val="0"/>
        <w:jc w:val="both"/>
        <w:rPr>
          <w:sz w:val="22"/>
        </w:rPr>
      </w:pPr>
      <w:r w:rsidRPr="00D60922">
        <w:rPr>
          <w:b/>
          <w:bCs/>
          <w:sz w:val="22"/>
        </w:rPr>
        <w:t xml:space="preserve">Monitoring and Measuring Techniques for Quality and Safety: </w:t>
      </w:r>
      <w:r w:rsidRPr="00D60922">
        <w:rPr>
          <w:sz w:val="22"/>
        </w:rPr>
        <w:t>Chemical Measurements, Sensory analysis of frozen foods, Foodborne illnesses and detection of pathogenic microorganisms, Shelf-life prediction of frozen foods.</w:t>
      </w:r>
    </w:p>
    <w:p w:rsidR="008164ED" w:rsidRPr="00D60922" w:rsidRDefault="008164ED" w:rsidP="008164ED">
      <w:pPr>
        <w:autoSpaceDE w:val="0"/>
        <w:autoSpaceDN w:val="0"/>
        <w:adjustRightInd w:val="0"/>
        <w:jc w:val="both"/>
        <w:rPr>
          <w:sz w:val="22"/>
        </w:rPr>
      </w:pPr>
      <w:r w:rsidRPr="00D60922">
        <w:rPr>
          <w:b/>
          <w:bCs/>
          <w:sz w:val="22"/>
        </w:rPr>
        <w:t xml:space="preserve">Packaging of Frozen Foods: </w:t>
      </w:r>
      <w:r w:rsidRPr="00D60922">
        <w:rPr>
          <w:sz w:val="22"/>
        </w:rPr>
        <w:t>Introduction to frozen food packaging, Plastic packaging of frozen foods, Paper and card packaging of frozen foods, Packaging of frozen foods with other materials, Packaging machinery</w:t>
      </w:r>
    </w:p>
    <w:p w:rsidR="008164ED" w:rsidRPr="007C52FE" w:rsidRDefault="008164ED" w:rsidP="008164ED">
      <w:pPr>
        <w:autoSpaceDE w:val="0"/>
        <w:autoSpaceDN w:val="0"/>
        <w:adjustRightInd w:val="0"/>
        <w:rPr>
          <w:b/>
          <w:bCs/>
        </w:rPr>
      </w:pPr>
      <w:r w:rsidRPr="007C52FE">
        <w:rPr>
          <w:b/>
          <w:bCs/>
          <w:u w:val="single"/>
        </w:rPr>
        <w:t>References</w:t>
      </w:r>
    </w:p>
    <w:p w:rsidR="008164ED" w:rsidRPr="007C52FE" w:rsidRDefault="008164ED" w:rsidP="008164ED">
      <w:pPr>
        <w:autoSpaceDE w:val="0"/>
        <w:autoSpaceDN w:val="0"/>
        <w:adjustRightInd w:val="0"/>
        <w:rPr>
          <w:b/>
          <w:bCs/>
        </w:rPr>
      </w:pPr>
    </w:p>
    <w:p w:rsidR="008164ED" w:rsidRPr="00D60922" w:rsidRDefault="008164ED" w:rsidP="008164ED">
      <w:pPr>
        <w:pStyle w:val="ListParagraph"/>
        <w:numPr>
          <w:ilvl w:val="0"/>
          <w:numId w:val="20"/>
        </w:numPr>
        <w:autoSpaceDE w:val="0"/>
        <w:autoSpaceDN w:val="0"/>
        <w:adjustRightInd w:val="0"/>
        <w:spacing w:after="0" w:line="240" w:lineRule="auto"/>
        <w:rPr>
          <w:rFonts w:ascii="Times New Roman" w:hAnsi="Times New Roman" w:cs="Times New Roman"/>
          <w:szCs w:val="24"/>
        </w:rPr>
      </w:pPr>
      <w:r w:rsidRPr="00D60922">
        <w:rPr>
          <w:rFonts w:ascii="Times New Roman" w:hAnsi="Times New Roman" w:cs="Times New Roman"/>
          <w:szCs w:val="24"/>
        </w:rPr>
        <w:t xml:space="preserve">Quality in Frozen Foods, Marilyn C. </w:t>
      </w:r>
      <w:proofErr w:type="spellStart"/>
      <w:r w:rsidRPr="00D60922">
        <w:rPr>
          <w:rFonts w:ascii="Times New Roman" w:hAnsi="Times New Roman" w:cs="Times New Roman"/>
          <w:szCs w:val="24"/>
        </w:rPr>
        <w:t>Erickson,Yen</w:t>
      </w:r>
      <w:proofErr w:type="spellEnd"/>
      <w:r w:rsidRPr="00D60922">
        <w:rPr>
          <w:rFonts w:ascii="Times New Roman" w:hAnsi="Times New Roman" w:cs="Times New Roman"/>
          <w:szCs w:val="24"/>
        </w:rPr>
        <w:t>-Con Hung , Springer Science &amp; Business Media, 1997.</w:t>
      </w:r>
    </w:p>
    <w:p w:rsidR="008164ED" w:rsidRPr="00D60922" w:rsidRDefault="008164ED" w:rsidP="008164ED">
      <w:pPr>
        <w:pStyle w:val="ListParagraph"/>
        <w:numPr>
          <w:ilvl w:val="0"/>
          <w:numId w:val="20"/>
        </w:numPr>
        <w:rPr>
          <w:rFonts w:ascii="Times New Roman" w:eastAsia="Times New Roman" w:hAnsi="Times New Roman" w:cs="Times New Roman"/>
          <w:szCs w:val="24"/>
        </w:rPr>
      </w:pPr>
      <w:r w:rsidRPr="00D60922">
        <w:rPr>
          <w:rFonts w:ascii="Times New Roman" w:hAnsi="Times New Roman" w:cs="Times New Roman"/>
          <w:szCs w:val="24"/>
        </w:rPr>
        <w:t xml:space="preserve">Handbook of Frozen  Foods, </w:t>
      </w:r>
      <w:r w:rsidRPr="00D60922">
        <w:rPr>
          <w:rFonts w:ascii="Times New Roman" w:eastAsia="Times New Roman" w:hAnsi="Times New Roman" w:cs="Times New Roman"/>
          <w:szCs w:val="24"/>
        </w:rPr>
        <w:t xml:space="preserve">Y. H. </w:t>
      </w:r>
      <w:proofErr w:type="spellStart"/>
      <w:r w:rsidRPr="00D60922">
        <w:rPr>
          <w:rFonts w:ascii="Times New Roman" w:eastAsia="Times New Roman" w:hAnsi="Times New Roman" w:cs="Times New Roman"/>
          <w:szCs w:val="24"/>
        </w:rPr>
        <w:t>Hui</w:t>
      </w:r>
      <w:proofErr w:type="spellEnd"/>
      <w:r w:rsidRPr="00D60922">
        <w:rPr>
          <w:rFonts w:ascii="Times New Roman" w:eastAsia="Times New Roman" w:hAnsi="Times New Roman" w:cs="Times New Roman"/>
          <w:szCs w:val="24"/>
        </w:rPr>
        <w:t xml:space="preserve">, Isabel Guerrero </w:t>
      </w:r>
      <w:proofErr w:type="spellStart"/>
      <w:r w:rsidRPr="00D60922">
        <w:rPr>
          <w:rFonts w:ascii="Times New Roman" w:eastAsia="Times New Roman" w:hAnsi="Times New Roman" w:cs="Times New Roman"/>
          <w:szCs w:val="24"/>
        </w:rPr>
        <w:t>Legarretta</w:t>
      </w:r>
      <w:proofErr w:type="spellEnd"/>
      <w:r w:rsidRPr="00D60922">
        <w:rPr>
          <w:rFonts w:ascii="Times New Roman" w:eastAsia="Times New Roman" w:hAnsi="Times New Roman" w:cs="Times New Roman"/>
          <w:szCs w:val="24"/>
        </w:rPr>
        <w:t xml:space="preserve">, </w:t>
      </w:r>
      <w:proofErr w:type="spellStart"/>
      <w:r w:rsidRPr="00D60922">
        <w:rPr>
          <w:rFonts w:ascii="Times New Roman" w:eastAsia="Times New Roman" w:hAnsi="Times New Roman" w:cs="Times New Roman"/>
          <w:szCs w:val="24"/>
        </w:rPr>
        <w:t>MiangHoong</w:t>
      </w:r>
      <w:proofErr w:type="spellEnd"/>
      <w:r w:rsidRPr="00D60922">
        <w:rPr>
          <w:rFonts w:ascii="Times New Roman" w:eastAsia="Times New Roman" w:hAnsi="Times New Roman" w:cs="Times New Roman"/>
          <w:szCs w:val="24"/>
        </w:rPr>
        <w:t xml:space="preserve"> Lim, K.D. Murrell, </w:t>
      </w:r>
      <w:proofErr w:type="spellStart"/>
      <w:r w:rsidRPr="00D60922">
        <w:rPr>
          <w:rFonts w:ascii="Times New Roman" w:eastAsia="Times New Roman" w:hAnsi="Times New Roman" w:cs="Times New Roman"/>
          <w:szCs w:val="24"/>
        </w:rPr>
        <w:t>Wai</w:t>
      </w:r>
      <w:proofErr w:type="spellEnd"/>
      <w:r w:rsidRPr="00D60922">
        <w:rPr>
          <w:rFonts w:ascii="Times New Roman" w:eastAsia="Times New Roman" w:hAnsi="Times New Roman" w:cs="Times New Roman"/>
          <w:szCs w:val="24"/>
        </w:rPr>
        <w:t xml:space="preserve">-Kit Nip, </w:t>
      </w:r>
      <w:r w:rsidRPr="00D60922">
        <w:rPr>
          <w:rFonts w:ascii="Times New Roman" w:hAnsi="Times New Roman" w:cs="Times New Roman"/>
          <w:szCs w:val="24"/>
        </w:rPr>
        <w:t>CRC Press, 2004.</w:t>
      </w:r>
    </w:p>
    <w:p w:rsidR="008164ED" w:rsidRPr="00D60922" w:rsidRDefault="008164ED" w:rsidP="008164ED">
      <w:pPr>
        <w:pStyle w:val="ListParagraph"/>
        <w:numPr>
          <w:ilvl w:val="0"/>
          <w:numId w:val="20"/>
        </w:numPr>
        <w:rPr>
          <w:rFonts w:ascii="Times New Roman" w:hAnsi="Times New Roman" w:cs="Times New Roman"/>
          <w:szCs w:val="24"/>
        </w:rPr>
      </w:pPr>
      <w:r w:rsidRPr="00D60922">
        <w:rPr>
          <w:rFonts w:ascii="Times New Roman" w:hAnsi="Times New Roman" w:cs="Times New Roman"/>
          <w:szCs w:val="24"/>
        </w:rPr>
        <w:t>Managing Frozen Foods, Kennedy Chris J, Elsevier</w:t>
      </w:r>
    </w:p>
    <w:p w:rsidR="008164ED" w:rsidRPr="00D60922" w:rsidRDefault="008164ED" w:rsidP="008164ED">
      <w:pPr>
        <w:pStyle w:val="ListParagraph"/>
        <w:numPr>
          <w:ilvl w:val="0"/>
          <w:numId w:val="20"/>
        </w:numPr>
        <w:spacing w:before="100" w:beforeAutospacing="1" w:after="100" w:afterAutospacing="1" w:line="240" w:lineRule="auto"/>
        <w:outlineLvl w:val="0"/>
        <w:rPr>
          <w:rFonts w:ascii="Times New Roman" w:eastAsia="Times New Roman" w:hAnsi="Times New Roman" w:cs="Times New Roman"/>
          <w:bCs/>
          <w:kern w:val="36"/>
          <w:szCs w:val="24"/>
        </w:rPr>
      </w:pPr>
      <w:r w:rsidRPr="00D60922">
        <w:rPr>
          <w:rFonts w:ascii="Times New Roman" w:eastAsia="Times New Roman" w:hAnsi="Times New Roman" w:cs="Times New Roman"/>
          <w:bCs/>
          <w:kern w:val="36"/>
          <w:szCs w:val="24"/>
        </w:rPr>
        <w:t xml:space="preserve">Frozen Food Technology, C.P </w:t>
      </w:r>
      <w:proofErr w:type="spellStart"/>
      <w:r w:rsidRPr="00D60922">
        <w:rPr>
          <w:rFonts w:ascii="Times New Roman" w:eastAsia="Times New Roman" w:hAnsi="Times New Roman" w:cs="Times New Roman"/>
          <w:bCs/>
          <w:kern w:val="36"/>
          <w:szCs w:val="24"/>
        </w:rPr>
        <w:t>Mallete</w:t>
      </w:r>
      <w:proofErr w:type="spellEnd"/>
      <w:r w:rsidRPr="00D60922">
        <w:rPr>
          <w:rFonts w:ascii="Times New Roman" w:eastAsia="Times New Roman" w:hAnsi="Times New Roman" w:cs="Times New Roman"/>
          <w:bCs/>
          <w:kern w:val="36"/>
          <w:szCs w:val="24"/>
        </w:rPr>
        <w:t>,</w:t>
      </w:r>
      <w:r w:rsidRPr="00D60922">
        <w:rPr>
          <w:rFonts w:ascii="Times New Roman" w:hAnsi="Times New Roman" w:cs="Times New Roman"/>
          <w:szCs w:val="24"/>
        </w:rPr>
        <w:t xml:space="preserve"> Springer Science &amp; Business Media, 1993</w:t>
      </w:r>
    </w:p>
    <w:p w:rsidR="008164ED" w:rsidRPr="007C52FE" w:rsidRDefault="008164ED" w:rsidP="008164ED">
      <w:pPr>
        <w:ind w:left="360"/>
      </w:pPr>
    </w:p>
    <w:p w:rsidR="008164ED" w:rsidRPr="003C7D4E" w:rsidRDefault="008164ED" w:rsidP="008164ED">
      <w:pPr>
        <w:rPr>
          <w:b/>
          <w:bCs/>
        </w:rPr>
      </w:pPr>
      <w:r w:rsidRPr="003C7D4E">
        <w:rPr>
          <w:b/>
          <w:bCs/>
        </w:rPr>
        <w:lastRenderedPageBreak/>
        <w:t>PROGRAM ELECTIVE (PE-IV)</w:t>
      </w:r>
    </w:p>
    <w:p w:rsidR="008164ED" w:rsidRPr="003C7D4E" w:rsidRDefault="008164ED" w:rsidP="008164ED">
      <w:pPr>
        <w:rPr>
          <w:b/>
          <w:bCs/>
        </w:rPr>
      </w:pPr>
    </w:p>
    <w:tbl>
      <w:tblPr>
        <w:tblW w:w="10383" w:type="dxa"/>
        <w:jc w:val="center"/>
        <w:tblLayout w:type="fixed"/>
        <w:tblCellMar>
          <w:left w:w="16" w:type="dxa"/>
          <w:right w:w="16" w:type="dxa"/>
        </w:tblCellMar>
        <w:tblLook w:val="0000" w:firstRow="0" w:lastRow="0" w:firstColumn="0" w:lastColumn="0" w:noHBand="0" w:noVBand="0"/>
      </w:tblPr>
      <w:tblGrid>
        <w:gridCol w:w="1547"/>
        <w:gridCol w:w="1318"/>
        <w:gridCol w:w="1082"/>
        <w:gridCol w:w="901"/>
        <w:gridCol w:w="1309"/>
        <w:gridCol w:w="1391"/>
        <w:gridCol w:w="963"/>
        <w:gridCol w:w="647"/>
        <w:gridCol w:w="1225"/>
      </w:tblGrid>
      <w:tr w:rsidR="008164ED" w:rsidRPr="003C7D4E" w:rsidTr="00664BDA">
        <w:trPr>
          <w:trHeight w:val="162"/>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FC45D5">
            <w:pPr>
              <w:autoSpaceDE w:val="0"/>
              <w:autoSpaceDN w:val="0"/>
              <w:adjustRightInd w:val="0"/>
              <w:jc w:val="center"/>
              <w:rPr>
                <w:b/>
                <w:bCs/>
              </w:rPr>
            </w:pPr>
            <w:r w:rsidRPr="003C7D4E">
              <w:rPr>
                <w:b/>
                <w:bCs/>
              </w:rPr>
              <w:t>MFT-</w:t>
            </w:r>
            <w:r w:rsidR="00FC45D5">
              <w:rPr>
                <w:b/>
                <w:bCs/>
              </w:rPr>
              <w:t>112</w:t>
            </w:r>
            <w:r w:rsidRPr="003C7D4E">
              <w:rPr>
                <w:b/>
                <w:bCs/>
              </w:rPr>
              <w:t xml:space="preserve"> A</w:t>
            </w:r>
          </w:p>
        </w:tc>
        <w:tc>
          <w:tcPr>
            <w:tcW w:w="7611" w:type="dxa"/>
            <w:gridSpan w:val="7"/>
            <w:tcBorders>
              <w:top w:val="single" w:sz="3" w:space="0" w:color="000001"/>
              <w:left w:val="single" w:sz="3" w:space="0" w:color="000001"/>
              <w:bottom w:val="single" w:sz="3" w:space="0" w:color="000001"/>
              <w:right w:val="single" w:sz="2" w:space="0" w:color="000000"/>
            </w:tcBorders>
            <w:shd w:val="clear" w:color="000000" w:fill="FFFFFF"/>
          </w:tcPr>
          <w:p w:rsidR="008164ED" w:rsidRPr="003C7D4E" w:rsidRDefault="008164ED" w:rsidP="00664BDA">
            <w:pPr>
              <w:spacing w:line="360" w:lineRule="auto"/>
              <w:rPr>
                <w:b/>
                <w:bCs/>
              </w:rPr>
            </w:pPr>
            <w:r w:rsidRPr="003C7D4E">
              <w:rPr>
                <w:b/>
                <w:bCs/>
              </w:rPr>
              <w:t xml:space="preserve">   BIOTECHNOLOGICAL TOOLS IN FOOD ANALYSIS</w:t>
            </w:r>
          </w:p>
        </w:tc>
        <w:tc>
          <w:tcPr>
            <w:tcW w:w="1225" w:type="dxa"/>
            <w:tcBorders>
              <w:top w:val="single" w:sz="3" w:space="0" w:color="000001"/>
              <w:left w:val="single" w:sz="2" w:space="0" w:color="000000"/>
              <w:bottom w:val="single" w:sz="3" w:space="0" w:color="000001"/>
              <w:right w:val="single" w:sz="3" w:space="0" w:color="000001"/>
            </w:tcBorders>
            <w:shd w:val="clear" w:color="000000" w:fill="FFFFFF"/>
          </w:tcPr>
          <w:p w:rsidR="008164ED" w:rsidRPr="003C7D4E" w:rsidRDefault="008164ED" w:rsidP="00664BDA">
            <w:pPr>
              <w:spacing w:line="360" w:lineRule="auto"/>
              <w:rPr>
                <w:b/>
                <w:bCs/>
              </w:rPr>
            </w:pPr>
          </w:p>
        </w:tc>
      </w:tr>
      <w:tr w:rsidR="008164ED" w:rsidRPr="003C7D4E" w:rsidTr="00664BDA">
        <w:trPr>
          <w:trHeight w:val="162"/>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Lecture</w:t>
            </w:r>
          </w:p>
        </w:tc>
        <w:tc>
          <w:tcPr>
            <w:tcW w:w="1318"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Tutorial</w:t>
            </w:r>
          </w:p>
        </w:tc>
        <w:tc>
          <w:tcPr>
            <w:tcW w:w="1082"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Practical</w:t>
            </w:r>
          </w:p>
        </w:tc>
        <w:tc>
          <w:tcPr>
            <w:tcW w:w="90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Credit</w:t>
            </w:r>
          </w:p>
        </w:tc>
        <w:tc>
          <w:tcPr>
            <w:tcW w:w="130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Major Test</w:t>
            </w:r>
          </w:p>
        </w:tc>
        <w:tc>
          <w:tcPr>
            <w:tcW w:w="139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Minor Test</w:t>
            </w:r>
          </w:p>
        </w:tc>
        <w:tc>
          <w:tcPr>
            <w:tcW w:w="963"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Practical</w:t>
            </w:r>
          </w:p>
        </w:tc>
        <w:tc>
          <w:tcPr>
            <w:tcW w:w="6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Total</w:t>
            </w:r>
          </w:p>
        </w:tc>
        <w:tc>
          <w:tcPr>
            <w:tcW w:w="122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Time</w:t>
            </w:r>
          </w:p>
        </w:tc>
      </w:tr>
      <w:tr w:rsidR="008164ED" w:rsidRPr="003C7D4E" w:rsidTr="00664BDA">
        <w:trPr>
          <w:trHeight w:val="325"/>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3</w:t>
            </w:r>
          </w:p>
        </w:tc>
        <w:tc>
          <w:tcPr>
            <w:tcW w:w="1318"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0</w:t>
            </w:r>
          </w:p>
        </w:tc>
        <w:tc>
          <w:tcPr>
            <w:tcW w:w="1082"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0</w:t>
            </w:r>
          </w:p>
        </w:tc>
        <w:tc>
          <w:tcPr>
            <w:tcW w:w="90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3</w:t>
            </w:r>
          </w:p>
        </w:tc>
        <w:tc>
          <w:tcPr>
            <w:tcW w:w="1309"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60</w:t>
            </w:r>
          </w:p>
        </w:tc>
        <w:tc>
          <w:tcPr>
            <w:tcW w:w="1391"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40</w:t>
            </w:r>
          </w:p>
        </w:tc>
        <w:tc>
          <w:tcPr>
            <w:tcW w:w="963"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w:t>
            </w:r>
          </w:p>
        </w:tc>
        <w:tc>
          <w:tcPr>
            <w:tcW w:w="6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100</w:t>
            </w:r>
          </w:p>
        </w:tc>
        <w:tc>
          <w:tcPr>
            <w:tcW w:w="1225"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3 Hrs.</w:t>
            </w:r>
          </w:p>
        </w:tc>
      </w:tr>
      <w:tr w:rsidR="008164ED" w:rsidRPr="003C7D4E" w:rsidTr="00664BDA">
        <w:trPr>
          <w:trHeight w:val="524"/>
          <w:jc w:val="center"/>
        </w:trPr>
        <w:tc>
          <w:tcPr>
            <w:tcW w:w="1547" w:type="dxa"/>
            <w:tcBorders>
              <w:top w:val="single" w:sz="3" w:space="0" w:color="000001"/>
              <w:left w:val="single" w:sz="3" w:space="0" w:color="000001"/>
              <w:bottom w:val="single" w:sz="3" w:space="0" w:color="00000A"/>
              <w:right w:val="single" w:sz="3" w:space="0" w:color="000001"/>
            </w:tcBorders>
            <w:shd w:val="clear" w:color="000000" w:fill="FFFFFF"/>
          </w:tcPr>
          <w:p w:rsidR="008164ED" w:rsidRPr="00D90BE3" w:rsidRDefault="008164ED" w:rsidP="00664BDA">
            <w:pPr>
              <w:autoSpaceDE w:val="0"/>
              <w:autoSpaceDN w:val="0"/>
              <w:adjustRightInd w:val="0"/>
              <w:jc w:val="center"/>
              <w:rPr>
                <w:b/>
                <w:bCs/>
              </w:rPr>
            </w:pPr>
            <w:r w:rsidRPr="00D90BE3">
              <w:rPr>
                <w:b/>
                <w:bCs/>
                <w:sz w:val="22"/>
              </w:rPr>
              <w:t>Program Objective (PO)</w:t>
            </w:r>
          </w:p>
        </w:tc>
        <w:tc>
          <w:tcPr>
            <w:tcW w:w="8836" w:type="dxa"/>
            <w:gridSpan w:val="8"/>
            <w:tcBorders>
              <w:top w:val="single" w:sz="3" w:space="0" w:color="000001"/>
              <w:left w:val="single" w:sz="3" w:space="0" w:color="000001"/>
              <w:bottom w:val="single" w:sz="3" w:space="0" w:color="00000A"/>
              <w:right w:val="single" w:sz="3" w:space="0" w:color="000001"/>
            </w:tcBorders>
            <w:shd w:val="clear" w:color="000000" w:fill="FFFFFF"/>
          </w:tcPr>
          <w:p w:rsidR="008164ED" w:rsidRPr="00D90BE3" w:rsidRDefault="008164ED" w:rsidP="00664BDA">
            <w:pPr>
              <w:spacing w:after="11" w:line="247" w:lineRule="auto"/>
              <w:jc w:val="both"/>
              <w:rPr>
                <w:b/>
                <w:bCs/>
              </w:rPr>
            </w:pPr>
            <w:r w:rsidRPr="00D90BE3">
              <w:rPr>
                <w:b/>
                <w:bCs/>
                <w:sz w:val="22"/>
              </w:rPr>
              <w:t>To enlighten the knowledge to Students on Biotechnology &amp; Genetic Engg.</w:t>
            </w:r>
          </w:p>
        </w:tc>
      </w:tr>
      <w:tr w:rsidR="008164ED" w:rsidRPr="003C7D4E" w:rsidTr="00664BDA">
        <w:trPr>
          <w:trHeight w:val="162"/>
          <w:jc w:val="center"/>
        </w:trPr>
        <w:tc>
          <w:tcPr>
            <w:tcW w:w="10383" w:type="dxa"/>
            <w:gridSpan w:val="9"/>
            <w:tcBorders>
              <w:top w:val="single" w:sz="3" w:space="0" w:color="00000A"/>
              <w:left w:val="single" w:sz="3" w:space="0" w:color="00000A"/>
              <w:bottom w:val="single" w:sz="3" w:space="0" w:color="00000A"/>
              <w:right w:val="single" w:sz="2" w:space="0" w:color="000000"/>
            </w:tcBorders>
            <w:shd w:val="clear" w:color="000000" w:fill="FFFFFF"/>
          </w:tcPr>
          <w:p w:rsidR="008164ED" w:rsidRPr="003C7D4E" w:rsidRDefault="008164ED" w:rsidP="00664BDA">
            <w:pPr>
              <w:autoSpaceDE w:val="0"/>
              <w:autoSpaceDN w:val="0"/>
              <w:adjustRightInd w:val="0"/>
              <w:jc w:val="center"/>
              <w:rPr>
                <w:b/>
                <w:bCs/>
              </w:rPr>
            </w:pPr>
            <w:r w:rsidRPr="003C7D4E">
              <w:rPr>
                <w:b/>
                <w:bCs/>
              </w:rPr>
              <w:t>Course Outcomes (CO)</w:t>
            </w:r>
          </w:p>
        </w:tc>
      </w:tr>
      <w:tr w:rsidR="008164ED" w:rsidRPr="003C7D4E" w:rsidTr="00664BDA">
        <w:trPr>
          <w:trHeight w:val="398"/>
          <w:jc w:val="center"/>
        </w:trPr>
        <w:tc>
          <w:tcPr>
            <w:tcW w:w="1547" w:type="dxa"/>
            <w:tcBorders>
              <w:top w:val="single" w:sz="3" w:space="0" w:color="00000A"/>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CO1</w:t>
            </w:r>
          </w:p>
        </w:tc>
        <w:tc>
          <w:tcPr>
            <w:tcW w:w="8836" w:type="dxa"/>
            <w:gridSpan w:val="8"/>
            <w:tcBorders>
              <w:top w:val="single" w:sz="3" w:space="0" w:color="00000A"/>
              <w:left w:val="single" w:sz="3" w:space="0" w:color="000001"/>
              <w:bottom w:val="single" w:sz="3" w:space="0" w:color="000001"/>
              <w:right w:val="single" w:sz="2" w:space="0" w:color="000000"/>
            </w:tcBorders>
            <w:shd w:val="clear" w:color="000000" w:fill="FFFFFF"/>
          </w:tcPr>
          <w:p w:rsidR="008164ED" w:rsidRPr="00D90BE3" w:rsidRDefault="008164ED" w:rsidP="00664BDA">
            <w:pPr>
              <w:spacing w:after="11" w:line="247" w:lineRule="auto"/>
              <w:jc w:val="both"/>
              <w:rPr>
                <w:bCs/>
              </w:rPr>
            </w:pPr>
            <w:r w:rsidRPr="00D90BE3">
              <w:rPr>
                <w:bCs/>
                <w:sz w:val="22"/>
              </w:rPr>
              <w:t xml:space="preserve">Students will be able to know PCR   </w:t>
            </w:r>
          </w:p>
        </w:tc>
      </w:tr>
      <w:tr w:rsidR="008164ED" w:rsidRPr="003C7D4E" w:rsidTr="00664BDA">
        <w:trPr>
          <w:trHeight w:val="336"/>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CO2</w:t>
            </w:r>
          </w:p>
        </w:tc>
        <w:tc>
          <w:tcPr>
            <w:tcW w:w="88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90BE3" w:rsidRDefault="008164ED" w:rsidP="00664BDA">
            <w:pPr>
              <w:spacing w:after="11" w:line="247" w:lineRule="auto"/>
              <w:jc w:val="both"/>
              <w:rPr>
                <w:bCs/>
              </w:rPr>
            </w:pPr>
            <w:r w:rsidRPr="00D90BE3">
              <w:rPr>
                <w:bCs/>
                <w:sz w:val="22"/>
              </w:rPr>
              <w:t>Students will be gain knowledge of serology.</w:t>
            </w:r>
          </w:p>
        </w:tc>
      </w:tr>
      <w:tr w:rsidR="008164ED" w:rsidRPr="003C7D4E" w:rsidTr="00664BDA">
        <w:trPr>
          <w:trHeight w:val="325"/>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8164ED" w:rsidRPr="003C7D4E" w:rsidRDefault="008164ED" w:rsidP="00664BDA">
            <w:pPr>
              <w:autoSpaceDE w:val="0"/>
              <w:autoSpaceDN w:val="0"/>
              <w:adjustRightInd w:val="0"/>
              <w:jc w:val="center"/>
              <w:rPr>
                <w:b/>
                <w:bCs/>
              </w:rPr>
            </w:pPr>
            <w:r w:rsidRPr="003C7D4E">
              <w:rPr>
                <w:b/>
                <w:bCs/>
              </w:rPr>
              <w:t>CO3</w:t>
            </w:r>
          </w:p>
        </w:tc>
        <w:tc>
          <w:tcPr>
            <w:tcW w:w="88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8164ED" w:rsidRPr="00D90BE3" w:rsidRDefault="008164ED" w:rsidP="00664BDA">
            <w:pPr>
              <w:spacing w:after="11" w:line="247" w:lineRule="auto"/>
              <w:jc w:val="both"/>
              <w:rPr>
                <w:bCs/>
              </w:rPr>
            </w:pPr>
            <w:r w:rsidRPr="00D90BE3">
              <w:rPr>
                <w:bCs/>
                <w:sz w:val="22"/>
              </w:rPr>
              <w:t xml:space="preserve">Students will be able to Know about Biosensor  </w:t>
            </w:r>
          </w:p>
        </w:tc>
      </w:tr>
    </w:tbl>
    <w:p w:rsidR="008164ED" w:rsidRPr="00D90BE3" w:rsidRDefault="008164ED" w:rsidP="008164ED">
      <w:pPr>
        <w:autoSpaceDE w:val="0"/>
        <w:autoSpaceDN w:val="0"/>
        <w:adjustRightInd w:val="0"/>
        <w:jc w:val="both"/>
        <w:rPr>
          <w:b/>
          <w:bCs/>
          <w:sz w:val="22"/>
        </w:rPr>
      </w:pPr>
      <w:r w:rsidRPr="00D90BE3">
        <w:rPr>
          <w:b/>
          <w:bCs/>
          <w:sz w:val="22"/>
        </w:rPr>
        <w:t xml:space="preserve">                                                                      Unit – I</w:t>
      </w:r>
    </w:p>
    <w:p w:rsidR="008164ED" w:rsidRPr="00D90BE3" w:rsidRDefault="008164ED" w:rsidP="008164ED">
      <w:pPr>
        <w:autoSpaceDE w:val="0"/>
        <w:autoSpaceDN w:val="0"/>
        <w:adjustRightInd w:val="0"/>
        <w:jc w:val="both"/>
        <w:rPr>
          <w:sz w:val="22"/>
        </w:rPr>
      </w:pPr>
      <w:r w:rsidRPr="00D90BE3">
        <w:rPr>
          <w:b/>
          <w:bCs/>
          <w:sz w:val="22"/>
        </w:rPr>
        <w:t xml:space="preserve">Introduction: </w:t>
      </w:r>
      <w:r w:rsidRPr="00D90BE3">
        <w:rPr>
          <w:sz w:val="22"/>
        </w:rPr>
        <w:t xml:space="preserve">Concept of Biotechnology, history, old </w:t>
      </w:r>
      <w:proofErr w:type="spellStart"/>
      <w:r w:rsidRPr="00D90BE3">
        <w:rPr>
          <w:sz w:val="22"/>
        </w:rPr>
        <w:t>vs</w:t>
      </w:r>
      <w:proofErr w:type="spellEnd"/>
      <w:r w:rsidRPr="00D90BE3">
        <w:rPr>
          <w:sz w:val="22"/>
        </w:rPr>
        <w:t xml:space="preserve"> new Biotechnology, Different food borne pathogens</w:t>
      </w:r>
    </w:p>
    <w:p w:rsidR="008164ED" w:rsidRPr="00D90BE3" w:rsidRDefault="008164ED" w:rsidP="008164ED">
      <w:pPr>
        <w:autoSpaceDE w:val="0"/>
        <w:autoSpaceDN w:val="0"/>
        <w:adjustRightInd w:val="0"/>
        <w:jc w:val="both"/>
        <w:rPr>
          <w:sz w:val="22"/>
        </w:rPr>
      </w:pPr>
      <w:r w:rsidRPr="00D90BE3">
        <w:rPr>
          <w:b/>
          <w:bCs/>
          <w:sz w:val="22"/>
        </w:rPr>
        <w:t xml:space="preserve">Genetic Engineering: </w:t>
      </w:r>
      <w:r w:rsidRPr="00D90BE3">
        <w:rPr>
          <w:sz w:val="22"/>
        </w:rPr>
        <w:t>Concept, different vector systems used in gene cloning, gene cloning procedures: isolation of DNA fragment, joining to vector, expression &amp; selector of recombinant with suitable example, DNA fingerprinting, Method of DNA fingerprinting, Identification techniques, Practical applications</w:t>
      </w:r>
    </w:p>
    <w:p w:rsidR="008164ED" w:rsidRPr="00D90BE3" w:rsidRDefault="008164ED" w:rsidP="008164ED">
      <w:pPr>
        <w:autoSpaceDE w:val="0"/>
        <w:autoSpaceDN w:val="0"/>
        <w:adjustRightInd w:val="0"/>
        <w:jc w:val="both"/>
        <w:rPr>
          <w:b/>
          <w:bCs/>
          <w:sz w:val="22"/>
        </w:rPr>
      </w:pPr>
      <w:r w:rsidRPr="00D90BE3">
        <w:rPr>
          <w:b/>
          <w:bCs/>
          <w:sz w:val="22"/>
        </w:rPr>
        <w:t xml:space="preserve">                                                                    Unit – II</w:t>
      </w:r>
    </w:p>
    <w:p w:rsidR="008164ED" w:rsidRPr="00D90BE3" w:rsidRDefault="008164ED" w:rsidP="008164ED">
      <w:pPr>
        <w:autoSpaceDE w:val="0"/>
        <w:autoSpaceDN w:val="0"/>
        <w:adjustRightInd w:val="0"/>
        <w:jc w:val="both"/>
        <w:rPr>
          <w:sz w:val="22"/>
        </w:rPr>
      </w:pPr>
      <w:r w:rsidRPr="00D90BE3">
        <w:rPr>
          <w:b/>
          <w:bCs/>
          <w:sz w:val="22"/>
        </w:rPr>
        <w:t xml:space="preserve">Polymerase Chain Reaction: </w:t>
      </w:r>
      <w:r w:rsidRPr="00D90BE3">
        <w:rPr>
          <w:sz w:val="22"/>
        </w:rPr>
        <w:t>Introduction and principle, process of PCR, Development of a PCR assay, PCR optimization, Practical modifications to the PCR technique, Advantages and disadvantages, Applications, Application of PCR in the detection of different pathogen species, MPCR analysis</w:t>
      </w:r>
    </w:p>
    <w:p w:rsidR="008164ED" w:rsidRPr="00D90BE3" w:rsidRDefault="008164ED" w:rsidP="008164ED">
      <w:pPr>
        <w:autoSpaceDE w:val="0"/>
        <w:autoSpaceDN w:val="0"/>
        <w:adjustRightInd w:val="0"/>
        <w:jc w:val="both"/>
        <w:rPr>
          <w:b/>
          <w:bCs/>
          <w:sz w:val="22"/>
        </w:rPr>
      </w:pPr>
      <w:r w:rsidRPr="00D90BE3">
        <w:rPr>
          <w:b/>
          <w:bCs/>
          <w:sz w:val="22"/>
        </w:rPr>
        <w:t xml:space="preserve">                                                                   Unit – III</w:t>
      </w:r>
    </w:p>
    <w:p w:rsidR="008164ED" w:rsidRPr="00D90BE3" w:rsidRDefault="008164ED" w:rsidP="008164ED">
      <w:pPr>
        <w:autoSpaceDE w:val="0"/>
        <w:autoSpaceDN w:val="0"/>
        <w:adjustRightInd w:val="0"/>
        <w:jc w:val="both"/>
        <w:rPr>
          <w:sz w:val="22"/>
        </w:rPr>
      </w:pPr>
      <w:r w:rsidRPr="00D90BE3">
        <w:rPr>
          <w:b/>
          <w:bCs/>
          <w:sz w:val="22"/>
        </w:rPr>
        <w:t>ELISA</w:t>
      </w:r>
      <w:r w:rsidRPr="00D90BE3">
        <w:rPr>
          <w:sz w:val="22"/>
        </w:rPr>
        <w:t>: Concept of Antigen &amp; Antibody, ELISA, Types of ELISA, Methods, ELISA kits, Applications in food and agriculture</w:t>
      </w:r>
    </w:p>
    <w:p w:rsidR="008164ED" w:rsidRPr="00D90BE3" w:rsidRDefault="008164ED" w:rsidP="008164ED">
      <w:pPr>
        <w:autoSpaceDE w:val="0"/>
        <w:autoSpaceDN w:val="0"/>
        <w:adjustRightInd w:val="0"/>
        <w:jc w:val="both"/>
        <w:rPr>
          <w:sz w:val="22"/>
        </w:rPr>
      </w:pPr>
      <w:r w:rsidRPr="00D90BE3">
        <w:rPr>
          <w:b/>
          <w:bCs/>
          <w:sz w:val="22"/>
        </w:rPr>
        <w:t xml:space="preserve">Immunoassay kits: </w:t>
      </w:r>
      <w:r w:rsidRPr="00D90BE3">
        <w:rPr>
          <w:sz w:val="22"/>
        </w:rPr>
        <w:t>Types of Immunoassays, Principle of detection of kits, Monoclonal Antibodies-antigen, antibody, Nomenclature, Production of monoclonal antibodies-in vitro and in -vivo, merits and demerits, application in food industries</w:t>
      </w:r>
    </w:p>
    <w:p w:rsidR="008164ED" w:rsidRPr="00D90BE3" w:rsidRDefault="008164ED" w:rsidP="008164ED">
      <w:pPr>
        <w:autoSpaceDE w:val="0"/>
        <w:autoSpaceDN w:val="0"/>
        <w:adjustRightInd w:val="0"/>
        <w:jc w:val="both"/>
        <w:rPr>
          <w:b/>
          <w:bCs/>
          <w:sz w:val="22"/>
        </w:rPr>
      </w:pPr>
      <w:r w:rsidRPr="00D90BE3">
        <w:rPr>
          <w:b/>
          <w:bCs/>
          <w:sz w:val="22"/>
        </w:rPr>
        <w:t xml:space="preserve">                                                                  Unit – IV</w:t>
      </w:r>
    </w:p>
    <w:p w:rsidR="008164ED" w:rsidRPr="00D90BE3" w:rsidRDefault="008164ED" w:rsidP="008164ED">
      <w:pPr>
        <w:autoSpaceDE w:val="0"/>
        <w:autoSpaceDN w:val="0"/>
        <w:adjustRightInd w:val="0"/>
        <w:jc w:val="both"/>
        <w:rPr>
          <w:sz w:val="22"/>
        </w:rPr>
      </w:pPr>
      <w:r w:rsidRPr="00D90BE3">
        <w:rPr>
          <w:b/>
          <w:bCs/>
          <w:sz w:val="22"/>
        </w:rPr>
        <w:t xml:space="preserve">Biosensor: </w:t>
      </w:r>
      <w:r w:rsidRPr="00D90BE3">
        <w:rPr>
          <w:sz w:val="22"/>
        </w:rPr>
        <w:t xml:space="preserve">Types of biosensor- Calorimetric, Potentiometric, </w:t>
      </w:r>
      <w:proofErr w:type="spellStart"/>
      <w:r w:rsidRPr="00D90BE3">
        <w:rPr>
          <w:sz w:val="22"/>
        </w:rPr>
        <w:t>Amperometric</w:t>
      </w:r>
      <w:proofErr w:type="spellEnd"/>
      <w:r w:rsidRPr="00D90BE3">
        <w:rPr>
          <w:sz w:val="22"/>
        </w:rPr>
        <w:t xml:space="preserve">, Optical, Piezoelectric, </w:t>
      </w:r>
      <w:proofErr w:type="spellStart"/>
      <w:r w:rsidRPr="00D90BE3">
        <w:rPr>
          <w:sz w:val="22"/>
        </w:rPr>
        <w:t>Immunosensors</w:t>
      </w:r>
      <w:proofErr w:type="spellEnd"/>
      <w:r w:rsidRPr="00D90BE3">
        <w:rPr>
          <w:sz w:val="22"/>
        </w:rPr>
        <w:t>, Principle of detection, Application, Biosensors in food analysis</w:t>
      </w:r>
    </w:p>
    <w:p w:rsidR="008164ED" w:rsidRPr="007C52FE" w:rsidRDefault="008164ED" w:rsidP="008164ED">
      <w:pPr>
        <w:autoSpaceDE w:val="0"/>
        <w:autoSpaceDN w:val="0"/>
        <w:adjustRightInd w:val="0"/>
        <w:jc w:val="both"/>
      </w:pPr>
      <w:r w:rsidRPr="007C52FE">
        <w:rPr>
          <w:b/>
          <w:bCs/>
          <w:u w:val="single"/>
        </w:rPr>
        <w:t xml:space="preserve">References </w:t>
      </w:r>
    </w:p>
    <w:p w:rsidR="008164ED" w:rsidRPr="00D90BE3" w:rsidRDefault="008164ED" w:rsidP="008164ED">
      <w:pPr>
        <w:pStyle w:val="ListParagraph"/>
        <w:numPr>
          <w:ilvl w:val="0"/>
          <w:numId w:val="21"/>
        </w:numPr>
        <w:spacing w:after="0" w:line="240" w:lineRule="auto"/>
        <w:jc w:val="both"/>
        <w:rPr>
          <w:rFonts w:ascii="Times New Roman" w:hAnsi="Times New Roman" w:cs="Times New Roman"/>
          <w:szCs w:val="24"/>
        </w:rPr>
      </w:pPr>
      <w:r w:rsidRPr="007C52FE">
        <w:rPr>
          <w:rFonts w:ascii="Times New Roman" w:hAnsi="Times New Roman" w:cs="Times New Roman"/>
          <w:sz w:val="24"/>
          <w:szCs w:val="24"/>
        </w:rPr>
        <w:t xml:space="preserve">Biotechnology :Food Fermentation, </w:t>
      </w:r>
      <w:proofErr w:type="spellStart"/>
      <w:r w:rsidRPr="007C52FE">
        <w:rPr>
          <w:rFonts w:ascii="Times New Roman" w:hAnsi="Times New Roman" w:cs="Times New Roman"/>
          <w:sz w:val="24"/>
          <w:szCs w:val="24"/>
        </w:rPr>
        <w:t>V.K.Joshi</w:t>
      </w:r>
      <w:proofErr w:type="spellEnd"/>
      <w:r w:rsidRPr="007C52FE">
        <w:rPr>
          <w:rFonts w:ascii="Times New Roman" w:hAnsi="Times New Roman" w:cs="Times New Roman"/>
          <w:sz w:val="24"/>
          <w:szCs w:val="24"/>
        </w:rPr>
        <w:t xml:space="preserve">&amp; </w:t>
      </w:r>
      <w:proofErr w:type="spellStart"/>
      <w:r w:rsidRPr="007C52FE">
        <w:rPr>
          <w:rFonts w:ascii="Times New Roman" w:hAnsi="Times New Roman" w:cs="Times New Roman"/>
          <w:sz w:val="24"/>
          <w:szCs w:val="24"/>
        </w:rPr>
        <w:t>Pandey</w:t>
      </w:r>
      <w:proofErr w:type="spellEnd"/>
      <w:r w:rsidRPr="007C52FE">
        <w:rPr>
          <w:rFonts w:ascii="Times New Roman" w:hAnsi="Times New Roman" w:cs="Times New Roman"/>
          <w:sz w:val="24"/>
          <w:szCs w:val="24"/>
        </w:rPr>
        <w:t>, Educational Publishers &amp; Distributors, 1999</w:t>
      </w:r>
    </w:p>
    <w:p w:rsidR="008164ED" w:rsidRPr="00D90BE3" w:rsidRDefault="008164ED" w:rsidP="008164ED">
      <w:pPr>
        <w:autoSpaceDE w:val="0"/>
        <w:autoSpaceDN w:val="0"/>
        <w:adjustRightInd w:val="0"/>
        <w:jc w:val="both"/>
        <w:rPr>
          <w:sz w:val="22"/>
        </w:rPr>
      </w:pPr>
      <w:r w:rsidRPr="00D90BE3">
        <w:rPr>
          <w:sz w:val="22"/>
        </w:rPr>
        <w:t xml:space="preserve">     2. Biotechnology in Food Industry, </w:t>
      </w:r>
      <w:proofErr w:type="spellStart"/>
      <w:r w:rsidRPr="00D90BE3">
        <w:rPr>
          <w:sz w:val="22"/>
        </w:rPr>
        <w:t>M.P.Tombs</w:t>
      </w:r>
      <w:proofErr w:type="spellEnd"/>
      <w:r w:rsidRPr="00D90BE3">
        <w:rPr>
          <w:sz w:val="22"/>
        </w:rPr>
        <w:t>, Open University Press, 1990</w:t>
      </w:r>
      <w:r w:rsidRPr="00D90BE3">
        <w:rPr>
          <w:sz w:val="22"/>
        </w:rPr>
        <w:tab/>
      </w:r>
    </w:p>
    <w:p w:rsidR="008164ED" w:rsidRPr="00D90BE3" w:rsidRDefault="008164ED" w:rsidP="008164ED">
      <w:pPr>
        <w:autoSpaceDE w:val="0"/>
        <w:autoSpaceDN w:val="0"/>
        <w:adjustRightInd w:val="0"/>
        <w:rPr>
          <w:sz w:val="22"/>
        </w:rPr>
      </w:pPr>
      <w:r w:rsidRPr="00D90BE3">
        <w:rPr>
          <w:sz w:val="22"/>
        </w:rPr>
        <w:t xml:space="preserve">     3. Modern Concepts of Biotechnology, H. D. Kumar, </w:t>
      </w:r>
      <w:proofErr w:type="spellStart"/>
      <w:r w:rsidRPr="00D90BE3">
        <w:rPr>
          <w:sz w:val="22"/>
        </w:rPr>
        <w:t>Vikas</w:t>
      </w:r>
      <w:proofErr w:type="spellEnd"/>
      <w:r w:rsidRPr="00D90BE3">
        <w:rPr>
          <w:sz w:val="22"/>
        </w:rPr>
        <w:t xml:space="preserve"> Publishing House     </w:t>
      </w:r>
    </w:p>
    <w:p w:rsidR="008164ED" w:rsidRPr="00D90BE3" w:rsidRDefault="008164ED" w:rsidP="008164ED">
      <w:pPr>
        <w:autoSpaceDE w:val="0"/>
        <w:autoSpaceDN w:val="0"/>
        <w:adjustRightInd w:val="0"/>
        <w:rPr>
          <w:sz w:val="22"/>
        </w:rPr>
      </w:pPr>
      <w:r w:rsidRPr="00D90BE3">
        <w:rPr>
          <w:sz w:val="22"/>
        </w:rPr>
        <w:t xml:space="preserve">         (P) Ltd.</w:t>
      </w:r>
    </w:p>
    <w:p w:rsidR="008164ED" w:rsidRPr="00D90BE3" w:rsidRDefault="008164ED" w:rsidP="008164ED">
      <w:pPr>
        <w:autoSpaceDE w:val="0"/>
        <w:autoSpaceDN w:val="0"/>
        <w:adjustRightInd w:val="0"/>
        <w:rPr>
          <w:sz w:val="22"/>
        </w:rPr>
      </w:pPr>
      <w:r w:rsidRPr="00D90BE3">
        <w:rPr>
          <w:sz w:val="22"/>
        </w:rPr>
        <w:t xml:space="preserve">     4. Elements of Biotechnology, P. K. Gupta, </w:t>
      </w:r>
      <w:proofErr w:type="spellStart"/>
      <w:r w:rsidRPr="00D90BE3">
        <w:rPr>
          <w:sz w:val="22"/>
        </w:rPr>
        <w:t>Rastogi</w:t>
      </w:r>
      <w:proofErr w:type="spellEnd"/>
      <w:r w:rsidRPr="00D90BE3">
        <w:rPr>
          <w:sz w:val="22"/>
        </w:rPr>
        <w:t xml:space="preserve"> Publications</w:t>
      </w:r>
    </w:p>
    <w:p w:rsidR="008164ED" w:rsidRPr="00D90BE3" w:rsidRDefault="008164ED" w:rsidP="008164ED">
      <w:pPr>
        <w:autoSpaceDE w:val="0"/>
        <w:autoSpaceDN w:val="0"/>
        <w:adjustRightInd w:val="0"/>
        <w:rPr>
          <w:sz w:val="22"/>
        </w:rPr>
      </w:pPr>
      <w:r w:rsidRPr="00D90BE3">
        <w:rPr>
          <w:sz w:val="22"/>
        </w:rPr>
        <w:t xml:space="preserve">     5. Modern Food Micro-Biology, ed. J.M. Jay, 1986, Van </w:t>
      </w:r>
      <w:proofErr w:type="spellStart"/>
      <w:r w:rsidRPr="00D90BE3">
        <w:rPr>
          <w:sz w:val="22"/>
        </w:rPr>
        <w:t>Nostrand</w:t>
      </w:r>
      <w:proofErr w:type="spellEnd"/>
      <w:r w:rsidRPr="00D90BE3">
        <w:rPr>
          <w:sz w:val="22"/>
        </w:rPr>
        <w:t xml:space="preserve"> Reinhold Company, New York</w:t>
      </w:r>
    </w:p>
    <w:p w:rsidR="008164ED" w:rsidRPr="00D90BE3" w:rsidRDefault="008164ED" w:rsidP="008164ED">
      <w:pPr>
        <w:autoSpaceDE w:val="0"/>
        <w:autoSpaceDN w:val="0"/>
        <w:adjustRightInd w:val="0"/>
        <w:rPr>
          <w:sz w:val="22"/>
        </w:rPr>
      </w:pPr>
      <w:r w:rsidRPr="00D90BE3">
        <w:rPr>
          <w:sz w:val="22"/>
        </w:rPr>
        <w:t xml:space="preserve">     6. Recombinant DNA, ed. James D Watson and Michael Gilman, 2001, W. H Freeman and Company NY.</w:t>
      </w:r>
    </w:p>
    <w:p w:rsidR="008164ED" w:rsidRPr="00D90BE3" w:rsidRDefault="008164ED" w:rsidP="008164ED">
      <w:pPr>
        <w:autoSpaceDE w:val="0"/>
        <w:autoSpaceDN w:val="0"/>
        <w:adjustRightInd w:val="0"/>
        <w:rPr>
          <w:sz w:val="22"/>
        </w:rPr>
      </w:pPr>
      <w:r w:rsidRPr="00D90BE3">
        <w:rPr>
          <w:sz w:val="22"/>
        </w:rPr>
        <w:t xml:space="preserve">    7. Molecular Biotechnology: Principles and Application of Recombinant </w:t>
      </w:r>
      <w:proofErr w:type="spellStart"/>
      <w:r w:rsidRPr="00D90BE3">
        <w:rPr>
          <w:sz w:val="22"/>
        </w:rPr>
        <w:t>DNA,ed.Bernard</w:t>
      </w:r>
      <w:proofErr w:type="spellEnd"/>
      <w:r w:rsidRPr="00D90BE3">
        <w:rPr>
          <w:sz w:val="22"/>
        </w:rPr>
        <w:t xml:space="preserve"> R Glick and Jack </w:t>
      </w:r>
      <w:proofErr w:type="spellStart"/>
      <w:r w:rsidRPr="00D90BE3">
        <w:rPr>
          <w:sz w:val="22"/>
        </w:rPr>
        <w:t>J.Pasternak</w:t>
      </w:r>
      <w:proofErr w:type="spellEnd"/>
      <w:r w:rsidRPr="00D90BE3">
        <w:rPr>
          <w:sz w:val="22"/>
        </w:rPr>
        <w:t>, ASM press Washington DC</w:t>
      </w:r>
    </w:p>
    <w:p w:rsidR="008164ED" w:rsidRPr="00D90BE3" w:rsidRDefault="008164ED" w:rsidP="008164ED">
      <w:pPr>
        <w:autoSpaceDE w:val="0"/>
        <w:autoSpaceDN w:val="0"/>
        <w:adjustRightInd w:val="0"/>
        <w:rPr>
          <w:sz w:val="22"/>
        </w:rPr>
      </w:pPr>
      <w:r w:rsidRPr="00D90BE3">
        <w:rPr>
          <w:sz w:val="22"/>
        </w:rPr>
        <w:t xml:space="preserve">    8. Essentials of Diagnostic Microbiology, ed. </w:t>
      </w:r>
      <w:proofErr w:type="spellStart"/>
      <w:r w:rsidRPr="00D90BE3">
        <w:rPr>
          <w:sz w:val="22"/>
        </w:rPr>
        <w:t>Lissa</w:t>
      </w:r>
      <w:proofErr w:type="spellEnd"/>
      <w:r w:rsidRPr="00D90BE3">
        <w:rPr>
          <w:sz w:val="22"/>
        </w:rPr>
        <w:t xml:space="preserve"> Anne </w:t>
      </w:r>
      <w:proofErr w:type="spellStart"/>
      <w:r w:rsidRPr="00D90BE3">
        <w:rPr>
          <w:sz w:val="22"/>
        </w:rPr>
        <w:t>Shimeld</w:t>
      </w:r>
      <w:proofErr w:type="spellEnd"/>
      <w:r w:rsidRPr="00D90BE3">
        <w:rPr>
          <w:sz w:val="22"/>
        </w:rPr>
        <w:t>.</w:t>
      </w:r>
    </w:p>
    <w:p w:rsidR="008164ED" w:rsidRPr="007C52FE" w:rsidRDefault="008164ED" w:rsidP="008164ED">
      <w:pPr>
        <w:autoSpaceDE w:val="0"/>
        <w:autoSpaceDN w:val="0"/>
        <w:adjustRightInd w:val="0"/>
      </w:pPr>
      <w:r w:rsidRPr="007C52FE">
        <w:t xml:space="preserve">    9. Methodology of immunochemical and </w:t>
      </w:r>
      <w:proofErr w:type="spellStart"/>
      <w:r w:rsidRPr="007C52FE">
        <w:t>immuno</w:t>
      </w:r>
      <w:proofErr w:type="spellEnd"/>
      <w:r w:rsidRPr="007C52FE">
        <w:t xml:space="preserve">-logical research, ed. </w:t>
      </w:r>
    </w:p>
    <w:p w:rsidR="008164ED" w:rsidRPr="007C52FE" w:rsidRDefault="008164ED" w:rsidP="008164ED">
      <w:pPr>
        <w:autoSpaceDE w:val="0"/>
        <w:autoSpaceDN w:val="0"/>
        <w:adjustRightInd w:val="0"/>
      </w:pPr>
      <w:proofErr w:type="spellStart"/>
      <w:r w:rsidRPr="007C52FE">
        <w:t>Kwapinski</w:t>
      </w:r>
      <w:proofErr w:type="spellEnd"/>
      <w:r w:rsidRPr="007C52FE">
        <w:t>- Willey inter science</w:t>
      </w:r>
    </w:p>
    <w:p w:rsidR="00301823" w:rsidRDefault="008164ED" w:rsidP="008164ED">
      <w:pPr>
        <w:autoSpaceDE w:val="0"/>
        <w:autoSpaceDN w:val="0"/>
        <w:adjustRightInd w:val="0"/>
      </w:pPr>
      <w:r w:rsidRPr="007C52FE">
        <w:t xml:space="preserve">   10. Commercial Biosensors, ed. Graham Ramsay, John Wiley Publishers</w:t>
      </w:r>
    </w:p>
    <w:p w:rsidR="00301823" w:rsidRDefault="00301823">
      <w:pPr>
        <w:spacing w:after="160" w:line="259" w:lineRule="auto"/>
      </w:pPr>
      <w:r>
        <w:br w:type="page"/>
      </w:r>
    </w:p>
    <w:tbl>
      <w:tblPr>
        <w:tblW w:w="10383" w:type="dxa"/>
        <w:jc w:val="center"/>
        <w:tblLayout w:type="fixed"/>
        <w:tblCellMar>
          <w:left w:w="16" w:type="dxa"/>
          <w:right w:w="16" w:type="dxa"/>
        </w:tblCellMar>
        <w:tblLook w:val="0000" w:firstRow="0" w:lastRow="0" w:firstColumn="0" w:lastColumn="0" w:noHBand="0" w:noVBand="0"/>
      </w:tblPr>
      <w:tblGrid>
        <w:gridCol w:w="1547"/>
        <w:gridCol w:w="1318"/>
        <w:gridCol w:w="1082"/>
        <w:gridCol w:w="901"/>
        <w:gridCol w:w="1309"/>
        <w:gridCol w:w="1391"/>
        <w:gridCol w:w="963"/>
        <w:gridCol w:w="647"/>
        <w:gridCol w:w="1225"/>
      </w:tblGrid>
      <w:tr w:rsidR="00CB25D5" w:rsidRPr="003C7D4E" w:rsidTr="00664BDA">
        <w:trPr>
          <w:trHeight w:val="162"/>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FC45D5">
            <w:pPr>
              <w:autoSpaceDE w:val="0"/>
              <w:autoSpaceDN w:val="0"/>
              <w:adjustRightInd w:val="0"/>
              <w:jc w:val="center"/>
              <w:rPr>
                <w:b/>
                <w:bCs/>
              </w:rPr>
            </w:pPr>
            <w:r>
              <w:rPr>
                <w:b/>
                <w:bCs/>
              </w:rPr>
              <w:lastRenderedPageBreak/>
              <w:t>MFT-</w:t>
            </w:r>
            <w:r w:rsidR="00FC45D5">
              <w:rPr>
                <w:b/>
                <w:bCs/>
              </w:rPr>
              <w:t>114</w:t>
            </w:r>
            <w:r w:rsidRPr="003C7D4E">
              <w:rPr>
                <w:b/>
                <w:bCs/>
              </w:rPr>
              <w:t xml:space="preserve"> A</w:t>
            </w:r>
          </w:p>
        </w:tc>
        <w:tc>
          <w:tcPr>
            <w:tcW w:w="7611" w:type="dxa"/>
            <w:gridSpan w:val="7"/>
            <w:tcBorders>
              <w:top w:val="single" w:sz="3" w:space="0" w:color="000001"/>
              <w:left w:val="single" w:sz="3" w:space="0" w:color="000001"/>
              <w:bottom w:val="single" w:sz="3" w:space="0" w:color="000001"/>
              <w:right w:val="single" w:sz="2" w:space="0" w:color="000000"/>
            </w:tcBorders>
            <w:shd w:val="clear" w:color="000000" w:fill="FFFFFF"/>
          </w:tcPr>
          <w:p w:rsidR="00CB25D5" w:rsidRPr="003C7D4E" w:rsidRDefault="00CB25D5" w:rsidP="00664BDA">
            <w:pPr>
              <w:spacing w:line="360" w:lineRule="auto"/>
              <w:rPr>
                <w:b/>
                <w:bCs/>
              </w:rPr>
            </w:pPr>
            <w:r>
              <w:rPr>
                <w:b/>
              </w:rPr>
              <w:t xml:space="preserve">FOOD SAFETY AND QUALITY ASSURANCE     </w:t>
            </w:r>
          </w:p>
        </w:tc>
        <w:tc>
          <w:tcPr>
            <w:tcW w:w="1225" w:type="dxa"/>
            <w:tcBorders>
              <w:top w:val="single" w:sz="3" w:space="0" w:color="000001"/>
              <w:left w:val="single" w:sz="2" w:space="0" w:color="000000"/>
              <w:bottom w:val="single" w:sz="3" w:space="0" w:color="000001"/>
              <w:right w:val="single" w:sz="3" w:space="0" w:color="000001"/>
            </w:tcBorders>
            <w:shd w:val="clear" w:color="000000" w:fill="FFFFFF"/>
          </w:tcPr>
          <w:p w:rsidR="00CB25D5" w:rsidRPr="003C7D4E" w:rsidRDefault="00CB25D5" w:rsidP="00664BDA">
            <w:pPr>
              <w:spacing w:line="360" w:lineRule="auto"/>
              <w:rPr>
                <w:b/>
                <w:bCs/>
              </w:rPr>
            </w:pPr>
          </w:p>
        </w:tc>
      </w:tr>
      <w:tr w:rsidR="00CB25D5" w:rsidRPr="003C7D4E" w:rsidTr="00664BDA">
        <w:trPr>
          <w:trHeight w:val="162"/>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Lecture</w:t>
            </w:r>
          </w:p>
        </w:tc>
        <w:tc>
          <w:tcPr>
            <w:tcW w:w="1318"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Tutorial</w:t>
            </w:r>
          </w:p>
        </w:tc>
        <w:tc>
          <w:tcPr>
            <w:tcW w:w="1082"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Practical</w:t>
            </w:r>
          </w:p>
        </w:tc>
        <w:tc>
          <w:tcPr>
            <w:tcW w:w="901"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Credit</w:t>
            </w:r>
          </w:p>
        </w:tc>
        <w:tc>
          <w:tcPr>
            <w:tcW w:w="1309"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Major Test</w:t>
            </w:r>
          </w:p>
        </w:tc>
        <w:tc>
          <w:tcPr>
            <w:tcW w:w="1391"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Minor Test</w:t>
            </w:r>
          </w:p>
        </w:tc>
        <w:tc>
          <w:tcPr>
            <w:tcW w:w="963"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Practical</w:t>
            </w:r>
          </w:p>
        </w:tc>
        <w:tc>
          <w:tcPr>
            <w:tcW w:w="6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Total</w:t>
            </w:r>
          </w:p>
        </w:tc>
        <w:tc>
          <w:tcPr>
            <w:tcW w:w="1225"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Time</w:t>
            </w:r>
          </w:p>
        </w:tc>
      </w:tr>
      <w:tr w:rsidR="00CB25D5" w:rsidRPr="003C7D4E" w:rsidTr="00664BDA">
        <w:trPr>
          <w:trHeight w:val="325"/>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3</w:t>
            </w:r>
          </w:p>
        </w:tc>
        <w:tc>
          <w:tcPr>
            <w:tcW w:w="1318"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0</w:t>
            </w:r>
          </w:p>
        </w:tc>
        <w:tc>
          <w:tcPr>
            <w:tcW w:w="1082"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0</w:t>
            </w:r>
          </w:p>
        </w:tc>
        <w:tc>
          <w:tcPr>
            <w:tcW w:w="901"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3</w:t>
            </w:r>
          </w:p>
        </w:tc>
        <w:tc>
          <w:tcPr>
            <w:tcW w:w="1309"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60</w:t>
            </w:r>
          </w:p>
        </w:tc>
        <w:tc>
          <w:tcPr>
            <w:tcW w:w="1391"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40</w:t>
            </w:r>
          </w:p>
        </w:tc>
        <w:tc>
          <w:tcPr>
            <w:tcW w:w="963"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w:t>
            </w:r>
          </w:p>
        </w:tc>
        <w:tc>
          <w:tcPr>
            <w:tcW w:w="6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100</w:t>
            </w:r>
          </w:p>
        </w:tc>
        <w:tc>
          <w:tcPr>
            <w:tcW w:w="1225"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3 Hrs.</w:t>
            </w:r>
          </w:p>
        </w:tc>
      </w:tr>
      <w:tr w:rsidR="00CB25D5" w:rsidRPr="00D90BE3" w:rsidTr="00664BDA">
        <w:trPr>
          <w:trHeight w:val="524"/>
          <w:jc w:val="center"/>
        </w:trPr>
        <w:tc>
          <w:tcPr>
            <w:tcW w:w="1547" w:type="dxa"/>
            <w:tcBorders>
              <w:top w:val="single" w:sz="3" w:space="0" w:color="000001"/>
              <w:left w:val="single" w:sz="3" w:space="0" w:color="000001"/>
              <w:bottom w:val="single" w:sz="3" w:space="0" w:color="00000A"/>
              <w:right w:val="single" w:sz="3" w:space="0" w:color="000001"/>
            </w:tcBorders>
            <w:shd w:val="clear" w:color="000000" w:fill="FFFFFF"/>
          </w:tcPr>
          <w:p w:rsidR="00CB25D5" w:rsidRPr="00D90BE3" w:rsidRDefault="00CB25D5" w:rsidP="00664BDA">
            <w:pPr>
              <w:autoSpaceDE w:val="0"/>
              <w:autoSpaceDN w:val="0"/>
              <w:adjustRightInd w:val="0"/>
              <w:jc w:val="center"/>
              <w:rPr>
                <w:b/>
                <w:bCs/>
              </w:rPr>
            </w:pPr>
            <w:r w:rsidRPr="00D90BE3">
              <w:rPr>
                <w:b/>
                <w:bCs/>
                <w:sz w:val="22"/>
              </w:rPr>
              <w:t>Program Objective (PO)</w:t>
            </w:r>
          </w:p>
        </w:tc>
        <w:tc>
          <w:tcPr>
            <w:tcW w:w="8836" w:type="dxa"/>
            <w:gridSpan w:val="8"/>
            <w:tcBorders>
              <w:top w:val="single" w:sz="3" w:space="0" w:color="000001"/>
              <w:left w:val="single" w:sz="3" w:space="0" w:color="000001"/>
              <w:bottom w:val="single" w:sz="3" w:space="0" w:color="00000A"/>
              <w:right w:val="single" w:sz="3" w:space="0" w:color="000001"/>
            </w:tcBorders>
            <w:shd w:val="clear" w:color="000000" w:fill="FFFFFF"/>
          </w:tcPr>
          <w:p w:rsidR="00CB25D5" w:rsidRPr="00CB25D5" w:rsidRDefault="00CB25D5" w:rsidP="00CB25D5">
            <w:r w:rsidRPr="00CB25D5">
              <w:rPr>
                <w:sz w:val="22"/>
              </w:rPr>
              <w:t xml:space="preserve">To enlighten the knowledge to Students on </w:t>
            </w:r>
            <w:r w:rsidRPr="00CB25D5">
              <w:t xml:space="preserve">food safety, food quality, food laws and regulations in Food industry. </w:t>
            </w:r>
          </w:p>
        </w:tc>
      </w:tr>
      <w:tr w:rsidR="00CB25D5" w:rsidRPr="003C7D4E" w:rsidTr="00664BDA">
        <w:trPr>
          <w:trHeight w:val="162"/>
          <w:jc w:val="center"/>
        </w:trPr>
        <w:tc>
          <w:tcPr>
            <w:tcW w:w="10383" w:type="dxa"/>
            <w:gridSpan w:val="9"/>
            <w:tcBorders>
              <w:top w:val="single" w:sz="3" w:space="0" w:color="00000A"/>
              <w:left w:val="single" w:sz="3" w:space="0" w:color="00000A"/>
              <w:bottom w:val="single" w:sz="3" w:space="0" w:color="00000A"/>
              <w:right w:val="single" w:sz="2" w:space="0" w:color="000000"/>
            </w:tcBorders>
            <w:shd w:val="clear" w:color="000000" w:fill="FFFFFF"/>
          </w:tcPr>
          <w:p w:rsidR="00CB25D5" w:rsidRPr="003C7D4E" w:rsidRDefault="00CB25D5" w:rsidP="00664BDA">
            <w:pPr>
              <w:autoSpaceDE w:val="0"/>
              <w:autoSpaceDN w:val="0"/>
              <w:adjustRightInd w:val="0"/>
              <w:jc w:val="center"/>
              <w:rPr>
                <w:b/>
                <w:bCs/>
              </w:rPr>
            </w:pPr>
            <w:r w:rsidRPr="003C7D4E">
              <w:rPr>
                <w:b/>
                <w:bCs/>
              </w:rPr>
              <w:t>Course Outcomes (CO)</w:t>
            </w:r>
          </w:p>
        </w:tc>
      </w:tr>
      <w:tr w:rsidR="00CB25D5" w:rsidRPr="00D90BE3" w:rsidTr="00664BDA">
        <w:trPr>
          <w:trHeight w:val="398"/>
          <w:jc w:val="center"/>
        </w:trPr>
        <w:tc>
          <w:tcPr>
            <w:tcW w:w="1547" w:type="dxa"/>
            <w:tcBorders>
              <w:top w:val="single" w:sz="3" w:space="0" w:color="00000A"/>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CO1</w:t>
            </w:r>
          </w:p>
        </w:tc>
        <w:tc>
          <w:tcPr>
            <w:tcW w:w="8836" w:type="dxa"/>
            <w:gridSpan w:val="8"/>
            <w:tcBorders>
              <w:top w:val="single" w:sz="3" w:space="0" w:color="00000A"/>
              <w:left w:val="single" w:sz="3" w:space="0" w:color="000001"/>
              <w:bottom w:val="single" w:sz="3" w:space="0" w:color="000001"/>
              <w:right w:val="single" w:sz="2" w:space="0" w:color="000000"/>
            </w:tcBorders>
            <w:shd w:val="clear" w:color="000000" w:fill="FFFFFF"/>
          </w:tcPr>
          <w:p w:rsidR="00CB25D5" w:rsidRPr="00D90BE3" w:rsidRDefault="00CB25D5" w:rsidP="00664BDA">
            <w:pPr>
              <w:spacing w:after="11" w:line="247" w:lineRule="auto"/>
              <w:jc w:val="both"/>
              <w:rPr>
                <w:bCs/>
              </w:rPr>
            </w:pPr>
            <w:r w:rsidRPr="00D90BE3">
              <w:rPr>
                <w:bCs/>
                <w:sz w:val="22"/>
              </w:rPr>
              <w:t>Stud</w:t>
            </w:r>
            <w:r>
              <w:rPr>
                <w:bCs/>
                <w:sz w:val="22"/>
              </w:rPr>
              <w:t xml:space="preserve">ents will be able to know </w:t>
            </w:r>
            <w:r>
              <w:t>nationals and international food laws and regulations.</w:t>
            </w:r>
          </w:p>
        </w:tc>
      </w:tr>
      <w:tr w:rsidR="00CB25D5" w:rsidRPr="00D90BE3" w:rsidTr="00664BDA">
        <w:trPr>
          <w:trHeight w:val="336"/>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CO2</w:t>
            </w:r>
          </w:p>
        </w:tc>
        <w:tc>
          <w:tcPr>
            <w:tcW w:w="88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CB25D5" w:rsidRPr="00D90BE3" w:rsidRDefault="00CB25D5" w:rsidP="00664BDA">
            <w:pPr>
              <w:spacing w:after="11" w:line="247" w:lineRule="auto"/>
              <w:jc w:val="both"/>
              <w:rPr>
                <w:bCs/>
              </w:rPr>
            </w:pPr>
            <w:r w:rsidRPr="00D90BE3">
              <w:rPr>
                <w:bCs/>
                <w:sz w:val="22"/>
              </w:rPr>
              <w:t xml:space="preserve">Students will be gain knowledge </w:t>
            </w:r>
            <w:proofErr w:type="spellStart"/>
            <w:r w:rsidRPr="00D90BE3">
              <w:rPr>
                <w:bCs/>
                <w:sz w:val="22"/>
              </w:rPr>
              <w:t>of</w:t>
            </w:r>
            <w:r>
              <w:t>food</w:t>
            </w:r>
            <w:proofErr w:type="spellEnd"/>
            <w:r>
              <w:t xml:space="preserve"> quality managements systems</w:t>
            </w:r>
            <w:r w:rsidRPr="00D90BE3">
              <w:rPr>
                <w:bCs/>
                <w:sz w:val="22"/>
              </w:rPr>
              <w:t>.</w:t>
            </w:r>
          </w:p>
        </w:tc>
      </w:tr>
      <w:tr w:rsidR="00CB25D5" w:rsidRPr="00D90BE3" w:rsidTr="00664BDA">
        <w:trPr>
          <w:trHeight w:val="325"/>
          <w:jc w:val="center"/>
        </w:trPr>
        <w:tc>
          <w:tcPr>
            <w:tcW w:w="1547" w:type="dxa"/>
            <w:tcBorders>
              <w:top w:val="single" w:sz="3" w:space="0" w:color="000001"/>
              <w:left w:val="single" w:sz="3" w:space="0" w:color="000001"/>
              <w:bottom w:val="single" w:sz="3" w:space="0" w:color="000001"/>
              <w:right w:val="single" w:sz="3" w:space="0" w:color="000001"/>
            </w:tcBorders>
            <w:shd w:val="clear" w:color="000000" w:fill="FFFFFF"/>
          </w:tcPr>
          <w:p w:rsidR="00CB25D5" w:rsidRPr="003C7D4E" w:rsidRDefault="00CB25D5" w:rsidP="00664BDA">
            <w:pPr>
              <w:autoSpaceDE w:val="0"/>
              <w:autoSpaceDN w:val="0"/>
              <w:adjustRightInd w:val="0"/>
              <w:jc w:val="center"/>
              <w:rPr>
                <w:b/>
                <w:bCs/>
              </w:rPr>
            </w:pPr>
            <w:r w:rsidRPr="003C7D4E">
              <w:rPr>
                <w:b/>
                <w:bCs/>
              </w:rPr>
              <w:t>CO3</w:t>
            </w:r>
          </w:p>
        </w:tc>
        <w:tc>
          <w:tcPr>
            <w:tcW w:w="8836" w:type="dxa"/>
            <w:gridSpan w:val="8"/>
            <w:tcBorders>
              <w:top w:val="single" w:sz="3" w:space="0" w:color="000001"/>
              <w:left w:val="single" w:sz="3" w:space="0" w:color="000001"/>
              <w:bottom w:val="single" w:sz="3" w:space="0" w:color="000001"/>
              <w:right w:val="single" w:sz="2" w:space="0" w:color="000000"/>
            </w:tcBorders>
            <w:shd w:val="clear" w:color="000000" w:fill="FFFFFF"/>
          </w:tcPr>
          <w:p w:rsidR="00CB25D5" w:rsidRPr="00D90BE3" w:rsidRDefault="00CB25D5" w:rsidP="00664BDA">
            <w:pPr>
              <w:spacing w:after="11" w:line="247" w:lineRule="auto"/>
              <w:jc w:val="both"/>
              <w:rPr>
                <w:bCs/>
              </w:rPr>
            </w:pPr>
            <w:r w:rsidRPr="00D90BE3">
              <w:rPr>
                <w:bCs/>
                <w:sz w:val="22"/>
              </w:rPr>
              <w:t xml:space="preserve">Students will </w:t>
            </w:r>
            <w:r>
              <w:rPr>
                <w:bCs/>
                <w:sz w:val="22"/>
              </w:rPr>
              <w:t xml:space="preserve">be able to Know about </w:t>
            </w:r>
            <w:r>
              <w:t>exemplify different food adulterants.</w:t>
            </w:r>
          </w:p>
        </w:tc>
      </w:tr>
    </w:tbl>
    <w:p w:rsidR="008164ED" w:rsidRDefault="008164ED" w:rsidP="00E83661">
      <w:pPr>
        <w:pStyle w:val="ListParagraph"/>
        <w:spacing w:line="259" w:lineRule="auto"/>
        <w:ind w:left="1440"/>
      </w:pPr>
    </w:p>
    <w:p w:rsidR="00CB25D5" w:rsidRDefault="00CB25D5" w:rsidP="00CB25D5">
      <w:pPr>
        <w:tabs>
          <w:tab w:val="center" w:pos="730"/>
          <w:tab w:val="center" w:pos="4556"/>
          <w:tab w:val="center" w:pos="8460"/>
        </w:tabs>
        <w:spacing w:after="181" w:line="259" w:lineRule="auto"/>
        <w:jc w:val="both"/>
        <w:rPr>
          <w:b/>
          <w:bCs/>
        </w:rPr>
      </w:pPr>
      <w:r>
        <w:rPr>
          <w:b/>
        </w:rPr>
        <w:tab/>
      </w:r>
      <w:r w:rsidRPr="00CB25D5">
        <w:rPr>
          <w:b/>
          <w:bCs/>
        </w:rPr>
        <w:t xml:space="preserve">UNIT-I </w:t>
      </w:r>
    </w:p>
    <w:p w:rsidR="00CB25D5" w:rsidRPr="00CB25D5" w:rsidRDefault="00CB25D5" w:rsidP="00CB25D5">
      <w:pPr>
        <w:tabs>
          <w:tab w:val="center" w:pos="730"/>
          <w:tab w:val="center" w:pos="4556"/>
          <w:tab w:val="center" w:pos="8460"/>
        </w:tabs>
        <w:spacing w:after="181" w:line="259" w:lineRule="auto"/>
        <w:jc w:val="both"/>
        <w:rPr>
          <w:b/>
          <w:bCs/>
        </w:rPr>
      </w:pPr>
      <w:r>
        <w:t xml:space="preserve">Sampling, specification, </w:t>
      </w:r>
      <w:proofErr w:type="spellStart"/>
      <w:r>
        <w:t>labeling,safety</w:t>
      </w:r>
      <w:proofErr w:type="spellEnd"/>
      <w:r>
        <w:t xml:space="preserve"> and quality assessment of fruits and vegetable, cereals, dairy products, meat, fish, poultry and processed food products, Sensory evaluation: Introduction, panel screening, selection methods, interaction and thresholds. </w:t>
      </w:r>
    </w:p>
    <w:p w:rsidR="00CB25D5" w:rsidRPr="00CB25D5" w:rsidRDefault="00CB25D5" w:rsidP="00CB25D5">
      <w:pPr>
        <w:spacing w:line="259" w:lineRule="auto"/>
        <w:jc w:val="both"/>
        <w:rPr>
          <w:b/>
          <w:bCs/>
        </w:rPr>
      </w:pPr>
      <w:r w:rsidRPr="00CB25D5">
        <w:rPr>
          <w:b/>
          <w:bCs/>
        </w:rPr>
        <w:t xml:space="preserve">UNIT-II </w:t>
      </w:r>
    </w:p>
    <w:p w:rsidR="00CB25D5" w:rsidRDefault="00CB25D5" w:rsidP="00A81613">
      <w:pPr>
        <w:ind w:left="10"/>
        <w:jc w:val="both"/>
      </w:pPr>
      <w:r>
        <w:t xml:space="preserve">Developments, objective and functions of food safety and quality assurance, Quality enhancement models, Statistical Quality Control for food industry, Food Quality Management Systems, implementation of quality control </w:t>
      </w:r>
      <w:proofErr w:type="spellStart"/>
      <w:r>
        <w:t>programmes</w:t>
      </w:r>
      <w:proofErr w:type="spellEnd"/>
      <w:r>
        <w:t xml:space="preserve">, Quality control tools, Quality control charts for food plant sanitation, Food Safety Management Systems, Causes of failure of Food Safety Programs. </w:t>
      </w:r>
    </w:p>
    <w:p w:rsidR="00CB25D5" w:rsidRDefault="00CB25D5" w:rsidP="00CB25D5">
      <w:pPr>
        <w:pStyle w:val="Heading1"/>
        <w:ind w:left="0" w:right="362" w:firstLine="0"/>
        <w:jc w:val="both"/>
      </w:pPr>
      <w:r>
        <w:t xml:space="preserve">                                                                      UNIT-III </w:t>
      </w:r>
    </w:p>
    <w:p w:rsidR="00CB25D5" w:rsidRDefault="00CB25D5" w:rsidP="00A81613">
      <w:pPr>
        <w:ind w:left="10"/>
        <w:jc w:val="both"/>
      </w:pPr>
      <w:r>
        <w:t xml:space="preserve">Indian food laws and  regulations, Food safety acts, Regulations for waste disposals, Codex </w:t>
      </w:r>
      <w:proofErr w:type="spellStart"/>
      <w:r>
        <w:t>alimentarious</w:t>
      </w:r>
      <w:proofErr w:type="spellEnd"/>
      <w:r>
        <w:t>, ISO series, World Trade Organization, Food and Agricultural Organization, World Health Organization, Food safety and legislation in USA and Europe, Technical Barriers in Trade, Enforcers of food laws approval process for food additives, additives food labeling, Intellectual Property Right, HACCP and its application.</w:t>
      </w:r>
    </w:p>
    <w:p w:rsidR="00CB25D5" w:rsidRDefault="00CB25D5" w:rsidP="00CB25D5">
      <w:pPr>
        <w:pStyle w:val="Heading1"/>
        <w:ind w:left="366" w:right="360"/>
        <w:jc w:val="both"/>
      </w:pPr>
      <w:r>
        <w:t xml:space="preserve">                                                                 UNIT-IV </w:t>
      </w:r>
    </w:p>
    <w:p w:rsidR="00CB25D5" w:rsidRDefault="00CB25D5" w:rsidP="00CB25D5">
      <w:pPr>
        <w:ind w:left="10"/>
        <w:jc w:val="both"/>
      </w:pPr>
      <w:r>
        <w:t xml:space="preserve">Food adulteration: Types of adulterants, Common adulterants for foods like milk and milk products, honey, wheat flours, edible oils, cereals, condiments (whole and ground) pulses, coffee, tea, confectionery, baking powder, non-alcoholic beverages, vinegar, </w:t>
      </w:r>
      <w:proofErr w:type="spellStart"/>
      <w:r>
        <w:t>besan</w:t>
      </w:r>
      <w:proofErr w:type="spellEnd"/>
      <w:r>
        <w:t xml:space="preserve"> and curry powder </w:t>
      </w:r>
    </w:p>
    <w:p w:rsidR="00CB25D5" w:rsidRDefault="00CB25D5" w:rsidP="00CB25D5">
      <w:pPr>
        <w:spacing w:after="180" w:line="259" w:lineRule="auto"/>
        <w:jc w:val="both"/>
      </w:pPr>
    </w:p>
    <w:p w:rsidR="00CB25D5" w:rsidRDefault="00CB25D5" w:rsidP="00CB25D5">
      <w:pPr>
        <w:spacing w:after="173" w:line="259" w:lineRule="auto"/>
        <w:ind w:left="-5"/>
        <w:jc w:val="both"/>
      </w:pPr>
      <w:r>
        <w:rPr>
          <w:b/>
          <w:i/>
        </w:rPr>
        <w:t xml:space="preserve">Recommended Readings:  </w:t>
      </w:r>
    </w:p>
    <w:p w:rsidR="00CB25D5" w:rsidRDefault="00CB25D5" w:rsidP="00CB25D5">
      <w:pPr>
        <w:numPr>
          <w:ilvl w:val="0"/>
          <w:numId w:val="23"/>
        </w:numPr>
        <w:spacing w:after="11" w:line="247" w:lineRule="auto"/>
        <w:ind w:hanging="360"/>
        <w:jc w:val="both"/>
      </w:pPr>
      <w:r>
        <w:t xml:space="preserve">Lawless, H. T. and </w:t>
      </w:r>
      <w:proofErr w:type="spellStart"/>
      <w:r>
        <w:t>Heymann</w:t>
      </w:r>
      <w:proofErr w:type="spellEnd"/>
      <w:r>
        <w:t xml:space="preserve">, H. (2013). </w:t>
      </w:r>
      <w:r>
        <w:rPr>
          <w:i/>
        </w:rPr>
        <w:t>Sensory Evaluation of Food: Principles and Practices</w:t>
      </w:r>
      <w:r>
        <w:t xml:space="preserve">: Springer, New Delhi. </w:t>
      </w:r>
    </w:p>
    <w:p w:rsidR="00CB25D5" w:rsidRDefault="00CB25D5" w:rsidP="00CB25D5">
      <w:pPr>
        <w:numPr>
          <w:ilvl w:val="0"/>
          <w:numId w:val="23"/>
        </w:numPr>
        <w:spacing w:after="11" w:line="247" w:lineRule="auto"/>
        <w:ind w:hanging="360"/>
        <w:jc w:val="both"/>
      </w:pPr>
      <w:proofErr w:type="spellStart"/>
      <w:r>
        <w:t>Shapton</w:t>
      </w:r>
      <w:proofErr w:type="spellEnd"/>
      <w:r>
        <w:t xml:space="preserve">, D. A. and </w:t>
      </w:r>
      <w:proofErr w:type="spellStart"/>
      <w:r>
        <w:t>Shapton</w:t>
      </w:r>
      <w:proofErr w:type="spellEnd"/>
      <w:r>
        <w:t xml:space="preserve">, N. F. (1993). </w:t>
      </w:r>
      <w:r>
        <w:rPr>
          <w:i/>
        </w:rPr>
        <w:t>Principles and Practice for the Safe Processing of Foods</w:t>
      </w:r>
      <w:r>
        <w:t xml:space="preserve">: Heinemann, Oxford. </w:t>
      </w:r>
    </w:p>
    <w:p w:rsidR="00CB25D5" w:rsidRDefault="00CB25D5" w:rsidP="00CB25D5">
      <w:pPr>
        <w:numPr>
          <w:ilvl w:val="0"/>
          <w:numId w:val="23"/>
        </w:numPr>
        <w:spacing w:after="11" w:line="247" w:lineRule="auto"/>
        <w:ind w:hanging="360"/>
        <w:jc w:val="both"/>
      </w:pPr>
      <w:r>
        <w:t xml:space="preserve">Schmidt, R. H. and </w:t>
      </w:r>
      <w:proofErr w:type="spellStart"/>
      <w:r>
        <w:t>Rodrick</w:t>
      </w:r>
      <w:proofErr w:type="spellEnd"/>
      <w:r>
        <w:t xml:space="preserve">, G. E. (2003). </w:t>
      </w:r>
      <w:r>
        <w:rPr>
          <w:i/>
        </w:rPr>
        <w:t>Food Safety Handbook</w:t>
      </w:r>
      <w:r>
        <w:t xml:space="preserve">: John Wiley, New Jersey. </w:t>
      </w:r>
    </w:p>
    <w:p w:rsidR="00DA4D9E" w:rsidRDefault="00CB25D5" w:rsidP="00DA4D9E">
      <w:pPr>
        <w:numPr>
          <w:ilvl w:val="0"/>
          <w:numId w:val="23"/>
        </w:numPr>
        <w:spacing w:after="11" w:line="247" w:lineRule="auto"/>
        <w:ind w:hanging="360"/>
        <w:jc w:val="both"/>
      </w:pPr>
      <w:r>
        <w:t xml:space="preserve">Rees, N. and Watson, D. (2000). </w:t>
      </w:r>
      <w:r>
        <w:rPr>
          <w:i/>
        </w:rPr>
        <w:t>International Standards for Food Safety</w:t>
      </w:r>
      <w:r w:rsidR="00DA4D9E">
        <w:t xml:space="preserve">: Aspen, </w:t>
      </w:r>
      <w:proofErr w:type="spellStart"/>
      <w:r w:rsidR="00DA4D9E">
        <w:t>Americ</w:t>
      </w:r>
      <w:proofErr w:type="spellEnd"/>
    </w:p>
    <w:p w:rsidR="00301823" w:rsidRDefault="00301823">
      <w:pPr>
        <w:spacing w:after="160" w:line="259" w:lineRule="auto"/>
      </w:pPr>
      <w:r>
        <w:br w:type="page"/>
      </w:r>
    </w:p>
    <w:p w:rsidR="00301823" w:rsidRDefault="00301823" w:rsidP="00301823">
      <w:pPr>
        <w:spacing w:after="11" w:line="247" w:lineRule="auto"/>
        <w:ind w:left="540"/>
        <w:jc w:val="both"/>
      </w:pPr>
    </w:p>
    <w:tbl>
      <w:tblPr>
        <w:tblpPr w:leftFromText="180" w:rightFromText="180" w:vertAnchor="text" w:horzAnchor="margin" w:tblpXSpec="center" w:tblpY="1"/>
        <w:tblW w:w="10666" w:type="dxa"/>
        <w:tblLayout w:type="fixed"/>
        <w:tblCellMar>
          <w:left w:w="16" w:type="dxa"/>
          <w:right w:w="16" w:type="dxa"/>
        </w:tblCellMar>
        <w:tblLook w:val="0000" w:firstRow="0" w:lastRow="0" w:firstColumn="0" w:lastColumn="0" w:noHBand="0" w:noVBand="0"/>
      </w:tblPr>
      <w:tblGrid>
        <w:gridCol w:w="2267"/>
        <w:gridCol w:w="734"/>
        <w:gridCol w:w="1034"/>
        <w:gridCol w:w="861"/>
        <w:gridCol w:w="1251"/>
        <w:gridCol w:w="1330"/>
        <w:gridCol w:w="921"/>
        <w:gridCol w:w="624"/>
        <w:gridCol w:w="1644"/>
      </w:tblGrid>
      <w:tr w:rsidR="00DA4D9E" w:rsidRPr="007C52FE" w:rsidTr="00DA4D9E">
        <w:trPr>
          <w:trHeight w:val="85"/>
        </w:trPr>
        <w:tc>
          <w:tcPr>
            <w:tcW w:w="2267"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FC45D5">
            <w:pPr>
              <w:autoSpaceDE w:val="0"/>
              <w:autoSpaceDN w:val="0"/>
              <w:adjustRightInd w:val="0"/>
              <w:jc w:val="center"/>
              <w:rPr>
                <w:b/>
                <w:bCs/>
              </w:rPr>
            </w:pPr>
            <w:r w:rsidRPr="003C7D4E">
              <w:rPr>
                <w:b/>
                <w:bCs/>
              </w:rPr>
              <w:t>MFT-</w:t>
            </w:r>
            <w:r w:rsidR="00FC45D5">
              <w:rPr>
                <w:b/>
                <w:bCs/>
              </w:rPr>
              <w:t>116</w:t>
            </w:r>
            <w:r w:rsidRPr="003C7D4E">
              <w:rPr>
                <w:b/>
                <w:bCs/>
              </w:rPr>
              <w:t xml:space="preserve"> A</w:t>
            </w:r>
          </w:p>
        </w:tc>
        <w:tc>
          <w:tcPr>
            <w:tcW w:w="6755" w:type="dxa"/>
            <w:gridSpan w:val="7"/>
            <w:tcBorders>
              <w:top w:val="single" w:sz="3" w:space="0" w:color="000001"/>
              <w:left w:val="single" w:sz="3" w:space="0" w:color="000001"/>
              <w:bottom w:val="single" w:sz="3" w:space="0" w:color="000001"/>
              <w:right w:val="single" w:sz="2" w:space="0" w:color="000000"/>
            </w:tcBorders>
            <w:shd w:val="clear" w:color="000000" w:fill="FFFFFF"/>
          </w:tcPr>
          <w:p w:rsidR="00DA4D9E" w:rsidRPr="003C7D4E" w:rsidRDefault="00DA4D9E" w:rsidP="00DA4D9E">
            <w:pPr>
              <w:spacing w:line="360" w:lineRule="auto"/>
              <w:rPr>
                <w:b/>
                <w:bCs/>
              </w:rPr>
            </w:pPr>
            <w:r w:rsidRPr="003C7D4E">
              <w:rPr>
                <w:b/>
                <w:bCs/>
              </w:rPr>
              <w:t>BEVERAGES &amp; SNACKS FOOD TECHNOLOGY</w:t>
            </w:r>
          </w:p>
        </w:tc>
        <w:tc>
          <w:tcPr>
            <w:tcW w:w="1644" w:type="dxa"/>
            <w:tcBorders>
              <w:top w:val="single" w:sz="3" w:space="0" w:color="000001"/>
              <w:left w:val="single" w:sz="2" w:space="0" w:color="000000"/>
              <w:bottom w:val="single" w:sz="3" w:space="0" w:color="000001"/>
              <w:right w:val="single" w:sz="3" w:space="0" w:color="000001"/>
            </w:tcBorders>
            <w:shd w:val="clear" w:color="000000" w:fill="FFFFFF"/>
          </w:tcPr>
          <w:p w:rsidR="00DA4D9E" w:rsidRPr="003C7D4E" w:rsidRDefault="00DA4D9E" w:rsidP="00DA4D9E">
            <w:pPr>
              <w:spacing w:line="360" w:lineRule="auto"/>
              <w:rPr>
                <w:b/>
                <w:bCs/>
              </w:rPr>
            </w:pPr>
          </w:p>
        </w:tc>
      </w:tr>
      <w:tr w:rsidR="00DA4D9E" w:rsidRPr="007C52FE" w:rsidTr="00DA4D9E">
        <w:trPr>
          <w:trHeight w:val="85"/>
        </w:trPr>
        <w:tc>
          <w:tcPr>
            <w:tcW w:w="2267"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Lecture</w:t>
            </w:r>
          </w:p>
        </w:tc>
        <w:tc>
          <w:tcPr>
            <w:tcW w:w="73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Tutorial</w:t>
            </w:r>
          </w:p>
        </w:tc>
        <w:tc>
          <w:tcPr>
            <w:tcW w:w="103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Practical</w:t>
            </w:r>
          </w:p>
        </w:tc>
        <w:tc>
          <w:tcPr>
            <w:tcW w:w="861"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Credit</w:t>
            </w:r>
          </w:p>
        </w:tc>
        <w:tc>
          <w:tcPr>
            <w:tcW w:w="1251"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Major Test</w:t>
            </w:r>
          </w:p>
        </w:tc>
        <w:tc>
          <w:tcPr>
            <w:tcW w:w="1330"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Minor Test</w:t>
            </w:r>
          </w:p>
        </w:tc>
        <w:tc>
          <w:tcPr>
            <w:tcW w:w="921"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Practical</w:t>
            </w:r>
          </w:p>
        </w:tc>
        <w:tc>
          <w:tcPr>
            <w:tcW w:w="62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Total</w:t>
            </w:r>
          </w:p>
        </w:tc>
        <w:tc>
          <w:tcPr>
            <w:tcW w:w="164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Time</w:t>
            </w:r>
          </w:p>
        </w:tc>
      </w:tr>
      <w:tr w:rsidR="00DA4D9E" w:rsidRPr="007C52FE" w:rsidTr="00DA4D9E">
        <w:trPr>
          <w:trHeight w:val="172"/>
        </w:trPr>
        <w:tc>
          <w:tcPr>
            <w:tcW w:w="2267"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3</w:t>
            </w:r>
          </w:p>
        </w:tc>
        <w:tc>
          <w:tcPr>
            <w:tcW w:w="73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0</w:t>
            </w:r>
          </w:p>
        </w:tc>
        <w:tc>
          <w:tcPr>
            <w:tcW w:w="103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0</w:t>
            </w:r>
          </w:p>
        </w:tc>
        <w:tc>
          <w:tcPr>
            <w:tcW w:w="861"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3</w:t>
            </w:r>
          </w:p>
        </w:tc>
        <w:tc>
          <w:tcPr>
            <w:tcW w:w="1251"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60</w:t>
            </w:r>
          </w:p>
        </w:tc>
        <w:tc>
          <w:tcPr>
            <w:tcW w:w="1330"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40</w:t>
            </w:r>
          </w:p>
        </w:tc>
        <w:tc>
          <w:tcPr>
            <w:tcW w:w="921"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w:t>
            </w:r>
          </w:p>
        </w:tc>
        <w:tc>
          <w:tcPr>
            <w:tcW w:w="62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100</w:t>
            </w:r>
          </w:p>
        </w:tc>
        <w:tc>
          <w:tcPr>
            <w:tcW w:w="1644"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3 Hrs.</w:t>
            </w:r>
          </w:p>
        </w:tc>
      </w:tr>
      <w:tr w:rsidR="00DA4D9E" w:rsidRPr="007C52FE" w:rsidTr="00DA4D9E">
        <w:trPr>
          <w:trHeight w:val="299"/>
        </w:trPr>
        <w:tc>
          <w:tcPr>
            <w:tcW w:w="2267" w:type="dxa"/>
            <w:tcBorders>
              <w:top w:val="single" w:sz="3" w:space="0" w:color="000001"/>
              <w:left w:val="single" w:sz="3" w:space="0" w:color="000001"/>
              <w:bottom w:val="single" w:sz="3" w:space="0" w:color="00000A"/>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Program Objective (PO)</w:t>
            </w:r>
          </w:p>
        </w:tc>
        <w:tc>
          <w:tcPr>
            <w:tcW w:w="8399" w:type="dxa"/>
            <w:gridSpan w:val="8"/>
            <w:tcBorders>
              <w:top w:val="single" w:sz="3" w:space="0" w:color="000001"/>
              <w:left w:val="single" w:sz="3" w:space="0" w:color="000001"/>
              <w:bottom w:val="single" w:sz="3" w:space="0" w:color="00000A"/>
              <w:right w:val="single" w:sz="3" w:space="0" w:color="000001"/>
            </w:tcBorders>
            <w:shd w:val="clear" w:color="000000" w:fill="FFFFFF"/>
          </w:tcPr>
          <w:p w:rsidR="00DA4D9E" w:rsidRPr="003C7D4E" w:rsidRDefault="00DA4D9E" w:rsidP="00DA4D9E">
            <w:pPr>
              <w:spacing w:after="11" w:line="247" w:lineRule="auto"/>
              <w:jc w:val="both"/>
              <w:rPr>
                <w:b/>
                <w:bCs/>
              </w:rPr>
            </w:pPr>
            <w:r w:rsidRPr="003C7D4E">
              <w:rPr>
                <w:b/>
                <w:bCs/>
              </w:rPr>
              <w:t>To enlighten the knowledge to types of beverages , snacks  and their importance,</w:t>
            </w:r>
          </w:p>
        </w:tc>
      </w:tr>
      <w:tr w:rsidR="00DA4D9E" w:rsidRPr="007C52FE" w:rsidTr="00DA4D9E">
        <w:trPr>
          <w:trHeight w:val="85"/>
        </w:trPr>
        <w:tc>
          <w:tcPr>
            <w:tcW w:w="10666" w:type="dxa"/>
            <w:gridSpan w:val="9"/>
            <w:tcBorders>
              <w:top w:val="single" w:sz="3" w:space="0" w:color="00000A"/>
              <w:left w:val="single" w:sz="3" w:space="0" w:color="00000A"/>
              <w:bottom w:val="single" w:sz="3" w:space="0" w:color="00000A"/>
              <w:right w:val="single" w:sz="2" w:space="0" w:color="000000"/>
            </w:tcBorders>
            <w:shd w:val="clear" w:color="000000" w:fill="FFFFFF"/>
          </w:tcPr>
          <w:p w:rsidR="00DA4D9E" w:rsidRPr="003C7D4E" w:rsidRDefault="00DA4D9E" w:rsidP="00DA4D9E">
            <w:pPr>
              <w:autoSpaceDE w:val="0"/>
              <w:autoSpaceDN w:val="0"/>
              <w:adjustRightInd w:val="0"/>
              <w:jc w:val="center"/>
              <w:rPr>
                <w:b/>
                <w:bCs/>
              </w:rPr>
            </w:pPr>
            <w:r w:rsidRPr="003C7D4E">
              <w:rPr>
                <w:b/>
                <w:bCs/>
              </w:rPr>
              <w:t>Course Outcomes (CO)</w:t>
            </w:r>
          </w:p>
        </w:tc>
      </w:tr>
      <w:tr w:rsidR="00DA4D9E" w:rsidRPr="007C52FE" w:rsidTr="00DA4D9E">
        <w:trPr>
          <w:trHeight w:val="224"/>
        </w:trPr>
        <w:tc>
          <w:tcPr>
            <w:tcW w:w="2267" w:type="dxa"/>
            <w:tcBorders>
              <w:top w:val="single" w:sz="3" w:space="0" w:color="00000A"/>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CO1</w:t>
            </w:r>
          </w:p>
        </w:tc>
        <w:tc>
          <w:tcPr>
            <w:tcW w:w="8399" w:type="dxa"/>
            <w:gridSpan w:val="8"/>
            <w:tcBorders>
              <w:top w:val="single" w:sz="3" w:space="0" w:color="00000A"/>
              <w:left w:val="single" w:sz="3" w:space="0" w:color="000001"/>
              <w:bottom w:val="single" w:sz="3" w:space="0" w:color="000001"/>
              <w:right w:val="single" w:sz="2" w:space="0" w:color="000000"/>
            </w:tcBorders>
            <w:shd w:val="clear" w:color="000000" w:fill="FFFFFF"/>
          </w:tcPr>
          <w:p w:rsidR="00DA4D9E" w:rsidRPr="00D90BE3" w:rsidRDefault="00DA4D9E" w:rsidP="00DA4D9E">
            <w:pPr>
              <w:spacing w:after="11" w:line="247" w:lineRule="auto"/>
              <w:jc w:val="both"/>
              <w:rPr>
                <w:bCs/>
              </w:rPr>
            </w:pPr>
            <w:r w:rsidRPr="00D90BE3">
              <w:rPr>
                <w:bCs/>
              </w:rPr>
              <w:t>Students will be able to able to understand   Alcoholic beverages</w:t>
            </w:r>
          </w:p>
        </w:tc>
      </w:tr>
      <w:tr w:rsidR="00DA4D9E" w:rsidRPr="007C52FE" w:rsidTr="00DA4D9E">
        <w:trPr>
          <w:trHeight w:val="177"/>
        </w:trPr>
        <w:tc>
          <w:tcPr>
            <w:tcW w:w="2267"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CO2</w:t>
            </w:r>
          </w:p>
        </w:tc>
        <w:tc>
          <w:tcPr>
            <w:tcW w:w="8399" w:type="dxa"/>
            <w:gridSpan w:val="8"/>
            <w:tcBorders>
              <w:top w:val="single" w:sz="3" w:space="0" w:color="000001"/>
              <w:left w:val="single" w:sz="3" w:space="0" w:color="000001"/>
              <w:bottom w:val="single" w:sz="3" w:space="0" w:color="000001"/>
              <w:right w:val="single" w:sz="2" w:space="0" w:color="000000"/>
            </w:tcBorders>
            <w:shd w:val="clear" w:color="000000" w:fill="FFFFFF"/>
          </w:tcPr>
          <w:p w:rsidR="00DA4D9E" w:rsidRPr="00D90BE3" w:rsidRDefault="00DA4D9E" w:rsidP="00DA4D9E">
            <w:pPr>
              <w:spacing w:after="11" w:line="247" w:lineRule="auto"/>
              <w:jc w:val="both"/>
              <w:rPr>
                <w:bCs/>
              </w:rPr>
            </w:pPr>
            <w:r w:rsidRPr="00D90BE3">
              <w:rPr>
                <w:bCs/>
              </w:rPr>
              <w:t>Students will be gain knowledge on  Technology for grain based snacks, whole grains.</w:t>
            </w:r>
          </w:p>
        </w:tc>
      </w:tr>
      <w:tr w:rsidR="00DA4D9E" w:rsidRPr="007C52FE" w:rsidTr="00DA4D9E">
        <w:trPr>
          <w:trHeight w:val="172"/>
        </w:trPr>
        <w:tc>
          <w:tcPr>
            <w:tcW w:w="2267"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CO3</w:t>
            </w:r>
          </w:p>
        </w:tc>
        <w:tc>
          <w:tcPr>
            <w:tcW w:w="8399" w:type="dxa"/>
            <w:gridSpan w:val="8"/>
            <w:tcBorders>
              <w:top w:val="single" w:sz="3" w:space="0" w:color="000001"/>
              <w:left w:val="single" w:sz="3" w:space="0" w:color="000001"/>
              <w:bottom w:val="single" w:sz="3" w:space="0" w:color="000001"/>
              <w:right w:val="single" w:sz="2" w:space="0" w:color="000000"/>
            </w:tcBorders>
            <w:shd w:val="clear" w:color="000000" w:fill="FFFFFF"/>
          </w:tcPr>
          <w:p w:rsidR="00DA4D9E" w:rsidRPr="00D90BE3" w:rsidRDefault="00DA4D9E" w:rsidP="00DA4D9E">
            <w:pPr>
              <w:spacing w:after="11" w:line="247" w:lineRule="auto"/>
              <w:jc w:val="both"/>
              <w:rPr>
                <w:bCs/>
              </w:rPr>
            </w:pPr>
            <w:r w:rsidRPr="00D90BE3">
              <w:rPr>
                <w:bCs/>
              </w:rPr>
              <w:t>Students will be able to Know about    Packaged and drinking water</w:t>
            </w:r>
          </w:p>
        </w:tc>
      </w:tr>
      <w:tr w:rsidR="00DA4D9E" w:rsidRPr="007C52FE" w:rsidTr="00DA4D9E">
        <w:trPr>
          <w:trHeight w:val="275"/>
        </w:trPr>
        <w:tc>
          <w:tcPr>
            <w:tcW w:w="2267" w:type="dxa"/>
            <w:tcBorders>
              <w:top w:val="single" w:sz="3" w:space="0" w:color="000001"/>
              <w:left w:val="single" w:sz="3" w:space="0" w:color="000001"/>
              <w:bottom w:val="single" w:sz="3" w:space="0" w:color="000001"/>
              <w:right w:val="single" w:sz="3" w:space="0" w:color="000001"/>
            </w:tcBorders>
            <w:shd w:val="clear" w:color="000000" w:fill="FFFFFF"/>
          </w:tcPr>
          <w:p w:rsidR="00DA4D9E" w:rsidRPr="003C7D4E" w:rsidRDefault="00DA4D9E" w:rsidP="00DA4D9E">
            <w:pPr>
              <w:autoSpaceDE w:val="0"/>
              <w:autoSpaceDN w:val="0"/>
              <w:adjustRightInd w:val="0"/>
              <w:jc w:val="center"/>
              <w:rPr>
                <w:b/>
                <w:bCs/>
              </w:rPr>
            </w:pPr>
            <w:r w:rsidRPr="003C7D4E">
              <w:rPr>
                <w:b/>
                <w:bCs/>
              </w:rPr>
              <w:t>CO4</w:t>
            </w:r>
          </w:p>
        </w:tc>
        <w:tc>
          <w:tcPr>
            <w:tcW w:w="8399" w:type="dxa"/>
            <w:gridSpan w:val="8"/>
            <w:tcBorders>
              <w:top w:val="single" w:sz="3" w:space="0" w:color="000001"/>
              <w:left w:val="single" w:sz="3" w:space="0" w:color="000001"/>
              <w:bottom w:val="single" w:sz="3" w:space="0" w:color="000001"/>
              <w:right w:val="single" w:sz="2" w:space="0" w:color="000000"/>
            </w:tcBorders>
            <w:shd w:val="clear" w:color="000000" w:fill="FFFFFF"/>
          </w:tcPr>
          <w:p w:rsidR="00DA4D9E" w:rsidRPr="00D90BE3" w:rsidRDefault="00DA4D9E" w:rsidP="00DA4D9E">
            <w:pPr>
              <w:spacing w:after="11" w:line="247" w:lineRule="auto"/>
              <w:jc w:val="both"/>
              <w:rPr>
                <w:bCs/>
              </w:rPr>
            </w:pPr>
            <w:r w:rsidRPr="00D90BE3">
              <w:rPr>
                <w:bCs/>
              </w:rPr>
              <w:t>Students will be able to Gain knowledge Formulation and processing technology for fruit and vegetable based snacks.</w:t>
            </w:r>
          </w:p>
        </w:tc>
      </w:tr>
    </w:tbl>
    <w:p w:rsidR="00DA4D9E" w:rsidRDefault="00DA4D9E" w:rsidP="00DA4D9E">
      <w:pPr>
        <w:spacing w:after="11" w:line="247" w:lineRule="auto"/>
        <w:jc w:val="both"/>
      </w:pPr>
    </w:p>
    <w:p w:rsidR="00DA4D9E" w:rsidRPr="007C52FE" w:rsidRDefault="00DA4D9E" w:rsidP="00DA4D9E">
      <w:pPr>
        <w:autoSpaceDE w:val="0"/>
        <w:autoSpaceDN w:val="0"/>
        <w:adjustRightInd w:val="0"/>
      </w:pPr>
    </w:p>
    <w:p w:rsidR="00DA4D9E" w:rsidRPr="00D90BE3" w:rsidRDefault="00DA4D9E" w:rsidP="00DA4D9E">
      <w:pPr>
        <w:autoSpaceDE w:val="0"/>
        <w:autoSpaceDN w:val="0"/>
        <w:adjustRightInd w:val="0"/>
        <w:jc w:val="both"/>
        <w:rPr>
          <w:b/>
          <w:sz w:val="22"/>
          <w:szCs w:val="22"/>
        </w:rPr>
      </w:pPr>
      <w:r w:rsidRPr="00D90BE3">
        <w:rPr>
          <w:b/>
          <w:sz w:val="22"/>
          <w:szCs w:val="22"/>
        </w:rPr>
        <w:t xml:space="preserve">                                                            Unit I</w:t>
      </w:r>
    </w:p>
    <w:p w:rsidR="00DA4D9E" w:rsidRPr="00D90BE3" w:rsidRDefault="00DA4D9E" w:rsidP="00DA4D9E">
      <w:pPr>
        <w:autoSpaceDE w:val="0"/>
        <w:autoSpaceDN w:val="0"/>
        <w:adjustRightInd w:val="0"/>
        <w:jc w:val="both"/>
        <w:rPr>
          <w:sz w:val="22"/>
          <w:szCs w:val="22"/>
        </w:rPr>
      </w:pPr>
      <w:r w:rsidRPr="00D90BE3">
        <w:rPr>
          <w:b/>
          <w:sz w:val="22"/>
          <w:szCs w:val="22"/>
        </w:rPr>
        <w:t>Types of beverages and their importance</w:t>
      </w:r>
      <w:r w:rsidRPr="00D90BE3">
        <w:rPr>
          <w:sz w:val="22"/>
          <w:szCs w:val="22"/>
        </w:rPr>
        <w:t xml:space="preserve">- Status of beverage industry in </w:t>
      </w:r>
      <w:proofErr w:type="spellStart"/>
      <w:r w:rsidRPr="00D90BE3">
        <w:rPr>
          <w:sz w:val="22"/>
          <w:szCs w:val="22"/>
        </w:rPr>
        <w:t>india</w:t>
      </w:r>
      <w:proofErr w:type="spellEnd"/>
      <w:r w:rsidRPr="00D90BE3">
        <w:rPr>
          <w:sz w:val="22"/>
          <w:szCs w:val="22"/>
        </w:rPr>
        <w:t xml:space="preserve">, manufacturing technology for juice-based beverages, </w:t>
      </w:r>
      <w:proofErr w:type="spellStart"/>
      <w:r w:rsidRPr="00D90BE3">
        <w:rPr>
          <w:sz w:val="22"/>
          <w:szCs w:val="22"/>
        </w:rPr>
        <w:t>synthethic</w:t>
      </w:r>
      <w:proofErr w:type="spellEnd"/>
      <w:r w:rsidRPr="00D90BE3">
        <w:rPr>
          <w:sz w:val="22"/>
          <w:szCs w:val="22"/>
        </w:rPr>
        <w:t xml:space="preserve"> beverages, still, carbonated, low calorie and dry beverages, isotonic and sports drinks.  </w:t>
      </w:r>
    </w:p>
    <w:p w:rsidR="00DA4D9E" w:rsidRPr="00D90BE3" w:rsidRDefault="00DA4D9E" w:rsidP="00DA4D9E">
      <w:pPr>
        <w:autoSpaceDE w:val="0"/>
        <w:autoSpaceDN w:val="0"/>
        <w:adjustRightInd w:val="0"/>
        <w:jc w:val="both"/>
        <w:rPr>
          <w:sz w:val="22"/>
          <w:szCs w:val="22"/>
        </w:rPr>
      </w:pPr>
      <w:r w:rsidRPr="00D90BE3">
        <w:rPr>
          <w:sz w:val="22"/>
          <w:szCs w:val="22"/>
        </w:rPr>
        <w:t xml:space="preserve">Role of various ingredients of soft drinks, carbonated soft drinks, </w:t>
      </w:r>
      <w:proofErr w:type="spellStart"/>
      <w:r w:rsidRPr="00D90BE3">
        <w:rPr>
          <w:sz w:val="22"/>
          <w:szCs w:val="22"/>
        </w:rPr>
        <w:t>Speciality</w:t>
      </w:r>
      <w:proofErr w:type="spellEnd"/>
      <w:r w:rsidRPr="00D90BE3">
        <w:rPr>
          <w:sz w:val="22"/>
          <w:szCs w:val="22"/>
        </w:rPr>
        <w:t xml:space="preserve"> beverages based on tea, coffee, cocoa, spices, plant extracts, herbs, nuts, dairy and imitation dairy based beverages.</w:t>
      </w:r>
    </w:p>
    <w:p w:rsidR="00DA4D9E" w:rsidRPr="00D90BE3" w:rsidRDefault="00DA4D9E" w:rsidP="00DA4D9E">
      <w:pPr>
        <w:autoSpaceDE w:val="0"/>
        <w:autoSpaceDN w:val="0"/>
        <w:adjustRightInd w:val="0"/>
        <w:jc w:val="both"/>
        <w:rPr>
          <w:b/>
          <w:sz w:val="22"/>
          <w:szCs w:val="22"/>
        </w:rPr>
      </w:pPr>
      <w:r w:rsidRPr="00D90BE3">
        <w:rPr>
          <w:b/>
          <w:sz w:val="22"/>
          <w:szCs w:val="22"/>
        </w:rPr>
        <w:t xml:space="preserve">                                                                        Unit II</w:t>
      </w:r>
    </w:p>
    <w:p w:rsidR="00DA4D9E" w:rsidRPr="00D90BE3" w:rsidRDefault="00DA4D9E" w:rsidP="00DA4D9E">
      <w:pPr>
        <w:autoSpaceDE w:val="0"/>
        <w:autoSpaceDN w:val="0"/>
        <w:adjustRightInd w:val="0"/>
        <w:jc w:val="both"/>
        <w:rPr>
          <w:sz w:val="22"/>
          <w:szCs w:val="22"/>
        </w:rPr>
      </w:pPr>
      <w:r w:rsidRPr="00D90BE3">
        <w:rPr>
          <w:b/>
          <w:sz w:val="22"/>
          <w:szCs w:val="22"/>
        </w:rPr>
        <w:t>Alcoholic beverages</w:t>
      </w:r>
      <w:r w:rsidRPr="00D90BE3">
        <w:rPr>
          <w:sz w:val="22"/>
          <w:szCs w:val="22"/>
        </w:rPr>
        <w:t xml:space="preserve">- type, manufacture and quality evaluation, the role of yeast in beer and other </w:t>
      </w:r>
      <w:proofErr w:type="spellStart"/>
      <w:r w:rsidRPr="00D90BE3">
        <w:rPr>
          <w:sz w:val="22"/>
          <w:szCs w:val="22"/>
        </w:rPr>
        <w:t>alchoholic</w:t>
      </w:r>
      <w:proofErr w:type="spellEnd"/>
      <w:r w:rsidRPr="00D90BE3">
        <w:rPr>
          <w:sz w:val="22"/>
          <w:szCs w:val="22"/>
        </w:rPr>
        <w:t xml:space="preserve"> beverages, ale type beer, lager type beer technology of brewing process, equipment used for brewing and distillation, wine and related beverages, distilled beverages, distilled spirits</w:t>
      </w:r>
    </w:p>
    <w:p w:rsidR="00DA4D9E" w:rsidRPr="00D90BE3" w:rsidRDefault="00DA4D9E" w:rsidP="00DA4D9E">
      <w:pPr>
        <w:autoSpaceDE w:val="0"/>
        <w:autoSpaceDN w:val="0"/>
        <w:adjustRightInd w:val="0"/>
        <w:jc w:val="both"/>
        <w:rPr>
          <w:sz w:val="22"/>
          <w:szCs w:val="22"/>
        </w:rPr>
      </w:pPr>
      <w:r w:rsidRPr="00D90BE3">
        <w:rPr>
          <w:b/>
          <w:sz w:val="22"/>
          <w:szCs w:val="22"/>
        </w:rPr>
        <w:t>Packaged and drinking water</w:t>
      </w:r>
      <w:r w:rsidRPr="00D90BE3">
        <w:rPr>
          <w:sz w:val="22"/>
          <w:szCs w:val="22"/>
        </w:rPr>
        <w:t xml:space="preserve">- definition, types, manufacture and quality evaluation and raw and processed water, methods of water treatment, BIS quality standards of bottled water, mineral water, natural spring water, </w:t>
      </w:r>
      <w:proofErr w:type="spellStart"/>
      <w:r w:rsidRPr="00D90BE3">
        <w:rPr>
          <w:sz w:val="22"/>
          <w:szCs w:val="22"/>
        </w:rPr>
        <w:t>flavoured</w:t>
      </w:r>
      <w:proofErr w:type="spellEnd"/>
      <w:r w:rsidRPr="00D90BE3">
        <w:rPr>
          <w:sz w:val="22"/>
          <w:szCs w:val="22"/>
        </w:rPr>
        <w:t xml:space="preserve"> water, carbonated water.</w:t>
      </w:r>
    </w:p>
    <w:p w:rsidR="00DA4D9E" w:rsidRPr="00D90BE3" w:rsidRDefault="00DA4D9E" w:rsidP="00DA4D9E">
      <w:pPr>
        <w:autoSpaceDE w:val="0"/>
        <w:autoSpaceDN w:val="0"/>
        <w:adjustRightInd w:val="0"/>
        <w:jc w:val="both"/>
        <w:rPr>
          <w:b/>
          <w:sz w:val="22"/>
          <w:szCs w:val="22"/>
        </w:rPr>
      </w:pPr>
      <w:r w:rsidRPr="00D90BE3">
        <w:rPr>
          <w:b/>
          <w:sz w:val="22"/>
          <w:szCs w:val="22"/>
        </w:rPr>
        <w:t xml:space="preserve">                                                                           Unit- III</w:t>
      </w:r>
    </w:p>
    <w:p w:rsidR="00DA4D9E" w:rsidRPr="00D90BE3" w:rsidRDefault="00DA4D9E" w:rsidP="00DA4D9E">
      <w:pPr>
        <w:autoSpaceDE w:val="0"/>
        <w:autoSpaceDN w:val="0"/>
        <w:adjustRightInd w:val="0"/>
        <w:jc w:val="both"/>
        <w:rPr>
          <w:sz w:val="22"/>
          <w:szCs w:val="22"/>
        </w:rPr>
      </w:pPr>
      <w:r w:rsidRPr="00D90BE3">
        <w:rPr>
          <w:b/>
          <w:sz w:val="22"/>
          <w:szCs w:val="22"/>
        </w:rPr>
        <w:t>Technology for grain based snacks, whole grains</w:t>
      </w:r>
      <w:r w:rsidRPr="00D90BE3">
        <w:rPr>
          <w:sz w:val="22"/>
          <w:szCs w:val="22"/>
        </w:rPr>
        <w:t xml:space="preserve">- roasted, toasted, puffed, popped and flakes, coated grains- Salted, spiced and sweetened. Flour based – batter and dough products, </w:t>
      </w:r>
      <w:proofErr w:type="spellStart"/>
      <w:r w:rsidRPr="00D90BE3">
        <w:rPr>
          <w:sz w:val="22"/>
          <w:szCs w:val="22"/>
        </w:rPr>
        <w:t>savoury</w:t>
      </w:r>
      <w:proofErr w:type="spellEnd"/>
      <w:r w:rsidRPr="00D90BE3">
        <w:rPr>
          <w:sz w:val="22"/>
          <w:szCs w:val="22"/>
        </w:rPr>
        <w:t xml:space="preserve">, spiced and sweetened, formulated chips and wafers, </w:t>
      </w:r>
      <w:proofErr w:type="spellStart"/>
      <w:r w:rsidRPr="00D90BE3">
        <w:rPr>
          <w:sz w:val="22"/>
          <w:szCs w:val="22"/>
        </w:rPr>
        <w:t>papads</w:t>
      </w:r>
      <w:proofErr w:type="spellEnd"/>
      <w:r w:rsidRPr="00D90BE3">
        <w:rPr>
          <w:sz w:val="22"/>
          <w:szCs w:val="22"/>
        </w:rPr>
        <w:t>, instant premixes of traditional Indian snack foods.</w:t>
      </w:r>
    </w:p>
    <w:p w:rsidR="00DA4D9E" w:rsidRPr="00D90BE3" w:rsidRDefault="00DA4D9E" w:rsidP="00DA4D9E">
      <w:pPr>
        <w:autoSpaceDE w:val="0"/>
        <w:autoSpaceDN w:val="0"/>
        <w:adjustRightInd w:val="0"/>
        <w:rPr>
          <w:b/>
          <w:sz w:val="22"/>
          <w:szCs w:val="22"/>
        </w:rPr>
      </w:pPr>
      <w:r w:rsidRPr="00D90BE3">
        <w:rPr>
          <w:b/>
          <w:sz w:val="22"/>
          <w:szCs w:val="22"/>
        </w:rPr>
        <w:t xml:space="preserve">                                                                            Unit- VI</w:t>
      </w:r>
    </w:p>
    <w:p w:rsidR="00DA4D9E" w:rsidRPr="00D90BE3" w:rsidRDefault="00DA4D9E" w:rsidP="00DA4D9E">
      <w:pPr>
        <w:autoSpaceDE w:val="0"/>
        <w:autoSpaceDN w:val="0"/>
        <w:adjustRightInd w:val="0"/>
        <w:jc w:val="both"/>
        <w:rPr>
          <w:sz w:val="22"/>
          <w:szCs w:val="22"/>
        </w:rPr>
      </w:pPr>
      <w:r w:rsidRPr="00D90BE3">
        <w:rPr>
          <w:b/>
          <w:sz w:val="22"/>
          <w:szCs w:val="22"/>
        </w:rPr>
        <w:t>Formulation and processing technology for fruit and vegetable based snacks</w:t>
      </w:r>
      <w:r w:rsidRPr="00D90BE3">
        <w:rPr>
          <w:sz w:val="22"/>
          <w:szCs w:val="22"/>
        </w:rPr>
        <w:t>:- Chips, wafers, coated nuts- salted, spiced and sweetened ,</w:t>
      </w:r>
      <w:proofErr w:type="spellStart"/>
      <w:r w:rsidRPr="00D90BE3">
        <w:rPr>
          <w:sz w:val="22"/>
          <w:szCs w:val="22"/>
        </w:rPr>
        <w:t>chikkis</w:t>
      </w:r>
      <w:proofErr w:type="spellEnd"/>
      <w:r w:rsidRPr="00D90BE3">
        <w:rPr>
          <w:sz w:val="22"/>
          <w:szCs w:val="22"/>
        </w:rPr>
        <w:t xml:space="preserve">, extruded snack foods. </w:t>
      </w:r>
      <w:proofErr w:type="spellStart"/>
      <w:r w:rsidRPr="00D90BE3">
        <w:rPr>
          <w:sz w:val="22"/>
          <w:szCs w:val="22"/>
        </w:rPr>
        <w:t>Colouring</w:t>
      </w:r>
      <w:proofErr w:type="spellEnd"/>
      <w:r w:rsidRPr="00D90BE3">
        <w:rPr>
          <w:sz w:val="22"/>
          <w:szCs w:val="22"/>
        </w:rPr>
        <w:t xml:space="preserve">, </w:t>
      </w:r>
      <w:proofErr w:type="spellStart"/>
      <w:r w:rsidRPr="00D90BE3">
        <w:rPr>
          <w:sz w:val="22"/>
          <w:szCs w:val="22"/>
        </w:rPr>
        <w:t>flavouring</w:t>
      </w:r>
      <w:proofErr w:type="spellEnd"/>
      <w:r w:rsidRPr="00D90BE3">
        <w:rPr>
          <w:sz w:val="22"/>
          <w:szCs w:val="22"/>
        </w:rPr>
        <w:t xml:space="preserve"> and packaging techniques, Equipment for frying, baking &amp; drying, toasting, roasting and flaking, popping, blending, coating, chipping.</w:t>
      </w:r>
    </w:p>
    <w:p w:rsidR="00DA4D9E" w:rsidRPr="00D90BE3" w:rsidRDefault="00DA4D9E" w:rsidP="00DA4D9E">
      <w:pPr>
        <w:autoSpaceDE w:val="0"/>
        <w:autoSpaceDN w:val="0"/>
        <w:adjustRightInd w:val="0"/>
        <w:jc w:val="both"/>
        <w:rPr>
          <w:b/>
          <w:bCs/>
          <w:sz w:val="22"/>
          <w:szCs w:val="22"/>
          <w:u w:val="single"/>
        </w:rPr>
      </w:pPr>
      <w:r w:rsidRPr="00D90BE3">
        <w:rPr>
          <w:b/>
          <w:bCs/>
          <w:sz w:val="22"/>
          <w:szCs w:val="22"/>
          <w:u w:val="single"/>
        </w:rPr>
        <w:t xml:space="preserve">References </w:t>
      </w:r>
    </w:p>
    <w:p w:rsidR="00DA4D9E" w:rsidRPr="00D90BE3" w:rsidRDefault="00DA4D9E" w:rsidP="00DA4D9E">
      <w:pPr>
        <w:pStyle w:val="ListParagraph"/>
        <w:numPr>
          <w:ilvl w:val="0"/>
          <w:numId w:val="25"/>
        </w:numPr>
        <w:autoSpaceDE w:val="0"/>
        <w:autoSpaceDN w:val="0"/>
        <w:adjustRightInd w:val="0"/>
        <w:spacing w:after="0" w:line="240" w:lineRule="auto"/>
        <w:jc w:val="both"/>
        <w:rPr>
          <w:rFonts w:ascii="Times New Roman" w:hAnsi="Times New Roman" w:cs="Times New Roman"/>
          <w:b/>
        </w:rPr>
      </w:pPr>
      <w:r w:rsidRPr="00D90BE3">
        <w:rPr>
          <w:rFonts w:ascii="Times New Roman" w:hAnsi="Times New Roman" w:cs="Times New Roman"/>
        </w:rPr>
        <w:t xml:space="preserve">Extrusion of food </w:t>
      </w:r>
      <w:proofErr w:type="spellStart"/>
      <w:r w:rsidRPr="00D90BE3">
        <w:rPr>
          <w:rFonts w:ascii="Times New Roman" w:hAnsi="Times New Roman" w:cs="Times New Roman"/>
        </w:rPr>
        <w:t>Vol</w:t>
      </w:r>
      <w:proofErr w:type="spellEnd"/>
      <w:r w:rsidRPr="00D90BE3">
        <w:rPr>
          <w:rFonts w:ascii="Times New Roman" w:hAnsi="Times New Roman" w:cs="Times New Roman"/>
        </w:rPr>
        <w:t xml:space="preserve"> 2, Harper JM, CRC Press,1981. </w:t>
      </w:r>
    </w:p>
    <w:p w:rsidR="00DA4D9E" w:rsidRPr="00D90BE3" w:rsidRDefault="00DA4D9E" w:rsidP="00DA4D9E">
      <w:pPr>
        <w:pStyle w:val="ListParagraph"/>
        <w:numPr>
          <w:ilvl w:val="0"/>
          <w:numId w:val="25"/>
        </w:numPr>
        <w:autoSpaceDE w:val="0"/>
        <w:autoSpaceDN w:val="0"/>
        <w:adjustRightInd w:val="0"/>
        <w:spacing w:after="0" w:line="240" w:lineRule="auto"/>
        <w:jc w:val="both"/>
        <w:rPr>
          <w:rFonts w:ascii="Times New Roman" w:hAnsi="Times New Roman" w:cs="Times New Roman"/>
          <w:b/>
        </w:rPr>
      </w:pPr>
      <w:r w:rsidRPr="00D90BE3">
        <w:rPr>
          <w:rFonts w:ascii="Times New Roman" w:hAnsi="Times New Roman" w:cs="Times New Roman"/>
        </w:rPr>
        <w:t xml:space="preserve">Bakery technology &amp; engineering, </w:t>
      </w:r>
      <w:proofErr w:type="spellStart"/>
      <w:r w:rsidRPr="00D90BE3">
        <w:rPr>
          <w:rFonts w:ascii="Times New Roman" w:hAnsi="Times New Roman" w:cs="Times New Roman"/>
        </w:rPr>
        <w:t>Matz</w:t>
      </w:r>
      <w:proofErr w:type="spellEnd"/>
      <w:r w:rsidRPr="00D90BE3">
        <w:rPr>
          <w:rFonts w:ascii="Times New Roman" w:hAnsi="Times New Roman" w:cs="Times New Roman"/>
        </w:rPr>
        <w:t xml:space="preserve"> SA, AVI Pub,1960</w:t>
      </w:r>
    </w:p>
    <w:p w:rsidR="00DA4D9E" w:rsidRPr="00D90BE3" w:rsidRDefault="00DA4D9E" w:rsidP="00DA4D9E">
      <w:pPr>
        <w:pStyle w:val="ListParagraph"/>
        <w:numPr>
          <w:ilvl w:val="0"/>
          <w:numId w:val="25"/>
        </w:numPr>
        <w:jc w:val="both"/>
        <w:rPr>
          <w:rFonts w:ascii="Times New Roman" w:eastAsia="Times New Roman" w:hAnsi="Times New Roman" w:cs="Times New Roman"/>
        </w:rPr>
      </w:pPr>
      <w:r w:rsidRPr="00D90BE3">
        <w:rPr>
          <w:rStyle w:val="fn"/>
          <w:rFonts w:ascii="Times New Roman" w:hAnsi="Times New Roman" w:cs="Times New Roman"/>
        </w:rPr>
        <w:t xml:space="preserve">Beverages: Technology, Chemistry and Microbiology ; </w:t>
      </w:r>
      <w:hyperlink r:id="rId23" w:history="1">
        <w:r w:rsidRPr="00D90BE3">
          <w:rPr>
            <w:rFonts w:ascii="Times New Roman" w:eastAsia="Times New Roman" w:hAnsi="Times New Roman" w:cs="Times New Roman"/>
            <w:color w:val="000000" w:themeColor="text1"/>
          </w:rPr>
          <w:t xml:space="preserve">A. </w:t>
        </w:r>
        <w:proofErr w:type="spellStart"/>
        <w:r w:rsidRPr="00D90BE3">
          <w:rPr>
            <w:rFonts w:ascii="Times New Roman" w:eastAsia="Times New Roman" w:hAnsi="Times New Roman" w:cs="Times New Roman"/>
            <w:color w:val="000000" w:themeColor="text1"/>
          </w:rPr>
          <w:t>Varnam</w:t>
        </w:r>
        <w:proofErr w:type="spellEnd"/>
      </w:hyperlink>
      <w:r w:rsidRPr="00D90BE3">
        <w:rPr>
          <w:rFonts w:ascii="Times New Roman" w:eastAsia="Times New Roman" w:hAnsi="Times New Roman" w:cs="Times New Roman"/>
          <w:color w:val="000000" w:themeColor="text1"/>
        </w:rPr>
        <w:t xml:space="preserve">, </w:t>
      </w:r>
      <w:hyperlink r:id="rId24" w:history="1">
        <w:r w:rsidRPr="00D90BE3">
          <w:rPr>
            <w:rFonts w:ascii="Times New Roman" w:eastAsia="Times New Roman" w:hAnsi="Times New Roman" w:cs="Times New Roman"/>
            <w:color w:val="000000" w:themeColor="text1"/>
          </w:rPr>
          <w:t>J.M. Sutherland</w:t>
        </w:r>
      </w:hyperlink>
      <w:r w:rsidRPr="00D90BE3">
        <w:rPr>
          <w:rFonts w:ascii="Times New Roman" w:eastAsia="Times New Roman" w:hAnsi="Times New Roman" w:cs="Times New Roman"/>
        </w:rPr>
        <w:t xml:space="preserve">;  </w:t>
      </w:r>
      <w:r w:rsidRPr="00D90BE3">
        <w:rPr>
          <w:rFonts w:ascii="Times New Roman" w:hAnsi="Times New Roman" w:cs="Times New Roman"/>
        </w:rPr>
        <w:t>Chapman &amp; Hall</w:t>
      </w:r>
    </w:p>
    <w:p w:rsidR="00DA4D9E" w:rsidRPr="00D90BE3" w:rsidRDefault="00DA4D9E" w:rsidP="00DA4D9E">
      <w:pPr>
        <w:pStyle w:val="ListParagraph"/>
        <w:numPr>
          <w:ilvl w:val="0"/>
          <w:numId w:val="25"/>
        </w:numPr>
        <w:jc w:val="both"/>
        <w:rPr>
          <w:rFonts w:ascii="Times New Roman" w:eastAsia="Times New Roman" w:hAnsi="Times New Roman" w:cs="Times New Roman"/>
        </w:rPr>
      </w:pPr>
      <w:r w:rsidRPr="00D90BE3">
        <w:rPr>
          <w:rFonts w:ascii="Times New Roman" w:hAnsi="Times New Roman" w:cs="Times New Roman"/>
          <w:iCs/>
        </w:rPr>
        <w:t>Snack Food Technology,</w:t>
      </w:r>
      <w:r w:rsidRPr="00D90BE3">
        <w:rPr>
          <w:rFonts w:ascii="Times New Roman" w:hAnsi="Times New Roman" w:cs="Times New Roman"/>
        </w:rPr>
        <w:t xml:space="preserve"> Samuel AM.1976 AVI </w:t>
      </w:r>
      <w:proofErr w:type="spellStart"/>
      <w:r w:rsidRPr="00D90BE3">
        <w:rPr>
          <w:rFonts w:ascii="Times New Roman" w:hAnsi="Times New Roman" w:cs="Times New Roman"/>
        </w:rPr>
        <w:t>Publ</w:t>
      </w:r>
      <w:proofErr w:type="spellEnd"/>
    </w:p>
    <w:p w:rsidR="00DA4D9E" w:rsidRPr="00D90BE3" w:rsidRDefault="00DA4D9E" w:rsidP="00DA4D9E">
      <w:pPr>
        <w:pStyle w:val="ListParagraph"/>
        <w:numPr>
          <w:ilvl w:val="0"/>
          <w:numId w:val="25"/>
        </w:numPr>
        <w:jc w:val="both"/>
        <w:rPr>
          <w:rFonts w:ascii="Times New Roman" w:eastAsia="Times New Roman" w:hAnsi="Times New Roman" w:cs="Times New Roman"/>
        </w:rPr>
      </w:pPr>
      <w:r w:rsidRPr="00D90BE3">
        <w:rPr>
          <w:rFonts w:ascii="Times New Roman" w:hAnsi="Times New Roman" w:cs="Times New Roman"/>
          <w:iCs/>
        </w:rPr>
        <w:t xml:space="preserve">Beverages: Carbonated and </w:t>
      </w:r>
      <w:proofErr w:type="spellStart"/>
      <w:r w:rsidRPr="00D90BE3">
        <w:rPr>
          <w:rFonts w:ascii="Times New Roman" w:hAnsi="Times New Roman" w:cs="Times New Roman"/>
          <w:iCs/>
        </w:rPr>
        <w:t>Non Carbonated</w:t>
      </w:r>
      <w:proofErr w:type="spellEnd"/>
      <w:r w:rsidRPr="00D90BE3">
        <w:rPr>
          <w:rFonts w:ascii="Times New Roman" w:hAnsi="Times New Roman" w:cs="Times New Roman"/>
        </w:rPr>
        <w:t xml:space="preserve">. </w:t>
      </w:r>
      <w:proofErr w:type="spellStart"/>
      <w:r w:rsidRPr="00D90BE3">
        <w:rPr>
          <w:rFonts w:ascii="Times New Roman" w:hAnsi="Times New Roman" w:cs="Times New Roman"/>
        </w:rPr>
        <w:t>Woodroof</w:t>
      </w:r>
      <w:proofErr w:type="spellEnd"/>
      <w:r w:rsidRPr="00D90BE3">
        <w:rPr>
          <w:rFonts w:ascii="Times New Roman" w:hAnsi="Times New Roman" w:cs="Times New Roman"/>
        </w:rPr>
        <w:t xml:space="preserve"> JG &amp; Phillips GF, AVI Publ.1974</w:t>
      </w:r>
    </w:p>
    <w:p w:rsidR="00DA4D9E" w:rsidRPr="007C52FE" w:rsidRDefault="00DA4D9E" w:rsidP="00DA4D9E">
      <w:pPr>
        <w:autoSpaceDE w:val="0"/>
        <w:autoSpaceDN w:val="0"/>
        <w:adjustRightInd w:val="0"/>
        <w:rPr>
          <w:b/>
        </w:rPr>
      </w:pPr>
    </w:p>
    <w:p w:rsidR="00DA4D9E" w:rsidRPr="007C52FE" w:rsidRDefault="00DA4D9E" w:rsidP="00DA4D9E"/>
    <w:p w:rsidR="00664BDA" w:rsidRDefault="00664BDA" w:rsidP="00DA4D9E">
      <w:pPr>
        <w:rPr>
          <w:b/>
          <w:bCs/>
        </w:rPr>
      </w:pPr>
    </w:p>
    <w:p w:rsidR="00632332" w:rsidRDefault="00632332" w:rsidP="00DA4D9E">
      <w:pPr>
        <w:rPr>
          <w:b/>
          <w:bCs/>
        </w:rPr>
      </w:pPr>
    </w:p>
    <w:p w:rsidR="00DA4D9E" w:rsidRDefault="00DA4D9E" w:rsidP="00DA4D9E">
      <w:pPr>
        <w:rPr>
          <w:b/>
          <w:bCs/>
          <w:sz w:val="28"/>
          <w:szCs w:val="28"/>
        </w:rPr>
      </w:pPr>
      <w:r>
        <w:rPr>
          <w:b/>
          <w:bCs/>
          <w:sz w:val="28"/>
          <w:szCs w:val="28"/>
        </w:rPr>
        <w:t>AUDIT COURSE –II (AC-II)</w:t>
      </w:r>
    </w:p>
    <w:tbl>
      <w:tblPr>
        <w:tblpPr w:leftFromText="180" w:rightFromText="180" w:vertAnchor="text" w:horzAnchor="margin" w:tblpXSpec="center" w:tblpY="138"/>
        <w:tblW w:w="10084" w:type="dxa"/>
        <w:tblLayout w:type="fixed"/>
        <w:tblCellMar>
          <w:left w:w="0" w:type="dxa"/>
          <w:right w:w="0" w:type="dxa"/>
        </w:tblCellMar>
        <w:tblLook w:val="0000" w:firstRow="0" w:lastRow="0" w:firstColumn="0" w:lastColumn="0" w:noHBand="0" w:noVBand="0"/>
      </w:tblPr>
      <w:tblGrid>
        <w:gridCol w:w="1466"/>
        <w:gridCol w:w="865"/>
        <w:gridCol w:w="1011"/>
        <w:gridCol w:w="838"/>
        <w:gridCol w:w="1225"/>
        <w:gridCol w:w="1306"/>
        <w:gridCol w:w="1014"/>
        <w:gridCol w:w="752"/>
        <w:gridCol w:w="920"/>
        <w:gridCol w:w="687"/>
      </w:tblGrid>
      <w:tr w:rsidR="00DA4D9E" w:rsidTr="00664BDA">
        <w:trPr>
          <w:trHeight w:val="1"/>
        </w:trPr>
        <w:tc>
          <w:tcPr>
            <w:tcW w:w="1466" w:type="dxa"/>
            <w:tcBorders>
              <w:top w:val="single" w:sz="3" w:space="0" w:color="000001"/>
              <w:left w:val="single" w:sz="3" w:space="0" w:color="000001"/>
              <w:bottom w:val="single" w:sz="3" w:space="0" w:color="000001"/>
              <w:right w:val="single" w:sz="3" w:space="0" w:color="000001"/>
            </w:tcBorders>
            <w:shd w:val="clear" w:color="000000" w:fill="auto"/>
          </w:tcPr>
          <w:p w:rsidR="00DA4D9E" w:rsidRPr="0057549B" w:rsidRDefault="00DA4D9E" w:rsidP="00FC45D5">
            <w:pPr>
              <w:widowControl w:val="0"/>
              <w:suppressAutoHyphens/>
              <w:autoSpaceDE w:val="0"/>
              <w:autoSpaceDN w:val="0"/>
              <w:adjustRightInd w:val="0"/>
              <w:jc w:val="center"/>
              <w:rPr>
                <w:rFonts w:ascii="Calibri" w:hAnsi="Calibri" w:cs="Calibri"/>
                <w:b/>
                <w:bCs/>
              </w:rPr>
            </w:pPr>
            <w:r w:rsidRPr="0057549B">
              <w:rPr>
                <w:rFonts w:ascii="Calibri" w:hAnsi="Calibri" w:cs="Calibri"/>
                <w:b/>
                <w:bCs/>
                <w:sz w:val="22"/>
                <w:szCs w:val="22"/>
              </w:rPr>
              <w:t>MTAD-</w:t>
            </w:r>
            <w:r w:rsidR="00FC45D5">
              <w:rPr>
                <w:rFonts w:ascii="Calibri" w:hAnsi="Calibri" w:cs="Calibri"/>
                <w:b/>
                <w:bCs/>
                <w:sz w:val="22"/>
                <w:szCs w:val="22"/>
              </w:rPr>
              <w:t xml:space="preserve">102 </w:t>
            </w:r>
            <w:r>
              <w:rPr>
                <w:rFonts w:ascii="Calibri" w:hAnsi="Calibri" w:cs="Calibri"/>
                <w:b/>
                <w:bCs/>
                <w:sz w:val="22"/>
                <w:szCs w:val="22"/>
              </w:rPr>
              <w:t>A</w:t>
            </w:r>
          </w:p>
        </w:tc>
        <w:tc>
          <w:tcPr>
            <w:tcW w:w="7011" w:type="dxa"/>
            <w:gridSpan w:val="7"/>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firstLine="2040"/>
              <w:jc w:val="both"/>
              <w:rPr>
                <w:rFonts w:ascii="Calibri" w:hAnsi="Calibri" w:cs="Calibri"/>
              </w:rPr>
            </w:pPr>
            <w:r>
              <w:rPr>
                <w:b/>
                <w:bCs/>
                <w:color w:val="010101"/>
                <w:sz w:val="22"/>
                <w:szCs w:val="22"/>
              </w:rPr>
              <w:t xml:space="preserve">Constitution of </w:t>
            </w:r>
            <w:smartTag w:uri="urn:schemas-microsoft-com:office:smarttags" w:element="place">
              <w:smartTag w:uri="urn:schemas-microsoft-com:office:smarttags" w:element="country-region">
                <w:r>
                  <w:rPr>
                    <w:b/>
                    <w:bCs/>
                    <w:color w:val="010101"/>
                    <w:sz w:val="22"/>
                    <w:szCs w:val="22"/>
                  </w:rPr>
                  <w:t>India</w:t>
                </w:r>
              </w:smartTag>
            </w:smartTag>
          </w:p>
        </w:tc>
        <w:tc>
          <w:tcPr>
            <w:tcW w:w="1607"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p>
        </w:tc>
      </w:tr>
      <w:tr w:rsidR="00DA4D9E" w:rsidTr="00664BDA">
        <w:trPr>
          <w:trHeight w:val="1"/>
        </w:trPr>
        <w:tc>
          <w:tcPr>
            <w:tcW w:w="146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6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101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38"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2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30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10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72"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687"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DA4D9E" w:rsidTr="00664BDA">
        <w:trPr>
          <w:trHeight w:val="1"/>
        </w:trPr>
        <w:tc>
          <w:tcPr>
            <w:tcW w:w="146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6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01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38"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2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30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10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72"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687"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DA4D9E" w:rsidTr="00664BDA">
        <w:trPr>
          <w:trHeight w:val="1"/>
        </w:trPr>
        <w:tc>
          <w:tcPr>
            <w:tcW w:w="1466" w:type="dxa"/>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618" w:type="dxa"/>
            <w:gridSpan w:val="9"/>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DA4D9E">
            <w:pPr>
              <w:widowControl w:val="0"/>
              <w:numPr>
                <w:ilvl w:val="0"/>
                <w:numId w:val="9"/>
              </w:numPr>
              <w:suppressAutoHyphens/>
              <w:autoSpaceDE w:val="0"/>
              <w:autoSpaceDN w:val="0"/>
              <w:adjustRightInd w:val="0"/>
              <w:ind w:left="509" w:hanging="360"/>
              <w:jc w:val="both"/>
              <w:rPr>
                <w:rFonts w:ascii="Calibri" w:hAnsi="Calibri" w:cs="Calibri"/>
              </w:rPr>
            </w:pPr>
            <w:r>
              <w:rPr>
                <w:color w:val="010101"/>
                <w:sz w:val="22"/>
                <w:szCs w:val="22"/>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DA4D9E" w:rsidTr="00664BDA">
        <w:trPr>
          <w:trHeight w:val="1"/>
        </w:trPr>
        <w:tc>
          <w:tcPr>
            <w:tcW w:w="10084" w:type="dxa"/>
            <w:gridSpan w:val="10"/>
            <w:tcBorders>
              <w:top w:val="single" w:sz="3" w:space="0" w:color="00000A"/>
              <w:left w:val="single" w:sz="3" w:space="0" w:color="00000A"/>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DA4D9E" w:rsidTr="00664BDA">
        <w:trPr>
          <w:trHeight w:val="1"/>
        </w:trPr>
        <w:tc>
          <w:tcPr>
            <w:tcW w:w="1466" w:type="dxa"/>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618" w:type="dxa"/>
            <w:gridSpan w:val="9"/>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both"/>
              <w:rPr>
                <w:rFonts w:ascii="Calibri" w:hAnsi="Calibri" w:cs="Calibri"/>
              </w:rPr>
            </w:pPr>
            <w:r>
              <w:rPr>
                <w:color w:val="010101"/>
                <w:sz w:val="22"/>
                <w:szCs w:val="22"/>
              </w:rPr>
              <w:t xml:space="preserve">Discuss the growth of the demand for civil rights in </w:t>
            </w:r>
            <w:smartTag w:uri="urn:schemas-microsoft-com:office:smarttags" w:element="country-region">
              <w:smartTag w:uri="urn:schemas-microsoft-com:office:smarttags" w:element="place">
                <w:r>
                  <w:rPr>
                    <w:color w:val="010101"/>
                    <w:sz w:val="22"/>
                    <w:szCs w:val="22"/>
                  </w:rPr>
                  <w:t>India</w:t>
                </w:r>
              </w:smartTag>
            </w:smartTag>
            <w:r>
              <w:rPr>
                <w:color w:val="010101"/>
                <w:sz w:val="22"/>
                <w:szCs w:val="22"/>
              </w:rPr>
              <w:t xml:space="preserve"> for the bulk of Indians before the arrival of Gandhi in Indian politics. </w:t>
            </w:r>
          </w:p>
        </w:tc>
      </w:tr>
      <w:tr w:rsidR="00DA4D9E" w:rsidTr="00664BDA">
        <w:trPr>
          <w:trHeight w:val="1"/>
        </w:trPr>
        <w:tc>
          <w:tcPr>
            <w:tcW w:w="146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618"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both"/>
              <w:rPr>
                <w:rFonts w:ascii="Calibri" w:hAnsi="Calibri" w:cs="Calibri"/>
              </w:rPr>
            </w:pPr>
            <w:r>
              <w:rPr>
                <w:color w:val="010101"/>
                <w:sz w:val="22"/>
                <w:szCs w:val="22"/>
              </w:rPr>
              <w:t xml:space="preserve">Discuss the intellectual origins of the framework of argument that informed the conceptualization of social reforms leading to revolution in </w:t>
            </w:r>
            <w:smartTag w:uri="urn:schemas-microsoft-com:office:smarttags" w:element="country-region">
              <w:smartTag w:uri="urn:schemas-microsoft-com:office:smarttags" w:element="place">
                <w:r>
                  <w:rPr>
                    <w:color w:val="010101"/>
                    <w:sz w:val="22"/>
                    <w:szCs w:val="22"/>
                  </w:rPr>
                  <w:t>India</w:t>
                </w:r>
              </w:smartTag>
            </w:smartTag>
            <w:r>
              <w:rPr>
                <w:color w:val="010101"/>
                <w:sz w:val="22"/>
                <w:szCs w:val="22"/>
              </w:rPr>
              <w:t xml:space="preserve">. </w:t>
            </w:r>
          </w:p>
        </w:tc>
      </w:tr>
      <w:tr w:rsidR="00DA4D9E" w:rsidTr="00664BDA">
        <w:trPr>
          <w:trHeight w:val="1"/>
        </w:trPr>
        <w:tc>
          <w:tcPr>
            <w:tcW w:w="146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618"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both"/>
              <w:rPr>
                <w:rFonts w:ascii="Calibri" w:hAnsi="Calibri" w:cs="Calibri"/>
              </w:rPr>
            </w:pPr>
            <w:r>
              <w:rPr>
                <w:color w:val="010101"/>
                <w:sz w:val="22"/>
                <w:szCs w:val="22"/>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DA4D9E" w:rsidTr="00664BDA">
        <w:trPr>
          <w:trHeight w:val="1"/>
        </w:trPr>
        <w:tc>
          <w:tcPr>
            <w:tcW w:w="1466"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618"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both"/>
              <w:rPr>
                <w:rFonts w:ascii="Calibri" w:hAnsi="Calibri" w:cs="Calibri"/>
              </w:rPr>
            </w:pPr>
            <w:r>
              <w:rPr>
                <w:color w:val="010101"/>
                <w:sz w:val="22"/>
                <w:szCs w:val="22"/>
              </w:rPr>
              <w:t xml:space="preserve">Discuss the passage of the Hindu Code Bill of 1956. </w:t>
            </w:r>
          </w:p>
        </w:tc>
      </w:tr>
    </w:tbl>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I</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History of Making of the Indian Constitution: History , Drafting Committee, ( Composition &amp; Working) </w:t>
      </w:r>
    </w:p>
    <w:p w:rsidR="00DA4D9E" w:rsidRDefault="00DA4D9E" w:rsidP="00DA4D9E">
      <w:pPr>
        <w:widowControl w:val="0"/>
        <w:suppressAutoHyphens/>
        <w:autoSpaceDE w:val="0"/>
        <w:autoSpaceDN w:val="0"/>
        <w:adjustRightInd w:val="0"/>
        <w:rPr>
          <w:color w:val="010101"/>
          <w:sz w:val="22"/>
          <w:szCs w:val="22"/>
        </w:rPr>
      </w:pPr>
      <w:r>
        <w:rPr>
          <w:color w:val="010101"/>
          <w:sz w:val="22"/>
          <w:szCs w:val="22"/>
        </w:rPr>
        <w:t xml:space="preserve">Philosophy of the Indian Constitution:  Preamble , Salient Features </w:t>
      </w:r>
    </w:p>
    <w:p w:rsidR="00DA4D9E" w:rsidRDefault="00DA4D9E" w:rsidP="00DA4D9E">
      <w:pPr>
        <w:widowControl w:val="0"/>
        <w:suppressAutoHyphens/>
        <w:autoSpaceDE w:val="0"/>
        <w:autoSpaceDN w:val="0"/>
        <w:adjustRightInd w:val="0"/>
        <w:rPr>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2</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Contours of Constitutional Rights &amp; Duties: Fundamental Rights , Right to Equality , Right to Freedom , Right against Exploitation , Right to Freedom of Religion, Cultural and Educational Rights , Right to Constitutional Remedies ,  Directive Principles of State Policy , Fundamental Duties. </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Organs of Governance: Parliament , Composition, Qualifications and Disqualifications , Powers and Functions , Executive , </w:t>
      </w:r>
      <w:r>
        <w:rPr>
          <w:color w:val="010101"/>
          <w:sz w:val="22"/>
          <w:szCs w:val="22"/>
        </w:rPr>
        <w:tab/>
        <w:t xml:space="preserve">President, Governor , Council of Ministers, Judiciary, Appointment and Transfer of Judges, Qualifications. Powers and Functions  </w:t>
      </w:r>
    </w:p>
    <w:p w:rsidR="00DA4D9E" w:rsidRDefault="00DA4D9E" w:rsidP="00DA4D9E">
      <w:pPr>
        <w:widowControl w:val="0"/>
        <w:suppressAutoHyphens/>
        <w:autoSpaceDE w:val="0"/>
        <w:autoSpaceDN w:val="0"/>
        <w:adjustRightInd w:val="0"/>
        <w:rPr>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3</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Local Administration: District’s Administration head: Role and Importance, Municipalities: Introduction, Mayor and role of Elected Representative CEO of Municipal Corporation, </w:t>
      </w:r>
      <w:r>
        <w:rPr>
          <w:color w:val="010101"/>
          <w:sz w:val="22"/>
          <w:szCs w:val="22"/>
        </w:rPr>
        <w:tab/>
      </w:r>
      <w:proofErr w:type="spellStart"/>
      <w:r>
        <w:rPr>
          <w:color w:val="010101"/>
          <w:sz w:val="22"/>
          <w:szCs w:val="22"/>
        </w:rPr>
        <w:t>Pachayati</w:t>
      </w:r>
      <w:proofErr w:type="spellEnd"/>
      <w:r>
        <w:rPr>
          <w:color w:val="010101"/>
          <w:sz w:val="22"/>
          <w:szCs w:val="22"/>
        </w:rPr>
        <w:t xml:space="preserve"> raj: Introduction, PRI: </w:t>
      </w:r>
      <w:proofErr w:type="spellStart"/>
      <w:r>
        <w:rPr>
          <w:color w:val="010101"/>
          <w:sz w:val="22"/>
          <w:szCs w:val="22"/>
        </w:rPr>
        <w:t>ZilaPachayat</w:t>
      </w:r>
      <w:proofErr w:type="spellEnd"/>
      <w:r>
        <w:rPr>
          <w:color w:val="010101"/>
          <w:sz w:val="22"/>
          <w:szCs w:val="22"/>
        </w:rPr>
        <w:t xml:space="preserve">, Elected officials and their roles, CEO </w:t>
      </w:r>
      <w:proofErr w:type="spellStart"/>
      <w:r>
        <w:rPr>
          <w:color w:val="010101"/>
          <w:sz w:val="22"/>
          <w:szCs w:val="22"/>
        </w:rPr>
        <w:t>ZilaPachayat</w:t>
      </w:r>
      <w:proofErr w:type="spellEnd"/>
      <w:r>
        <w:rPr>
          <w:color w:val="010101"/>
          <w:sz w:val="22"/>
          <w:szCs w:val="22"/>
        </w:rPr>
        <w:t xml:space="preserve">: Position and role. Block level: Organizational Hierarchy (Different departments), Village level: Role of Elected and Appointed officials, Importance of grass root democracy </w:t>
      </w:r>
    </w:p>
    <w:p w:rsidR="00DA4D9E" w:rsidRDefault="00DA4D9E" w:rsidP="00DA4D9E">
      <w:pPr>
        <w:widowControl w:val="0"/>
        <w:suppressAutoHyphens/>
        <w:autoSpaceDE w:val="0"/>
        <w:autoSpaceDN w:val="0"/>
        <w:adjustRightInd w:val="0"/>
        <w:jc w:val="center"/>
        <w:rPr>
          <w:b/>
          <w:bCs/>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4</w:t>
      </w:r>
    </w:p>
    <w:p w:rsidR="00DA4D9E" w:rsidRDefault="00DA4D9E" w:rsidP="00DA4D9E">
      <w:pPr>
        <w:widowControl w:val="0"/>
        <w:suppressAutoHyphens/>
        <w:autoSpaceDE w:val="0"/>
        <w:autoSpaceDN w:val="0"/>
        <w:adjustRightInd w:val="0"/>
        <w:rPr>
          <w:color w:val="010101"/>
          <w:sz w:val="22"/>
          <w:szCs w:val="22"/>
        </w:rPr>
      </w:pPr>
      <w:r>
        <w:rPr>
          <w:color w:val="010101"/>
          <w:sz w:val="22"/>
          <w:szCs w:val="22"/>
        </w:rPr>
        <w:t xml:space="preserve">Election Commission: Election Commission: Role and Functioning. Chief Election Commissioner and Election Commissioners. State Election Commission: Role and Functioning. Institute and Bodies for the welfare of SC/ST/OBC and women.  </w:t>
      </w:r>
    </w:p>
    <w:p w:rsidR="00DA4D9E" w:rsidRDefault="00DA4D9E" w:rsidP="00DA4D9E">
      <w:pPr>
        <w:widowControl w:val="0"/>
        <w:suppressAutoHyphens/>
        <w:autoSpaceDE w:val="0"/>
        <w:autoSpaceDN w:val="0"/>
        <w:adjustRightInd w:val="0"/>
        <w:ind w:hanging="10"/>
        <w:jc w:val="both"/>
        <w:rPr>
          <w:b/>
          <w:bCs/>
          <w:color w:val="010101"/>
          <w:sz w:val="22"/>
          <w:szCs w:val="22"/>
        </w:rPr>
      </w:pPr>
    </w:p>
    <w:p w:rsidR="00DA4D9E" w:rsidRDefault="00DA4D9E" w:rsidP="00DA4D9E">
      <w:pPr>
        <w:widowControl w:val="0"/>
        <w:suppressAutoHyphens/>
        <w:autoSpaceDE w:val="0"/>
        <w:autoSpaceDN w:val="0"/>
        <w:adjustRightInd w:val="0"/>
        <w:ind w:hanging="10"/>
        <w:jc w:val="both"/>
        <w:rPr>
          <w:color w:val="010101"/>
          <w:sz w:val="22"/>
          <w:szCs w:val="22"/>
        </w:rPr>
      </w:pPr>
      <w:r>
        <w:rPr>
          <w:b/>
          <w:bCs/>
          <w:color w:val="010101"/>
          <w:sz w:val="22"/>
          <w:szCs w:val="22"/>
        </w:rPr>
        <w:t xml:space="preserve">Suggested reading  </w:t>
      </w:r>
    </w:p>
    <w:p w:rsidR="00DA4D9E" w:rsidRDefault="00DA4D9E" w:rsidP="00DA4D9E">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The Constitution of </w:t>
      </w:r>
      <w:smartTag w:uri="urn:schemas-microsoft-com:office:smarttags" w:element="country-region">
        <w:smartTag w:uri="urn:schemas-microsoft-com:office:smarttags" w:element="place">
          <w:r>
            <w:rPr>
              <w:color w:val="010101"/>
              <w:sz w:val="22"/>
              <w:szCs w:val="22"/>
            </w:rPr>
            <w:t>India</w:t>
          </w:r>
        </w:smartTag>
      </w:smartTag>
      <w:r>
        <w:rPr>
          <w:color w:val="010101"/>
          <w:sz w:val="22"/>
          <w:szCs w:val="22"/>
        </w:rPr>
        <w:t xml:space="preserve">, 1950 (Bare Act), Government Publication. </w:t>
      </w:r>
    </w:p>
    <w:p w:rsidR="00DA4D9E" w:rsidRDefault="00DA4D9E" w:rsidP="00DA4D9E">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Dr. S. N. </w:t>
      </w:r>
      <w:proofErr w:type="spellStart"/>
      <w:r>
        <w:rPr>
          <w:color w:val="010101"/>
          <w:sz w:val="22"/>
          <w:szCs w:val="22"/>
        </w:rPr>
        <w:t>Busi</w:t>
      </w:r>
      <w:proofErr w:type="spellEnd"/>
      <w:r>
        <w:rPr>
          <w:color w:val="010101"/>
          <w:sz w:val="22"/>
          <w:szCs w:val="22"/>
        </w:rPr>
        <w:t xml:space="preserve">, Dr. B. R. </w:t>
      </w:r>
      <w:proofErr w:type="spellStart"/>
      <w:r>
        <w:rPr>
          <w:color w:val="010101"/>
          <w:sz w:val="22"/>
          <w:szCs w:val="22"/>
        </w:rPr>
        <w:t>Ambedkar</w:t>
      </w:r>
      <w:proofErr w:type="spellEnd"/>
      <w:r>
        <w:rPr>
          <w:color w:val="010101"/>
          <w:sz w:val="22"/>
          <w:szCs w:val="22"/>
        </w:rPr>
        <w:t xml:space="preserve"> framing of Indian Constitution, 1st Edition, 2015. </w:t>
      </w:r>
    </w:p>
    <w:p w:rsidR="00DA4D9E" w:rsidRDefault="00DA4D9E" w:rsidP="00DA4D9E">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M. P. Jain, Indian Constitution Law, 7th </w:t>
      </w:r>
      <w:proofErr w:type="spellStart"/>
      <w:r>
        <w:rPr>
          <w:color w:val="010101"/>
          <w:sz w:val="22"/>
          <w:szCs w:val="22"/>
        </w:rPr>
        <w:t>Edn</w:t>
      </w:r>
      <w:proofErr w:type="spellEnd"/>
      <w:r>
        <w:rPr>
          <w:color w:val="010101"/>
          <w:sz w:val="22"/>
          <w:szCs w:val="22"/>
        </w:rPr>
        <w:t xml:space="preserve">., Lexis </w:t>
      </w:r>
      <w:proofErr w:type="spellStart"/>
      <w:r>
        <w:rPr>
          <w:color w:val="010101"/>
          <w:sz w:val="22"/>
          <w:szCs w:val="22"/>
        </w:rPr>
        <w:t>Nexis</w:t>
      </w:r>
      <w:proofErr w:type="spellEnd"/>
      <w:r>
        <w:rPr>
          <w:color w:val="010101"/>
          <w:sz w:val="22"/>
          <w:szCs w:val="22"/>
        </w:rPr>
        <w:t xml:space="preserve">, 2014. </w:t>
      </w:r>
    </w:p>
    <w:p w:rsidR="00794130" w:rsidRPr="00301823" w:rsidRDefault="00DA4D9E" w:rsidP="00301823">
      <w:pPr>
        <w:widowControl w:val="0"/>
        <w:numPr>
          <w:ilvl w:val="0"/>
          <w:numId w:val="9"/>
        </w:numPr>
        <w:suppressAutoHyphens/>
        <w:autoSpaceDE w:val="0"/>
        <w:autoSpaceDN w:val="0"/>
        <w:adjustRightInd w:val="0"/>
        <w:spacing w:after="160" w:line="259" w:lineRule="auto"/>
        <w:ind w:left="705"/>
        <w:jc w:val="both"/>
        <w:rPr>
          <w:color w:val="010101"/>
          <w:sz w:val="22"/>
          <w:szCs w:val="22"/>
        </w:rPr>
      </w:pPr>
      <w:r w:rsidRPr="00301823">
        <w:rPr>
          <w:color w:val="010101"/>
          <w:sz w:val="22"/>
          <w:szCs w:val="22"/>
        </w:rPr>
        <w:t xml:space="preserve">D.D. </w:t>
      </w:r>
      <w:proofErr w:type="spellStart"/>
      <w:r w:rsidRPr="00301823">
        <w:rPr>
          <w:color w:val="010101"/>
          <w:sz w:val="22"/>
          <w:szCs w:val="22"/>
        </w:rPr>
        <w:t>Basu</w:t>
      </w:r>
      <w:proofErr w:type="spellEnd"/>
      <w:r w:rsidRPr="00301823">
        <w:rPr>
          <w:color w:val="010101"/>
          <w:sz w:val="22"/>
          <w:szCs w:val="22"/>
        </w:rPr>
        <w:t xml:space="preserve">, Introduction to the Constitution of </w:t>
      </w:r>
      <w:smartTag w:uri="urn:schemas-microsoft-com:office:smarttags" w:element="country-region">
        <w:smartTag w:uri="urn:schemas-microsoft-com:office:smarttags" w:element="place">
          <w:r w:rsidRPr="00301823">
            <w:rPr>
              <w:color w:val="010101"/>
              <w:sz w:val="22"/>
              <w:szCs w:val="22"/>
            </w:rPr>
            <w:t>India</w:t>
          </w:r>
        </w:smartTag>
      </w:smartTag>
      <w:r w:rsidRPr="00301823">
        <w:rPr>
          <w:color w:val="010101"/>
          <w:sz w:val="22"/>
          <w:szCs w:val="22"/>
        </w:rPr>
        <w:t xml:space="preserve">, Lexis </w:t>
      </w:r>
      <w:proofErr w:type="spellStart"/>
      <w:r w:rsidRPr="00301823">
        <w:rPr>
          <w:color w:val="010101"/>
          <w:sz w:val="22"/>
          <w:szCs w:val="22"/>
        </w:rPr>
        <w:t>Nexis</w:t>
      </w:r>
      <w:proofErr w:type="spellEnd"/>
      <w:r w:rsidRPr="00301823">
        <w:rPr>
          <w:color w:val="010101"/>
          <w:sz w:val="22"/>
          <w:szCs w:val="22"/>
        </w:rPr>
        <w:t xml:space="preserve">, 2015. </w:t>
      </w:r>
      <w:r w:rsidR="00794130" w:rsidRPr="00301823">
        <w:rPr>
          <w:color w:val="010101"/>
          <w:sz w:val="22"/>
          <w:szCs w:val="22"/>
        </w:rPr>
        <w:br w:type="page"/>
      </w:r>
    </w:p>
    <w:p w:rsidR="00DA4D9E" w:rsidRDefault="00DA4D9E" w:rsidP="00DA4D9E">
      <w:pPr>
        <w:widowControl w:val="0"/>
        <w:suppressAutoHyphens/>
        <w:autoSpaceDE w:val="0"/>
        <w:autoSpaceDN w:val="0"/>
        <w:adjustRightInd w:val="0"/>
        <w:ind w:hanging="10"/>
        <w:jc w:val="center"/>
        <w:rPr>
          <w:color w:val="010101"/>
          <w:sz w:val="22"/>
          <w:szCs w:val="22"/>
        </w:rPr>
      </w:pPr>
    </w:p>
    <w:tbl>
      <w:tblPr>
        <w:tblW w:w="9900"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769"/>
      </w:tblGrid>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FC45D5">
            <w:pPr>
              <w:widowControl w:val="0"/>
              <w:suppressAutoHyphens/>
              <w:autoSpaceDE w:val="0"/>
              <w:autoSpaceDN w:val="0"/>
              <w:adjustRightInd w:val="0"/>
              <w:jc w:val="center"/>
              <w:rPr>
                <w:rFonts w:ascii="Calibri" w:hAnsi="Calibri" w:cs="Calibri"/>
              </w:rPr>
            </w:pPr>
            <w:r>
              <w:rPr>
                <w:rFonts w:ascii="Calibri" w:hAnsi="Calibri" w:cs="Calibri"/>
                <w:b/>
                <w:bCs/>
                <w:sz w:val="22"/>
                <w:szCs w:val="22"/>
              </w:rPr>
              <w:t>M</w:t>
            </w:r>
            <w:r w:rsidRPr="0057549B">
              <w:rPr>
                <w:rFonts w:ascii="Calibri" w:hAnsi="Calibri" w:cs="Calibri"/>
                <w:b/>
                <w:bCs/>
                <w:sz w:val="22"/>
                <w:szCs w:val="22"/>
              </w:rPr>
              <w:t>TAD-</w:t>
            </w:r>
            <w:r w:rsidR="00FC45D5">
              <w:rPr>
                <w:rFonts w:ascii="Calibri" w:hAnsi="Calibri" w:cs="Calibri"/>
                <w:b/>
                <w:bCs/>
                <w:sz w:val="22"/>
                <w:szCs w:val="22"/>
              </w:rPr>
              <w:t>104</w:t>
            </w:r>
            <w:r>
              <w:rPr>
                <w:rFonts w:ascii="Calibri" w:hAnsi="Calibri" w:cs="Calibri"/>
                <w:b/>
                <w:bCs/>
                <w:sz w:val="22"/>
                <w:szCs w:val="22"/>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firstLine="2040"/>
              <w:jc w:val="both"/>
              <w:rPr>
                <w:rFonts w:ascii="Calibri" w:hAnsi="Calibri" w:cs="Calibri"/>
              </w:rPr>
            </w:pPr>
            <w:r>
              <w:rPr>
                <w:b/>
                <w:bCs/>
                <w:color w:val="010101"/>
                <w:sz w:val="22"/>
                <w:szCs w:val="22"/>
              </w:rPr>
              <w:t>Pedagogy Studies</w:t>
            </w:r>
          </w:p>
        </w:tc>
        <w:tc>
          <w:tcPr>
            <w:tcW w:w="1662"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DA4D9E"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9"/>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ind w:left="149"/>
              <w:rPr>
                <w:rFonts w:ascii="Calibri" w:hAnsi="Calibri" w:cs="Calibri"/>
              </w:rPr>
            </w:pPr>
            <w:r>
              <w:rPr>
                <w:color w:val="010101"/>
                <w:sz w:val="22"/>
                <w:szCs w:val="22"/>
              </w:rPr>
              <w:t xml:space="preserve">Review existing evidence on the review topic to inform </w:t>
            </w:r>
            <w:proofErr w:type="spellStart"/>
            <w:r>
              <w:rPr>
                <w:color w:val="010101"/>
                <w:sz w:val="22"/>
                <w:szCs w:val="22"/>
              </w:rPr>
              <w:t>programme</w:t>
            </w:r>
            <w:proofErr w:type="spellEnd"/>
            <w:r>
              <w:rPr>
                <w:color w:val="010101"/>
                <w:sz w:val="22"/>
                <w:szCs w:val="22"/>
              </w:rPr>
              <w:t xml:space="preserve"> design and policy making undertaken by the </w:t>
            </w:r>
            <w:proofErr w:type="spellStart"/>
            <w:r>
              <w:rPr>
                <w:color w:val="010101"/>
                <w:sz w:val="22"/>
                <w:szCs w:val="22"/>
              </w:rPr>
              <w:t>DfID</w:t>
            </w:r>
            <w:proofErr w:type="spellEnd"/>
            <w:r>
              <w:rPr>
                <w:color w:val="010101"/>
                <w:sz w:val="22"/>
                <w:szCs w:val="22"/>
              </w:rPr>
              <w:t>, other agencies and researchers and Identify critical evidence gaps to guide the development.</w:t>
            </w:r>
          </w:p>
        </w:tc>
      </w:tr>
      <w:tr w:rsidR="00DA4D9E" w:rsidTr="00664BDA">
        <w:trPr>
          <w:trHeight w:val="1"/>
        </w:trPr>
        <w:tc>
          <w:tcPr>
            <w:tcW w:w="9900" w:type="dxa"/>
            <w:gridSpan w:val="10"/>
            <w:tcBorders>
              <w:top w:val="single" w:sz="3" w:space="0" w:color="00000A"/>
              <w:left w:val="single" w:sz="3" w:space="0" w:color="00000A"/>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DA4D9E"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9"/>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705"/>
              <w:jc w:val="both"/>
              <w:rPr>
                <w:rFonts w:ascii="Calibri" w:hAnsi="Calibri" w:cs="Calibri"/>
              </w:rPr>
            </w:pPr>
            <w:r>
              <w:rPr>
                <w:color w:val="010101"/>
                <w:sz w:val="22"/>
                <w:szCs w:val="22"/>
              </w:rPr>
              <w:t xml:space="preserve">What pedagogical practices are being used by teachers in formal and informal  classrooms in developing countries? </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DA4D9E">
            <w:pPr>
              <w:widowControl w:val="0"/>
              <w:numPr>
                <w:ilvl w:val="0"/>
                <w:numId w:val="9"/>
              </w:numPr>
              <w:suppressAutoHyphens/>
              <w:autoSpaceDE w:val="0"/>
              <w:autoSpaceDN w:val="0"/>
              <w:adjustRightInd w:val="0"/>
              <w:ind w:left="705" w:hanging="360"/>
              <w:jc w:val="both"/>
              <w:rPr>
                <w:rFonts w:ascii="Calibri" w:hAnsi="Calibri" w:cs="Calibri"/>
              </w:rPr>
            </w:pPr>
            <w:r>
              <w:rPr>
                <w:color w:val="010101"/>
                <w:sz w:val="22"/>
                <w:szCs w:val="22"/>
              </w:rPr>
              <w:t xml:space="preserve">What is the evidence on the effectiveness of these pedagogical practices, in what conditions, and with what population of learners? </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DA4D9E">
            <w:pPr>
              <w:widowControl w:val="0"/>
              <w:numPr>
                <w:ilvl w:val="0"/>
                <w:numId w:val="9"/>
              </w:numPr>
              <w:suppressAutoHyphens/>
              <w:autoSpaceDE w:val="0"/>
              <w:autoSpaceDN w:val="0"/>
              <w:adjustRightInd w:val="0"/>
              <w:ind w:left="705" w:hanging="360"/>
              <w:jc w:val="both"/>
              <w:rPr>
                <w:rFonts w:ascii="Calibri" w:hAnsi="Calibri" w:cs="Calibri"/>
              </w:rPr>
            </w:pPr>
            <w:r>
              <w:rPr>
                <w:color w:val="010101"/>
                <w:sz w:val="22"/>
                <w:szCs w:val="22"/>
              </w:rPr>
              <w:t xml:space="preserve">How can teacher education (curriculum and practicum) and the school curriculum and guidance materials best support effective pedagogy? </w:t>
            </w:r>
          </w:p>
        </w:tc>
      </w:tr>
    </w:tbl>
    <w:p w:rsidR="00DA4D9E" w:rsidRDefault="00DA4D9E" w:rsidP="00DA4D9E">
      <w:pPr>
        <w:widowControl w:val="0"/>
        <w:suppressAutoHyphens/>
        <w:autoSpaceDE w:val="0"/>
        <w:autoSpaceDN w:val="0"/>
        <w:adjustRightInd w:val="0"/>
        <w:ind w:hanging="10"/>
        <w:jc w:val="center"/>
        <w:rPr>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r>
        <w:rPr>
          <w:b/>
          <w:bCs/>
          <w:color w:val="010101"/>
          <w:sz w:val="22"/>
          <w:szCs w:val="22"/>
        </w:rPr>
        <w:t>Units 1</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Introduction and Methodology: Aims and rationale, Policy background, Conceptual framework and terminology , Theories of learning, Curriculum, Teacher education., Conceptual framework, Research questions. Overview of methodology and Searching. </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Thematic overview: Pedagogical practices are being used by teachers in formal and informal classrooms in developing countries. , Curriculum, Teacher education. </w:t>
      </w:r>
    </w:p>
    <w:p w:rsidR="00DA4D9E" w:rsidRDefault="00DA4D9E" w:rsidP="00DA4D9E">
      <w:pPr>
        <w:widowControl w:val="0"/>
        <w:suppressAutoHyphens/>
        <w:autoSpaceDE w:val="0"/>
        <w:autoSpaceDN w:val="0"/>
        <w:adjustRightInd w:val="0"/>
        <w:jc w:val="both"/>
        <w:rPr>
          <w:b/>
          <w:bCs/>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Units II</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Evidence on the effectiveness of pedagogical practices , Methodology for the in depth stage: quality assessment of included studies. </w:t>
      </w:r>
      <w:r>
        <w:rPr>
          <w:color w:val="010101"/>
          <w:sz w:val="22"/>
          <w:szCs w:val="22"/>
        </w:rPr>
        <w:tab/>
        <w:t xml:space="preserve">How can teacher education (curriculum and practicum) and the school curriculum and guidance materials best support effective pedagogy? Theory of change. Strength and nature of the body of evidence for effective pedagogical practices. Pedagogic theory and pedagogical approaches. Teachers’ attitudes and beliefs and Pedagogic strategies. </w:t>
      </w:r>
    </w:p>
    <w:p w:rsidR="00DA4D9E" w:rsidRDefault="00DA4D9E" w:rsidP="00DA4D9E">
      <w:pPr>
        <w:widowControl w:val="0"/>
        <w:suppressAutoHyphens/>
        <w:autoSpaceDE w:val="0"/>
        <w:autoSpaceDN w:val="0"/>
        <w:adjustRightInd w:val="0"/>
        <w:jc w:val="both"/>
        <w:rPr>
          <w:b/>
          <w:bCs/>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Units III</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Professional development: alignment with classroom practices and follow-up support, Peer support </w:t>
      </w:r>
      <w:proofErr w:type="spellStart"/>
      <w:r>
        <w:rPr>
          <w:color w:val="010101"/>
          <w:sz w:val="22"/>
          <w:szCs w:val="22"/>
        </w:rPr>
        <w:t>Support</w:t>
      </w:r>
      <w:proofErr w:type="spellEnd"/>
      <w:r>
        <w:rPr>
          <w:color w:val="010101"/>
          <w:sz w:val="22"/>
          <w:szCs w:val="22"/>
        </w:rPr>
        <w:t xml:space="preserve"> from the head teacher and the community. Curriculum and assessment , Barriers to learning: limited resources and large class sizes, </w:t>
      </w:r>
    </w:p>
    <w:p w:rsidR="00DA4D9E" w:rsidRDefault="00DA4D9E" w:rsidP="00DA4D9E">
      <w:pPr>
        <w:widowControl w:val="0"/>
        <w:suppressAutoHyphens/>
        <w:autoSpaceDE w:val="0"/>
        <w:autoSpaceDN w:val="0"/>
        <w:adjustRightInd w:val="0"/>
        <w:jc w:val="both"/>
        <w:rPr>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Units IV</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Research gaps and future directions :Research design,  Contexts , Pedagogy, Teacher education Curriculum and assessment, Dissemination and research impact.</w:t>
      </w:r>
    </w:p>
    <w:p w:rsidR="00DA4D9E" w:rsidRDefault="00DA4D9E" w:rsidP="00DA4D9E">
      <w:pPr>
        <w:widowControl w:val="0"/>
        <w:suppressAutoHyphens/>
        <w:autoSpaceDE w:val="0"/>
        <w:autoSpaceDN w:val="0"/>
        <w:adjustRightInd w:val="0"/>
        <w:ind w:left="710"/>
        <w:jc w:val="both"/>
        <w:rPr>
          <w:color w:val="010101"/>
          <w:sz w:val="22"/>
          <w:szCs w:val="22"/>
        </w:rPr>
      </w:pPr>
    </w:p>
    <w:p w:rsidR="00DA4D9E" w:rsidRDefault="00DA4D9E" w:rsidP="00DA4D9E">
      <w:pPr>
        <w:widowControl w:val="0"/>
        <w:suppressAutoHyphens/>
        <w:autoSpaceDE w:val="0"/>
        <w:autoSpaceDN w:val="0"/>
        <w:adjustRightInd w:val="0"/>
        <w:ind w:hanging="10"/>
        <w:jc w:val="both"/>
        <w:rPr>
          <w:color w:val="010101"/>
          <w:sz w:val="22"/>
          <w:szCs w:val="22"/>
        </w:rPr>
      </w:pPr>
      <w:r>
        <w:rPr>
          <w:b/>
          <w:bCs/>
          <w:color w:val="010101"/>
          <w:sz w:val="22"/>
          <w:szCs w:val="22"/>
        </w:rPr>
        <w:t xml:space="preserve">Suggested reading  </w:t>
      </w:r>
    </w:p>
    <w:p w:rsidR="00DA4D9E" w:rsidRDefault="00DA4D9E" w:rsidP="00DA4D9E">
      <w:pPr>
        <w:widowControl w:val="0"/>
        <w:numPr>
          <w:ilvl w:val="0"/>
          <w:numId w:val="9"/>
        </w:numPr>
        <w:suppressAutoHyphens/>
        <w:autoSpaceDE w:val="0"/>
        <w:autoSpaceDN w:val="0"/>
        <w:adjustRightInd w:val="0"/>
        <w:ind w:left="705" w:hanging="360"/>
        <w:jc w:val="both"/>
        <w:rPr>
          <w:color w:val="010101"/>
          <w:sz w:val="22"/>
          <w:szCs w:val="22"/>
        </w:rPr>
      </w:pPr>
      <w:proofErr w:type="spellStart"/>
      <w:r>
        <w:rPr>
          <w:color w:val="010101"/>
          <w:sz w:val="22"/>
          <w:szCs w:val="22"/>
        </w:rPr>
        <w:t>Ackers</w:t>
      </w:r>
      <w:proofErr w:type="spellEnd"/>
      <w:r>
        <w:rPr>
          <w:color w:val="010101"/>
          <w:sz w:val="22"/>
          <w:szCs w:val="22"/>
        </w:rPr>
        <w:t xml:space="preserve"> J, Hardman F (2001) Classroom interaction in Kenyan primary schools, Compare, 31 (2): 245-261. </w:t>
      </w:r>
    </w:p>
    <w:p w:rsidR="00DA4D9E" w:rsidRDefault="00DA4D9E" w:rsidP="00DA4D9E">
      <w:pPr>
        <w:widowControl w:val="0"/>
        <w:numPr>
          <w:ilvl w:val="0"/>
          <w:numId w:val="9"/>
        </w:numPr>
        <w:suppressAutoHyphens/>
        <w:autoSpaceDE w:val="0"/>
        <w:autoSpaceDN w:val="0"/>
        <w:adjustRightInd w:val="0"/>
        <w:ind w:left="705" w:hanging="360"/>
        <w:jc w:val="both"/>
        <w:rPr>
          <w:color w:val="010101"/>
          <w:sz w:val="22"/>
          <w:szCs w:val="22"/>
        </w:rPr>
      </w:pPr>
      <w:proofErr w:type="spellStart"/>
      <w:r>
        <w:rPr>
          <w:color w:val="010101"/>
          <w:sz w:val="22"/>
          <w:szCs w:val="22"/>
        </w:rPr>
        <w:t>Agrawal</w:t>
      </w:r>
      <w:proofErr w:type="spellEnd"/>
      <w:r>
        <w:rPr>
          <w:color w:val="010101"/>
          <w:sz w:val="22"/>
          <w:szCs w:val="22"/>
        </w:rPr>
        <w:t xml:space="preserve"> M (2004) Curricular reform in schools: The importance of evaluation, Journal of Curriculum Studies, 36 (3): 361-379. </w:t>
      </w:r>
    </w:p>
    <w:p w:rsidR="00DA4D9E" w:rsidRDefault="00DA4D9E" w:rsidP="00DA4D9E">
      <w:pPr>
        <w:widowControl w:val="0"/>
        <w:numPr>
          <w:ilvl w:val="0"/>
          <w:numId w:val="9"/>
        </w:numPr>
        <w:suppressAutoHyphens/>
        <w:autoSpaceDE w:val="0"/>
        <w:autoSpaceDN w:val="0"/>
        <w:adjustRightInd w:val="0"/>
        <w:ind w:left="705" w:hanging="360"/>
        <w:jc w:val="both"/>
        <w:rPr>
          <w:color w:val="010101"/>
          <w:sz w:val="22"/>
          <w:szCs w:val="22"/>
        </w:rPr>
      </w:pPr>
      <w:proofErr w:type="spellStart"/>
      <w:r>
        <w:rPr>
          <w:color w:val="010101"/>
          <w:sz w:val="22"/>
          <w:szCs w:val="22"/>
        </w:rPr>
        <w:t>Akyeampong</w:t>
      </w:r>
      <w:proofErr w:type="spellEnd"/>
      <w:r>
        <w:rPr>
          <w:color w:val="010101"/>
          <w:sz w:val="22"/>
          <w:szCs w:val="22"/>
        </w:rPr>
        <w:t xml:space="preserve"> K (2003) Teacher training in </w:t>
      </w:r>
      <w:smartTag w:uri="urn:schemas-microsoft-com:office:smarttags" w:element="country-region">
        <w:smartTag w:uri="urn:schemas-microsoft-com:office:smarttags" w:element="place">
          <w:r>
            <w:rPr>
              <w:color w:val="010101"/>
              <w:sz w:val="22"/>
              <w:szCs w:val="22"/>
            </w:rPr>
            <w:t>Ghana</w:t>
          </w:r>
        </w:smartTag>
      </w:smartTag>
      <w:r>
        <w:rPr>
          <w:color w:val="010101"/>
          <w:sz w:val="22"/>
          <w:szCs w:val="22"/>
        </w:rPr>
        <w:t xml:space="preserve"> - does it count? Multi-site teacher education research project (MUSTER) country report 1. </w:t>
      </w:r>
      <w:smartTag w:uri="urn:schemas-microsoft-com:office:smarttags" w:element="City">
        <w:smartTag w:uri="urn:schemas-microsoft-com:office:smarttags" w:element="place">
          <w:r>
            <w:rPr>
              <w:color w:val="010101"/>
              <w:sz w:val="22"/>
              <w:szCs w:val="22"/>
            </w:rPr>
            <w:t>London</w:t>
          </w:r>
        </w:smartTag>
      </w:smartTag>
      <w:r>
        <w:rPr>
          <w:color w:val="010101"/>
          <w:sz w:val="22"/>
          <w:szCs w:val="22"/>
        </w:rPr>
        <w:t xml:space="preserve">: DFID. </w:t>
      </w:r>
    </w:p>
    <w:p w:rsidR="00DA4D9E" w:rsidRDefault="00DA4D9E" w:rsidP="00DA4D9E">
      <w:pPr>
        <w:widowControl w:val="0"/>
        <w:numPr>
          <w:ilvl w:val="0"/>
          <w:numId w:val="9"/>
        </w:numPr>
        <w:suppressAutoHyphens/>
        <w:autoSpaceDE w:val="0"/>
        <w:autoSpaceDN w:val="0"/>
        <w:adjustRightInd w:val="0"/>
        <w:ind w:left="705" w:hanging="360"/>
        <w:jc w:val="both"/>
        <w:rPr>
          <w:color w:val="010101"/>
          <w:sz w:val="22"/>
          <w:szCs w:val="22"/>
        </w:rPr>
      </w:pPr>
      <w:proofErr w:type="spellStart"/>
      <w:r>
        <w:rPr>
          <w:color w:val="010101"/>
          <w:sz w:val="22"/>
          <w:szCs w:val="22"/>
        </w:rPr>
        <w:t>Akyeampong</w:t>
      </w:r>
      <w:proofErr w:type="spellEnd"/>
      <w:r>
        <w:rPr>
          <w:color w:val="010101"/>
          <w:sz w:val="22"/>
          <w:szCs w:val="22"/>
        </w:rPr>
        <w:t xml:space="preserve"> K, </w:t>
      </w:r>
      <w:proofErr w:type="spellStart"/>
      <w:r>
        <w:rPr>
          <w:color w:val="010101"/>
          <w:sz w:val="22"/>
          <w:szCs w:val="22"/>
        </w:rPr>
        <w:t>Lussier</w:t>
      </w:r>
      <w:proofErr w:type="spellEnd"/>
      <w:r>
        <w:rPr>
          <w:color w:val="010101"/>
          <w:sz w:val="22"/>
          <w:szCs w:val="22"/>
        </w:rPr>
        <w:t xml:space="preserve"> K, Pryor J, Westbrook J (2013) Improving teaching and learning of basic </w:t>
      </w:r>
      <w:proofErr w:type="spellStart"/>
      <w:r>
        <w:rPr>
          <w:color w:val="010101"/>
          <w:sz w:val="22"/>
          <w:szCs w:val="22"/>
        </w:rPr>
        <w:t>maths</w:t>
      </w:r>
      <w:proofErr w:type="spellEnd"/>
      <w:r>
        <w:rPr>
          <w:color w:val="010101"/>
          <w:sz w:val="22"/>
          <w:szCs w:val="22"/>
        </w:rPr>
        <w:t xml:space="preserve"> and reading in </w:t>
      </w:r>
      <w:smartTag w:uri="urn:schemas-microsoft-com:office:smarttags" w:element="place">
        <w:r>
          <w:rPr>
            <w:color w:val="010101"/>
            <w:sz w:val="22"/>
            <w:szCs w:val="22"/>
          </w:rPr>
          <w:t>Africa</w:t>
        </w:r>
      </w:smartTag>
      <w:r>
        <w:rPr>
          <w:color w:val="010101"/>
          <w:sz w:val="22"/>
          <w:szCs w:val="22"/>
        </w:rPr>
        <w:t xml:space="preserve">: Does teacher preparation count? International Journal Educational Development, 33 (3): 272–282. </w:t>
      </w:r>
    </w:p>
    <w:p w:rsidR="00794130" w:rsidRPr="00301823" w:rsidRDefault="00DA4D9E" w:rsidP="00301823">
      <w:pPr>
        <w:widowControl w:val="0"/>
        <w:numPr>
          <w:ilvl w:val="0"/>
          <w:numId w:val="9"/>
        </w:numPr>
        <w:suppressAutoHyphens/>
        <w:autoSpaceDE w:val="0"/>
        <w:autoSpaceDN w:val="0"/>
        <w:adjustRightInd w:val="0"/>
        <w:spacing w:after="160" w:line="259" w:lineRule="auto"/>
        <w:ind w:left="705" w:hanging="360"/>
        <w:jc w:val="both"/>
        <w:rPr>
          <w:color w:val="010101"/>
          <w:sz w:val="22"/>
          <w:szCs w:val="22"/>
        </w:rPr>
      </w:pPr>
      <w:r w:rsidRPr="00301823">
        <w:rPr>
          <w:color w:val="010101"/>
          <w:sz w:val="22"/>
          <w:szCs w:val="22"/>
        </w:rPr>
        <w:t xml:space="preserve">Alexander RJ (2001) Culture and pedagogy: International comparisons in primary education. </w:t>
      </w:r>
      <w:smartTag w:uri="urn:schemas-microsoft-com:office:smarttags" w:element="City">
        <w:r w:rsidRPr="00301823">
          <w:rPr>
            <w:color w:val="010101"/>
            <w:sz w:val="22"/>
            <w:szCs w:val="22"/>
          </w:rPr>
          <w:t>Oxford</w:t>
        </w:r>
      </w:smartTag>
      <w:r w:rsidRPr="00301823">
        <w:rPr>
          <w:color w:val="010101"/>
          <w:sz w:val="22"/>
          <w:szCs w:val="22"/>
        </w:rPr>
        <w:t xml:space="preserve"> and </w:t>
      </w:r>
      <w:smartTag w:uri="urn:schemas-microsoft-com:office:smarttags" w:element="City">
        <w:smartTag w:uri="urn:schemas-microsoft-com:office:smarttags" w:element="place">
          <w:r w:rsidRPr="00301823">
            <w:rPr>
              <w:color w:val="010101"/>
              <w:sz w:val="22"/>
              <w:szCs w:val="22"/>
            </w:rPr>
            <w:t>Boston</w:t>
          </w:r>
        </w:smartTag>
      </w:smartTag>
      <w:r w:rsidRPr="00301823">
        <w:rPr>
          <w:color w:val="010101"/>
          <w:sz w:val="22"/>
          <w:szCs w:val="22"/>
        </w:rPr>
        <w:t xml:space="preserve">: Blackwell. </w:t>
      </w:r>
      <w:proofErr w:type="spellStart"/>
      <w:r w:rsidRPr="00301823">
        <w:rPr>
          <w:color w:val="010101"/>
          <w:sz w:val="22"/>
          <w:szCs w:val="22"/>
        </w:rPr>
        <w:t>Chavan</w:t>
      </w:r>
      <w:proofErr w:type="spellEnd"/>
      <w:r w:rsidRPr="00301823">
        <w:rPr>
          <w:color w:val="010101"/>
          <w:sz w:val="22"/>
          <w:szCs w:val="22"/>
        </w:rPr>
        <w:t xml:space="preserve"> M (2003) Read India: A mass scale, rapid, ‘learning to read’ campaign. </w:t>
      </w:r>
      <w:r w:rsidR="00794130" w:rsidRPr="00301823">
        <w:rPr>
          <w:color w:val="010101"/>
          <w:sz w:val="22"/>
          <w:szCs w:val="22"/>
        </w:rPr>
        <w:br w:type="page"/>
      </w:r>
    </w:p>
    <w:tbl>
      <w:tblPr>
        <w:tblW w:w="9900"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769"/>
      </w:tblGrid>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FC45D5">
            <w:pPr>
              <w:widowControl w:val="0"/>
              <w:suppressAutoHyphens/>
              <w:autoSpaceDE w:val="0"/>
              <w:autoSpaceDN w:val="0"/>
              <w:adjustRightInd w:val="0"/>
              <w:jc w:val="center"/>
              <w:rPr>
                <w:rFonts w:ascii="Calibri" w:hAnsi="Calibri" w:cs="Calibri"/>
              </w:rPr>
            </w:pPr>
            <w:r w:rsidRPr="0057549B">
              <w:rPr>
                <w:rFonts w:ascii="Calibri" w:hAnsi="Calibri" w:cs="Calibri"/>
                <w:b/>
                <w:bCs/>
                <w:sz w:val="22"/>
                <w:szCs w:val="22"/>
              </w:rPr>
              <w:lastRenderedPageBreak/>
              <w:t>MTAD-</w:t>
            </w:r>
            <w:r w:rsidR="00FC45D5">
              <w:rPr>
                <w:rFonts w:ascii="Calibri" w:hAnsi="Calibri" w:cs="Calibri"/>
                <w:b/>
                <w:bCs/>
                <w:sz w:val="22"/>
                <w:szCs w:val="22"/>
              </w:rPr>
              <w:t>1</w:t>
            </w:r>
            <w:r w:rsidRPr="0057549B">
              <w:rPr>
                <w:rFonts w:ascii="Calibri" w:hAnsi="Calibri" w:cs="Calibri"/>
                <w:b/>
                <w:bCs/>
                <w:sz w:val="22"/>
                <w:szCs w:val="22"/>
              </w:rPr>
              <w:t>0</w:t>
            </w:r>
            <w:r>
              <w:rPr>
                <w:rFonts w:ascii="Calibri" w:hAnsi="Calibri" w:cs="Calibri"/>
                <w:b/>
                <w:bCs/>
                <w:sz w:val="22"/>
                <w:szCs w:val="22"/>
              </w:rPr>
              <w:t>6A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firstLine="2040"/>
              <w:jc w:val="both"/>
              <w:rPr>
                <w:rFonts w:ascii="Calibri" w:hAnsi="Calibri" w:cs="Calibri"/>
              </w:rPr>
            </w:pPr>
            <w:r>
              <w:rPr>
                <w:b/>
                <w:bCs/>
                <w:color w:val="010101"/>
                <w:sz w:val="22"/>
                <w:szCs w:val="22"/>
              </w:rPr>
              <w:t>Stress Management by Yoga</w:t>
            </w:r>
          </w:p>
        </w:tc>
        <w:tc>
          <w:tcPr>
            <w:tcW w:w="1662"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DA4D9E"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9"/>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both"/>
              <w:rPr>
                <w:rFonts w:ascii="Calibri" w:hAnsi="Calibri" w:cs="Calibri"/>
              </w:rPr>
            </w:pPr>
            <w:r>
              <w:rPr>
                <w:color w:val="010101"/>
                <w:sz w:val="22"/>
                <w:szCs w:val="22"/>
              </w:rPr>
              <w:t>To achieve overall health of body and mind  and to overcome stress</w:t>
            </w:r>
          </w:p>
        </w:tc>
      </w:tr>
      <w:tr w:rsidR="00DA4D9E" w:rsidTr="00664BDA">
        <w:trPr>
          <w:trHeight w:val="1"/>
        </w:trPr>
        <w:tc>
          <w:tcPr>
            <w:tcW w:w="9900" w:type="dxa"/>
            <w:gridSpan w:val="10"/>
            <w:tcBorders>
              <w:top w:val="single" w:sz="3" w:space="0" w:color="00000A"/>
              <w:left w:val="single" w:sz="3" w:space="0" w:color="00000A"/>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DA4D9E"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9"/>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10101"/>
                <w:sz w:val="22"/>
                <w:szCs w:val="22"/>
              </w:rPr>
              <w:t xml:space="preserve">Develop healthy mind in a healthy body thus improving social health. </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10101"/>
                <w:sz w:val="22"/>
                <w:szCs w:val="22"/>
              </w:rPr>
              <w:t xml:space="preserve">Improve efficiency </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0000A"/>
                <w:sz w:val="20"/>
                <w:szCs w:val="20"/>
              </w:rPr>
              <w:t xml:space="preserve"> learn the </w:t>
            </w:r>
            <w:proofErr w:type="spellStart"/>
            <w:r>
              <w:rPr>
                <w:color w:val="00000A"/>
                <w:sz w:val="20"/>
                <w:szCs w:val="20"/>
              </w:rPr>
              <w:t>Yogasan</w:t>
            </w:r>
            <w:proofErr w:type="spellEnd"/>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0000A"/>
                <w:sz w:val="20"/>
                <w:szCs w:val="20"/>
              </w:rPr>
              <w:t xml:space="preserve">Learn the </w:t>
            </w:r>
            <w:r w:rsidR="00DA18A8">
              <w:rPr>
                <w:color w:val="00000A"/>
                <w:sz w:val="20"/>
                <w:szCs w:val="20"/>
              </w:rPr>
              <w:t>pranayama</w:t>
            </w:r>
          </w:p>
        </w:tc>
      </w:tr>
    </w:tbl>
    <w:p w:rsidR="00DA4D9E" w:rsidRDefault="00DA4D9E" w:rsidP="00DA4D9E">
      <w:pPr>
        <w:widowControl w:val="0"/>
        <w:suppressAutoHyphens/>
        <w:autoSpaceDE w:val="0"/>
        <w:autoSpaceDN w:val="0"/>
        <w:adjustRightInd w:val="0"/>
        <w:jc w:val="center"/>
        <w:rPr>
          <w:b/>
          <w:bCs/>
          <w:color w:val="010101"/>
          <w:sz w:val="22"/>
          <w:szCs w:val="22"/>
        </w:rPr>
      </w:pP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I</w:t>
      </w:r>
    </w:p>
    <w:p w:rsidR="00DA4D9E" w:rsidRDefault="00DA4D9E" w:rsidP="00DA4D9E">
      <w:pPr>
        <w:widowControl w:val="0"/>
        <w:suppressAutoHyphens/>
        <w:autoSpaceDE w:val="0"/>
        <w:autoSpaceDN w:val="0"/>
        <w:adjustRightInd w:val="0"/>
        <w:jc w:val="both"/>
        <w:rPr>
          <w:b/>
          <w:bCs/>
          <w:color w:val="010101"/>
          <w:sz w:val="22"/>
          <w:szCs w:val="22"/>
        </w:rPr>
      </w:pPr>
      <w:r>
        <w:rPr>
          <w:color w:val="010101"/>
          <w:sz w:val="22"/>
          <w:szCs w:val="22"/>
        </w:rPr>
        <w:t xml:space="preserve">Definitions of Eight parts of </w:t>
      </w:r>
      <w:proofErr w:type="spellStart"/>
      <w:r>
        <w:rPr>
          <w:color w:val="010101"/>
          <w:sz w:val="22"/>
          <w:szCs w:val="22"/>
        </w:rPr>
        <w:t>yog</w:t>
      </w:r>
      <w:proofErr w:type="spellEnd"/>
      <w:r>
        <w:rPr>
          <w:color w:val="010101"/>
          <w:sz w:val="22"/>
          <w:szCs w:val="22"/>
        </w:rPr>
        <w:t xml:space="preserve">. ( </w:t>
      </w:r>
      <w:proofErr w:type="spellStart"/>
      <w:r>
        <w:rPr>
          <w:color w:val="010101"/>
          <w:sz w:val="22"/>
          <w:szCs w:val="22"/>
        </w:rPr>
        <w:t>Ashtanga</w:t>
      </w:r>
      <w:proofErr w:type="spellEnd"/>
      <w:r>
        <w:rPr>
          <w:color w:val="010101"/>
          <w:sz w:val="22"/>
          <w:szCs w:val="22"/>
        </w:rPr>
        <w:t xml:space="preserve"> )</w:t>
      </w:r>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II</w:t>
      </w:r>
    </w:p>
    <w:p w:rsidR="00DA4D9E" w:rsidRDefault="00DA4D9E" w:rsidP="00DA4D9E">
      <w:pPr>
        <w:widowControl w:val="0"/>
        <w:suppressAutoHyphens/>
        <w:autoSpaceDE w:val="0"/>
        <w:autoSpaceDN w:val="0"/>
        <w:adjustRightInd w:val="0"/>
        <w:jc w:val="both"/>
        <w:rPr>
          <w:color w:val="010101"/>
          <w:sz w:val="22"/>
          <w:szCs w:val="22"/>
        </w:rPr>
      </w:pPr>
      <w:r>
        <w:rPr>
          <w:color w:val="010101"/>
          <w:sz w:val="22"/>
          <w:szCs w:val="22"/>
        </w:rPr>
        <w:t xml:space="preserve">Yam and </w:t>
      </w:r>
      <w:proofErr w:type="spellStart"/>
      <w:r>
        <w:rPr>
          <w:color w:val="010101"/>
          <w:sz w:val="22"/>
          <w:szCs w:val="22"/>
        </w:rPr>
        <w:t>Niyam</w:t>
      </w:r>
      <w:proofErr w:type="spellEnd"/>
      <w:r>
        <w:rPr>
          <w:color w:val="010101"/>
          <w:sz w:val="22"/>
          <w:szCs w:val="22"/>
        </w:rPr>
        <w:t xml:space="preserve">. Do`s and </w:t>
      </w:r>
      <w:proofErr w:type="spellStart"/>
      <w:r>
        <w:rPr>
          <w:color w:val="010101"/>
          <w:sz w:val="22"/>
          <w:szCs w:val="22"/>
        </w:rPr>
        <w:t>Don’t’s</w:t>
      </w:r>
      <w:proofErr w:type="spellEnd"/>
      <w:r>
        <w:rPr>
          <w:color w:val="010101"/>
          <w:sz w:val="22"/>
          <w:szCs w:val="22"/>
        </w:rPr>
        <w:t xml:space="preserve"> in life. </w:t>
      </w:r>
    </w:p>
    <w:p w:rsidR="00DA4D9E" w:rsidRDefault="00DA4D9E" w:rsidP="00DA4D9E">
      <w:pPr>
        <w:widowControl w:val="0"/>
        <w:numPr>
          <w:ilvl w:val="0"/>
          <w:numId w:val="27"/>
        </w:numPr>
        <w:suppressAutoHyphens/>
        <w:autoSpaceDE w:val="0"/>
        <w:autoSpaceDN w:val="0"/>
        <w:adjustRightInd w:val="0"/>
        <w:jc w:val="both"/>
        <w:rPr>
          <w:color w:val="010101"/>
          <w:sz w:val="22"/>
          <w:szCs w:val="22"/>
        </w:rPr>
      </w:pPr>
      <w:proofErr w:type="spellStart"/>
      <w:r>
        <w:rPr>
          <w:color w:val="010101"/>
          <w:sz w:val="22"/>
          <w:szCs w:val="22"/>
        </w:rPr>
        <w:t>Ahinsa</w:t>
      </w:r>
      <w:proofErr w:type="spellEnd"/>
      <w:r>
        <w:rPr>
          <w:color w:val="010101"/>
          <w:sz w:val="22"/>
          <w:szCs w:val="22"/>
        </w:rPr>
        <w:t xml:space="preserve">, </w:t>
      </w:r>
      <w:proofErr w:type="spellStart"/>
      <w:r>
        <w:rPr>
          <w:color w:val="010101"/>
          <w:sz w:val="22"/>
          <w:szCs w:val="22"/>
        </w:rPr>
        <w:t>satya</w:t>
      </w:r>
      <w:proofErr w:type="spellEnd"/>
      <w:r>
        <w:rPr>
          <w:color w:val="010101"/>
          <w:sz w:val="22"/>
          <w:szCs w:val="22"/>
        </w:rPr>
        <w:t xml:space="preserve">, </w:t>
      </w:r>
      <w:proofErr w:type="spellStart"/>
      <w:r>
        <w:rPr>
          <w:color w:val="010101"/>
          <w:sz w:val="22"/>
          <w:szCs w:val="22"/>
        </w:rPr>
        <w:t>astheya</w:t>
      </w:r>
      <w:proofErr w:type="spellEnd"/>
      <w:r>
        <w:rPr>
          <w:color w:val="010101"/>
          <w:sz w:val="22"/>
          <w:szCs w:val="22"/>
        </w:rPr>
        <w:t xml:space="preserve">, </w:t>
      </w:r>
      <w:proofErr w:type="spellStart"/>
      <w:r>
        <w:rPr>
          <w:color w:val="010101"/>
          <w:sz w:val="22"/>
          <w:szCs w:val="22"/>
        </w:rPr>
        <w:t>bramhacharya</w:t>
      </w:r>
      <w:proofErr w:type="spellEnd"/>
      <w:r>
        <w:rPr>
          <w:color w:val="010101"/>
          <w:sz w:val="22"/>
          <w:szCs w:val="22"/>
        </w:rPr>
        <w:t xml:space="preserve"> and </w:t>
      </w:r>
      <w:proofErr w:type="spellStart"/>
      <w:r>
        <w:rPr>
          <w:color w:val="010101"/>
          <w:sz w:val="22"/>
          <w:szCs w:val="22"/>
        </w:rPr>
        <w:t>aparigraha</w:t>
      </w:r>
      <w:proofErr w:type="spellEnd"/>
    </w:p>
    <w:p w:rsidR="00DA4D9E" w:rsidRDefault="00DA4D9E" w:rsidP="00DA4D9E">
      <w:pPr>
        <w:widowControl w:val="0"/>
        <w:numPr>
          <w:ilvl w:val="0"/>
          <w:numId w:val="27"/>
        </w:numPr>
        <w:suppressAutoHyphens/>
        <w:autoSpaceDE w:val="0"/>
        <w:autoSpaceDN w:val="0"/>
        <w:adjustRightInd w:val="0"/>
        <w:jc w:val="both"/>
        <w:rPr>
          <w:color w:val="010101"/>
          <w:sz w:val="22"/>
          <w:szCs w:val="22"/>
        </w:rPr>
      </w:pPr>
      <w:proofErr w:type="spellStart"/>
      <w:r>
        <w:rPr>
          <w:color w:val="010101"/>
          <w:sz w:val="22"/>
          <w:szCs w:val="22"/>
        </w:rPr>
        <w:t>Shaucha</w:t>
      </w:r>
      <w:proofErr w:type="spellEnd"/>
      <w:r>
        <w:rPr>
          <w:color w:val="010101"/>
          <w:sz w:val="22"/>
          <w:szCs w:val="22"/>
        </w:rPr>
        <w:t xml:space="preserve">, </w:t>
      </w:r>
      <w:proofErr w:type="spellStart"/>
      <w:r>
        <w:rPr>
          <w:color w:val="010101"/>
          <w:sz w:val="22"/>
          <w:szCs w:val="22"/>
        </w:rPr>
        <w:t>santosh</w:t>
      </w:r>
      <w:proofErr w:type="spellEnd"/>
      <w:r>
        <w:rPr>
          <w:color w:val="010101"/>
          <w:sz w:val="22"/>
          <w:szCs w:val="22"/>
        </w:rPr>
        <w:t xml:space="preserve">, tapa, </w:t>
      </w:r>
      <w:proofErr w:type="spellStart"/>
      <w:r>
        <w:rPr>
          <w:color w:val="010101"/>
          <w:sz w:val="22"/>
          <w:szCs w:val="22"/>
        </w:rPr>
        <w:t>swadhyay</w:t>
      </w:r>
      <w:proofErr w:type="spellEnd"/>
      <w:r>
        <w:rPr>
          <w:color w:val="010101"/>
          <w:sz w:val="22"/>
          <w:szCs w:val="22"/>
        </w:rPr>
        <w:t xml:space="preserve">, </w:t>
      </w:r>
      <w:proofErr w:type="spellStart"/>
      <w:r>
        <w:rPr>
          <w:color w:val="010101"/>
          <w:sz w:val="22"/>
          <w:szCs w:val="22"/>
        </w:rPr>
        <w:t>ishwarpranidhan</w:t>
      </w:r>
      <w:proofErr w:type="spellEnd"/>
    </w:p>
    <w:p w:rsidR="00DA4D9E" w:rsidRDefault="00DA4D9E" w:rsidP="00DA4D9E">
      <w:pPr>
        <w:widowControl w:val="0"/>
        <w:suppressAutoHyphens/>
        <w:autoSpaceDE w:val="0"/>
        <w:autoSpaceDN w:val="0"/>
        <w:adjustRightInd w:val="0"/>
        <w:jc w:val="center"/>
        <w:rPr>
          <w:b/>
          <w:bCs/>
          <w:color w:val="010101"/>
          <w:sz w:val="22"/>
          <w:szCs w:val="22"/>
        </w:rPr>
      </w:pPr>
      <w:r>
        <w:rPr>
          <w:b/>
          <w:bCs/>
          <w:color w:val="010101"/>
          <w:sz w:val="22"/>
          <w:szCs w:val="22"/>
        </w:rPr>
        <w:t>Unit III</w:t>
      </w:r>
    </w:p>
    <w:p w:rsidR="00DA4D9E" w:rsidRDefault="00DA4D9E" w:rsidP="00DA4D9E">
      <w:pPr>
        <w:widowControl w:val="0"/>
        <w:suppressAutoHyphens/>
        <w:autoSpaceDE w:val="0"/>
        <w:autoSpaceDN w:val="0"/>
        <w:adjustRightInd w:val="0"/>
        <w:jc w:val="both"/>
        <w:rPr>
          <w:color w:val="010101"/>
          <w:sz w:val="22"/>
          <w:szCs w:val="22"/>
        </w:rPr>
      </w:pPr>
      <w:proofErr w:type="spellStart"/>
      <w:r>
        <w:rPr>
          <w:color w:val="010101"/>
          <w:sz w:val="22"/>
          <w:szCs w:val="22"/>
        </w:rPr>
        <w:t>Asan</w:t>
      </w:r>
      <w:proofErr w:type="spellEnd"/>
      <w:r>
        <w:rPr>
          <w:color w:val="010101"/>
          <w:sz w:val="22"/>
          <w:szCs w:val="22"/>
        </w:rPr>
        <w:t xml:space="preserve"> and </w:t>
      </w:r>
      <w:proofErr w:type="spellStart"/>
      <w:r>
        <w:rPr>
          <w:color w:val="010101"/>
          <w:sz w:val="22"/>
          <w:szCs w:val="22"/>
        </w:rPr>
        <w:t>Pranayam</w:t>
      </w:r>
      <w:proofErr w:type="spellEnd"/>
    </w:p>
    <w:p w:rsidR="00DA4D9E" w:rsidRDefault="00DA4D9E" w:rsidP="00DA4D9E">
      <w:pPr>
        <w:widowControl w:val="0"/>
        <w:numPr>
          <w:ilvl w:val="0"/>
          <w:numId w:val="26"/>
        </w:numPr>
        <w:suppressAutoHyphens/>
        <w:autoSpaceDE w:val="0"/>
        <w:autoSpaceDN w:val="0"/>
        <w:adjustRightInd w:val="0"/>
        <w:jc w:val="both"/>
        <w:rPr>
          <w:color w:val="010101"/>
          <w:sz w:val="22"/>
          <w:szCs w:val="22"/>
        </w:rPr>
      </w:pPr>
      <w:r>
        <w:rPr>
          <w:color w:val="010101"/>
          <w:sz w:val="22"/>
          <w:szCs w:val="22"/>
        </w:rPr>
        <w:t xml:space="preserve">Various </w:t>
      </w:r>
      <w:proofErr w:type="spellStart"/>
      <w:r>
        <w:rPr>
          <w:color w:val="010101"/>
          <w:sz w:val="22"/>
          <w:szCs w:val="22"/>
        </w:rPr>
        <w:t>yog</w:t>
      </w:r>
      <w:proofErr w:type="spellEnd"/>
      <w:r>
        <w:rPr>
          <w:color w:val="010101"/>
          <w:sz w:val="22"/>
          <w:szCs w:val="22"/>
        </w:rPr>
        <w:t xml:space="preserve"> poses and their benefits for mind &amp; body </w:t>
      </w:r>
    </w:p>
    <w:p w:rsidR="00DA4D9E" w:rsidRDefault="00DA4D9E" w:rsidP="00DA4D9E">
      <w:pPr>
        <w:widowControl w:val="0"/>
        <w:numPr>
          <w:ilvl w:val="0"/>
          <w:numId w:val="26"/>
        </w:numPr>
        <w:suppressAutoHyphens/>
        <w:autoSpaceDE w:val="0"/>
        <w:autoSpaceDN w:val="0"/>
        <w:adjustRightInd w:val="0"/>
        <w:jc w:val="both"/>
        <w:rPr>
          <w:color w:val="010101"/>
          <w:sz w:val="22"/>
          <w:szCs w:val="22"/>
        </w:rPr>
      </w:pPr>
      <w:r>
        <w:rPr>
          <w:color w:val="010101"/>
          <w:sz w:val="22"/>
          <w:szCs w:val="22"/>
        </w:rPr>
        <w:t xml:space="preserve"> Regularization of breathing techniques and its effects-Types of </w:t>
      </w:r>
      <w:proofErr w:type="spellStart"/>
      <w:r>
        <w:rPr>
          <w:color w:val="010101"/>
          <w:sz w:val="22"/>
          <w:szCs w:val="22"/>
        </w:rPr>
        <w:t>pranayam</w:t>
      </w:r>
      <w:proofErr w:type="spellEnd"/>
    </w:p>
    <w:p w:rsidR="00DA4D9E" w:rsidRDefault="00DA4D9E" w:rsidP="00DA4D9E">
      <w:pPr>
        <w:widowControl w:val="0"/>
        <w:suppressAutoHyphens/>
        <w:autoSpaceDE w:val="0"/>
        <w:autoSpaceDN w:val="0"/>
        <w:adjustRightInd w:val="0"/>
        <w:rPr>
          <w:color w:val="010101"/>
          <w:sz w:val="22"/>
          <w:szCs w:val="22"/>
        </w:rPr>
      </w:pPr>
    </w:p>
    <w:p w:rsidR="00DA4D9E" w:rsidRDefault="00DA4D9E" w:rsidP="00DA4D9E">
      <w:pPr>
        <w:widowControl w:val="0"/>
        <w:suppressAutoHyphens/>
        <w:autoSpaceDE w:val="0"/>
        <w:autoSpaceDN w:val="0"/>
        <w:adjustRightInd w:val="0"/>
        <w:ind w:hanging="10"/>
        <w:rPr>
          <w:b/>
          <w:bCs/>
          <w:i/>
          <w:iCs/>
          <w:color w:val="010101"/>
          <w:sz w:val="22"/>
          <w:szCs w:val="22"/>
        </w:rPr>
      </w:pPr>
    </w:p>
    <w:p w:rsidR="00DA4D9E" w:rsidRDefault="00DA4D9E" w:rsidP="00DA4D9E">
      <w:pPr>
        <w:widowControl w:val="0"/>
        <w:suppressAutoHyphens/>
        <w:autoSpaceDE w:val="0"/>
        <w:autoSpaceDN w:val="0"/>
        <w:adjustRightInd w:val="0"/>
        <w:ind w:hanging="10"/>
        <w:rPr>
          <w:color w:val="010101"/>
          <w:sz w:val="22"/>
          <w:szCs w:val="22"/>
        </w:rPr>
      </w:pPr>
      <w:r>
        <w:rPr>
          <w:b/>
          <w:bCs/>
          <w:i/>
          <w:iCs/>
          <w:color w:val="010101"/>
          <w:sz w:val="22"/>
          <w:szCs w:val="22"/>
        </w:rPr>
        <w:t xml:space="preserve">Suggested reading  </w:t>
      </w:r>
    </w:p>
    <w:p w:rsidR="00DA4D9E" w:rsidRDefault="00DA4D9E" w:rsidP="00DA4D9E">
      <w:pPr>
        <w:widowControl w:val="0"/>
        <w:numPr>
          <w:ilvl w:val="0"/>
          <w:numId w:val="9"/>
        </w:numPr>
        <w:suppressAutoHyphens/>
        <w:autoSpaceDE w:val="0"/>
        <w:autoSpaceDN w:val="0"/>
        <w:adjustRightInd w:val="0"/>
        <w:ind w:left="345" w:hanging="360"/>
        <w:jc w:val="both"/>
        <w:rPr>
          <w:color w:val="010101"/>
          <w:sz w:val="22"/>
          <w:szCs w:val="22"/>
        </w:rPr>
      </w:pPr>
      <w:r>
        <w:rPr>
          <w:color w:val="010101"/>
          <w:sz w:val="22"/>
          <w:szCs w:val="22"/>
        </w:rPr>
        <w:t xml:space="preserve">‘Yogic </w:t>
      </w:r>
      <w:proofErr w:type="spellStart"/>
      <w:r>
        <w:rPr>
          <w:color w:val="010101"/>
          <w:sz w:val="22"/>
          <w:szCs w:val="22"/>
        </w:rPr>
        <w:t>Asanas</w:t>
      </w:r>
      <w:proofErr w:type="spellEnd"/>
      <w:r>
        <w:rPr>
          <w:color w:val="010101"/>
          <w:sz w:val="22"/>
          <w:szCs w:val="22"/>
        </w:rPr>
        <w:t xml:space="preserve"> for Group </w:t>
      </w:r>
      <w:proofErr w:type="spellStart"/>
      <w:r>
        <w:rPr>
          <w:color w:val="010101"/>
          <w:sz w:val="22"/>
          <w:szCs w:val="22"/>
        </w:rPr>
        <w:t>Tarining</w:t>
      </w:r>
      <w:proofErr w:type="spellEnd"/>
      <w:r>
        <w:rPr>
          <w:color w:val="010101"/>
          <w:sz w:val="22"/>
          <w:szCs w:val="22"/>
        </w:rPr>
        <w:t>-Part-I” :</w:t>
      </w:r>
      <w:proofErr w:type="spellStart"/>
      <w:r>
        <w:rPr>
          <w:color w:val="010101"/>
          <w:sz w:val="22"/>
          <w:szCs w:val="22"/>
        </w:rPr>
        <w:t>Janardan</w:t>
      </w:r>
      <w:proofErr w:type="spellEnd"/>
      <w:r>
        <w:rPr>
          <w:color w:val="010101"/>
          <w:sz w:val="22"/>
          <w:szCs w:val="22"/>
        </w:rPr>
        <w:t xml:space="preserve"> Swami </w:t>
      </w:r>
      <w:proofErr w:type="spellStart"/>
      <w:r>
        <w:rPr>
          <w:color w:val="010101"/>
          <w:sz w:val="22"/>
          <w:szCs w:val="22"/>
        </w:rPr>
        <w:t>YogabhyasiMandal</w:t>
      </w:r>
      <w:proofErr w:type="spellEnd"/>
      <w:r>
        <w:rPr>
          <w:color w:val="010101"/>
          <w:sz w:val="22"/>
          <w:szCs w:val="22"/>
        </w:rPr>
        <w:t xml:space="preserve">, </w:t>
      </w:r>
      <w:smartTag w:uri="urn:schemas-microsoft-com:office:smarttags" w:element="City">
        <w:smartTag w:uri="urn:schemas-microsoft-com:office:smarttags" w:element="place">
          <w:r>
            <w:rPr>
              <w:color w:val="010101"/>
              <w:sz w:val="22"/>
              <w:szCs w:val="22"/>
            </w:rPr>
            <w:t>Nagpur</w:t>
          </w:r>
        </w:smartTag>
      </w:smartTag>
    </w:p>
    <w:p w:rsidR="00DA4D9E" w:rsidRDefault="00DA4D9E" w:rsidP="00DA4D9E">
      <w:pPr>
        <w:widowControl w:val="0"/>
        <w:numPr>
          <w:ilvl w:val="0"/>
          <w:numId w:val="9"/>
        </w:numPr>
        <w:suppressAutoHyphens/>
        <w:autoSpaceDE w:val="0"/>
        <w:autoSpaceDN w:val="0"/>
        <w:adjustRightInd w:val="0"/>
        <w:ind w:left="345" w:hanging="360"/>
        <w:jc w:val="both"/>
        <w:rPr>
          <w:b/>
          <w:bCs/>
          <w:color w:val="010101"/>
          <w:sz w:val="22"/>
          <w:szCs w:val="22"/>
        </w:rPr>
      </w:pPr>
      <w:r>
        <w:rPr>
          <w:color w:val="010101"/>
          <w:sz w:val="22"/>
          <w:szCs w:val="22"/>
        </w:rPr>
        <w:t>“</w:t>
      </w:r>
      <w:proofErr w:type="spellStart"/>
      <w:r>
        <w:rPr>
          <w:color w:val="010101"/>
          <w:sz w:val="22"/>
          <w:szCs w:val="22"/>
        </w:rPr>
        <w:t>Rajayoga</w:t>
      </w:r>
      <w:proofErr w:type="spellEnd"/>
      <w:r>
        <w:rPr>
          <w:color w:val="010101"/>
          <w:sz w:val="22"/>
          <w:szCs w:val="22"/>
        </w:rPr>
        <w:t xml:space="preserve"> or conquering the Internal Nature” by Swami Vivekananda, </w:t>
      </w:r>
      <w:proofErr w:type="spellStart"/>
      <w:r>
        <w:rPr>
          <w:color w:val="010101"/>
          <w:sz w:val="22"/>
          <w:szCs w:val="22"/>
        </w:rPr>
        <w:t>AdvaitaAshrama</w:t>
      </w:r>
      <w:proofErr w:type="spellEnd"/>
      <w:r>
        <w:rPr>
          <w:color w:val="010101"/>
          <w:sz w:val="22"/>
          <w:szCs w:val="22"/>
        </w:rPr>
        <w:t xml:space="preserve"> (Publication Department), Kolkata </w:t>
      </w: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p>
    <w:p w:rsidR="00794130" w:rsidRDefault="00794130">
      <w:pPr>
        <w:spacing w:after="160" w:line="259" w:lineRule="auto"/>
        <w:rPr>
          <w:b/>
          <w:bCs/>
          <w:color w:val="010101"/>
          <w:sz w:val="22"/>
          <w:szCs w:val="22"/>
        </w:rPr>
      </w:pPr>
      <w:r>
        <w:rPr>
          <w:b/>
          <w:bCs/>
          <w:color w:val="010101"/>
          <w:sz w:val="22"/>
          <w:szCs w:val="22"/>
        </w:rPr>
        <w:br w:type="page"/>
      </w:r>
    </w:p>
    <w:p w:rsidR="00DA4D9E" w:rsidRDefault="00DA4D9E" w:rsidP="00DA4D9E">
      <w:pPr>
        <w:widowControl w:val="0"/>
        <w:suppressAutoHyphens/>
        <w:autoSpaceDE w:val="0"/>
        <w:autoSpaceDN w:val="0"/>
        <w:adjustRightInd w:val="0"/>
        <w:ind w:hanging="10"/>
        <w:jc w:val="center"/>
        <w:rPr>
          <w:b/>
          <w:bCs/>
          <w:color w:val="010101"/>
          <w:sz w:val="22"/>
          <w:szCs w:val="22"/>
        </w:rPr>
      </w:pPr>
    </w:p>
    <w:tbl>
      <w:tblPr>
        <w:tblW w:w="9900"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1039"/>
        <w:gridCol w:w="1571"/>
        <w:gridCol w:w="769"/>
      </w:tblGrid>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FC45D5">
            <w:pPr>
              <w:widowControl w:val="0"/>
              <w:suppressAutoHyphens/>
              <w:autoSpaceDE w:val="0"/>
              <w:autoSpaceDN w:val="0"/>
              <w:adjustRightInd w:val="0"/>
              <w:jc w:val="center"/>
              <w:rPr>
                <w:rFonts w:ascii="Calibri" w:hAnsi="Calibri" w:cs="Calibri"/>
              </w:rPr>
            </w:pPr>
            <w:r w:rsidRPr="0057549B">
              <w:rPr>
                <w:rFonts w:ascii="Calibri" w:hAnsi="Calibri" w:cs="Calibri"/>
                <w:b/>
                <w:bCs/>
                <w:sz w:val="22"/>
                <w:szCs w:val="22"/>
              </w:rPr>
              <w:t>MTAD-</w:t>
            </w:r>
            <w:r w:rsidR="00FC45D5">
              <w:rPr>
                <w:rFonts w:ascii="Calibri" w:hAnsi="Calibri" w:cs="Calibri"/>
                <w:b/>
                <w:bCs/>
                <w:sz w:val="22"/>
                <w:szCs w:val="22"/>
              </w:rPr>
              <w:t>1</w:t>
            </w:r>
            <w:r w:rsidRPr="0057549B">
              <w:rPr>
                <w:rFonts w:ascii="Calibri" w:hAnsi="Calibri" w:cs="Calibri"/>
                <w:b/>
                <w:bCs/>
                <w:sz w:val="22"/>
                <w:szCs w:val="22"/>
              </w:rPr>
              <w:t>0</w:t>
            </w:r>
            <w:r>
              <w:rPr>
                <w:rFonts w:ascii="Calibri" w:hAnsi="Calibri" w:cs="Calibri"/>
                <w:b/>
                <w:bCs/>
                <w:sz w:val="22"/>
                <w:szCs w:val="22"/>
              </w:rPr>
              <w:t>8A</w:t>
            </w:r>
          </w:p>
        </w:tc>
        <w:tc>
          <w:tcPr>
            <w:tcW w:w="6135" w:type="dxa"/>
            <w:gridSpan w:val="6"/>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firstLine="90"/>
              <w:jc w:val="center"/>
              <w:rPr>
                <w:rFonts w:ascii="Calibri" w:hAnsi="Calibri" w:cs="Calibri"/>
              </w:rPr>
            </w:pPr>
            <w:r>
              <w:rPr>
                <w:b/>
                <w:bCs/>
                <w:color w:val="010101"/>
                <w:sz w:val="22"/>
                <w:szCs w:val="22"/>
              </w:rPr>
              <w:t>Personality Development through Life Enlightenment Skills</w:t>
            </w:r>
          </w:p>
        </w:tc>
        <w:tc>
          <w:tcPr>
            <w:tcW w:w="2340" w:type="dxa"/>
            <w:gridSpan w:val="2"/>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103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57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2</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103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571"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DA4D9E"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8"/>
            <w:tcBorders>
              <w:top w:val="single" w:sz="3" w:space="0" w:color="000001"/>
              <w:left w:val="single" w:sz="3" w:space="0" w:color="000001"/>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ind w:firstLine="450"/>
              <w:jc w:val="both"/>
              <w:rPr>
                <w:color w:val="010101"/>
              </w:rPr>
            </w:pPr>
            <w:r>
              <w:rPr>
                <w:color w:val="010101"/>
                <w:sz w:val="22"/>
                <w:szCs w:val="22"/>
              </w:rPr>
              <w:t xml:space="preserve">To learn to achieve the highest goal happily </w:t>
            </w:r>
          </w:p>
          <w:p w:rsidR="00DA4D9E" w:rsidRDefault="00DA4D9E" w:rsidP="00664BDA">
            <w:pPr>
              <w:widowControl w:val="0"/>
              <w:suppressAutoHyphens/>
              <w:autoSpaceDE w:val="0"/>
              <w:autoSpaceDN w:val="0"/>
              <w:adjustRightInd w:val="0"/>
              <w:ind w:firstLine="450"/>
              <w:jc w:val="both"/>
              <w:rPr>
                <w:color w:val="010101"/>
              </w:rPr>
            </w:pPr>
            <w:r>
              <w:rPr>
                <w:color w:val="010101"/>
                <w:sz w:val="22"/>
                <w:szCs w:val="22"/>
              </w:rPr>
              <w:t xml:space="preserve">To become a person with stable mind, pleasing personality and determination </w:t>
            </w:r>
          </w:p>
          <w:p w:rsidR="00DA4D9E" w:rsidRDefault="00DA4D9E" w:rsidP="00664BDA">
            <w:pPr>
              <w:widowControl w:val="0"/>
              <w:suppressAutoHyphens/>
              <w:autoSpaceDE w:val="0"/>
              <w:autoSpaceDN w:val="0"/>
              <w:adjustRightInd w:val="0"/>
              <w:ind w:firstLine="450"/>
              <w:jc w:val="both"/>
              <w:rPr>
                <w:rFonts w:ascii="Calibri" w:hAnsi="Calibri" w:cs="Calibri"/>
              </w:rPr>
            </w:pPr>
            <w:r>
              <w:rPr>
                <w:color w:val="010101"/>
                <w:sz w:val="22"/>
                <w:szCs w:val="22"/>
              </w:rPr>
              <w:t xml:space="preserve">To awaken wisdom in students </w:t>
            </w:r>
          </w:p>
        </w:tc>
      </w:tr>
      <w:tr w:rsidR="00DA4D9E" w:rsidTr="00664BDA">
        <w:trPr>
          <w:trHeight w:val="1"/>
        </w:trPr>
        <w:tc>
          <w:tcPr>
            <w:tcW w:w="9900" w:type="dxa"/>
            <w:gridSpan w:val="9"/>
            <w:tcBorders>
              <w:top w:val="single" w:sz="3" w:space="0" w:color="00000A"/>
              <w:left w:val="single" w:sz="3" w:space="0" w:color="00000A"/>
              <w:bottom w:val="single" w:sz="3" w:space="0" w:color="00000A"/>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DA4D9E"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8"/>
            <w:tcBorders>
              <w:top w:val="single" w:sz="3" w:space="0" w:color="00000A"/>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0000A"/>
                <w:sz w:val="20"/>
                <w:szCs w:val="20"/>
              </w:rPr>
              <w:t>Students become aware about leadership.</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0000A"/>
                <w:sz w:val="20"/>
                <w:szCs w:val="20"/>
              </w:rPr>
              <w:t>Students will learn how to improve communication skills</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0000A"/>
                <w:sz w:val="20"/>
                <w:szCs w:val="20"/>
              </w:rPr>
              <w:t>Understand the team building and conflict</w:t>
            </w:r>
          </w:p>
        </w:tc>
      </w:tr>
      <w:tr w:rsidR="00DA4D9E"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75" w:type="dxa"/>
            <w:gridSpan w:val="8"/>
            <w:tcBorders>
              <w:top w:val="single" w:sz="3" w:space="0" w:color="000001"/>
              <w:left w:val="single" w:sz="3" w:space="0" w:color="000001"/>
              <w:bottom w:val="single" w:sz="3" w:space="0" w:color="000001"/>
              <w:right w:val="single" w:sz="3" w:space="0" w:color="000001"/>
            </w:tcBorders>
            <w:shd w:val="clear" w:color="000000" w:fill="auto"/>
          </w:tcPr>
          <w:p w:rsidR="00DA4D9E" w:rsidRDefault="00DA4D9E" w:rsidP="00664BDA">
            <w:pPr>
              <w:widowControl w:val="0"/>
              <w:suppressAutoHyphens/>
              <w:autoSpaceDE w:val="0"/>
              <w:autoSpaceDN w:val="0"/>
              <w:adjustRightInd w:val="0"/>
              <w:ind w:left="90"/>
              <w:jc w:val="both"/>
              <w:rPr>
                <w:rFonts w:ascii="Calibri" w:hAnsi="Calibri" w:cs="Calibri"/>
              </w:rPr>
            </w:pPr>
            <w:r>
              <w:rPr>
                <w:color w:val="00000A"/>
                <w:sz w:val="20"/>
                <w:szCs w:val="20"/>
              </w:rPr>
              <w:t>Student will learn how to manage the time.</w:t>
            </w:r>
          </w:p>
        </w:tc>
      </w:tr>
    </w:tbl>
    <w:p w:rsidR="00DA4D9E" w:rsidRDefault="00DA4D9E" w:rsidP="00DA4D9E">
      <w:pPr>
        <w:widowControl w:val="0"/>
        <w:suppressAutoHyphens/>
        <w:autoSpaceDE w:val="0"/>
        <w:autoSpaceDN w:val="0"/>
        <w:adjustRightInd w:val="0"/>
        <w:ind w:hanging="10"/>
        <w:jc w:val="center"/>
        <w:rPr>
          <w:b/>
          <w:bCs/>
          <w:i/>
          <w:iCs/>
          <w:color w:val="010101"/>
          <w:sz w:val="22"/>
          <w:szCs w:val="22"/>
        </w:rPr>
      </w:pPr>
    </w:p>
    <w:p w:rsidR="00DA4D9E" w:rsidRPr="00D90BE3" w:rsidRDefault="00DA4D9E" w:rsidP="00DA4D9E">
      <w:pPr>
        <w:widowControl w:val="0"/>
        <w:suppressAutoHyphens/>
        <w:autoSpaceDE w:val="0"/>
        <w:autoSpaceDN w:val="0"/>
        <w:adjustRightInd w:val="0"/>
        <w:ind w:hanging="10"/>
        <w:jc w:val="center"/>
        <w:rPr>
          <w:b/>
          <w:color w:val="010101"/>
          <w:sz w:val="22"/>
          <w:szCs w:val="22"/>
        </w:rPr>
      </w:pPr>
      <w:r w:rsidRPr="00D90BE3">
        <w:rPr>
          <w:b/>
          <w:bCs/>
          <w:iCs/>
          <w:color w:val="010101"/>
          <w:sz w:val="22"/>
          <w:szCs w:val="22"/>
        </w:rPr>
        <w:t xml:space="preserve">Unit </w:t>
      </w:r>
      <w:r w:rsidRPr="00D90BE3">
        <w:rPr>
          <w:b/>
          <w:color w:val="010101"/>
          <w:sz w:val="22"/>
          <w:szCs w:val="22"/>
        </w:rPr>
        <w:t>1</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Leadership Introduction to Leadership, Leadership Power, Leadership Styles, Leadership in Administration. Interpersonal: Introduction to Interpersonal Relations, Analysis Relations of different ego states, Analysis of Transactions, Analysis of Strokes, Analysis of Life position</w:t>
      </w:r>
    </w:p>
    <w:p w:rsidR="00DA4D9E" w:rsidRDefault="00DA4D9E" w:rsidP="00DA4D9E">
      <w:pPr>
        <w:widowControl w:val="0"/>
        <w:suppressAutoHyphens/>
        <w:autoSpaceDE w:val="0"/>
        <w:autoSpaceDN w:val="0"/>
        <w:adjustRightInd w:val="0"/>
        <w:ind w:hanging="10"/>
        <w:jc w:val="center"/>
        <w:rPr>
          <w:b/>
          <w:bCs/>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r>
        <w:rPr>
          <w:b/>
          <w:bCs/>
          <w:color w:val="010101"/>
          <w:sz w:val="22"/>
          <w:szCs w:val="22"/>
        </w:rPr>
        <w:t>Unit II</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Communication:  Introduction to Communication, Flow of Communication, Listening, Barriers of Communication, How to overcome barriers of communication.</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Stress Introduction to Stress, Causes of Stress, Impact Management Stress, Managing Stress</w:t>
      </w:r>
    </w:p>
    <w:p w:rsidR="00DA4D9E" w:rsidRDefault="00DA4D9E" w:rsidP="00DA4D9E">
      <w:pPr>
        <w:widowControl w:val="0"/>
        <w:suppressAutoHyphens/>
        <w:autoSpaceDE w:val="0"/>
        <w:autoSpaceDN w:val="0"/>
        <w:adjustRightInd w:val="0"/>
        <w:ind w:hanging="10"/>
        <w:jc w:val="both"/>
        <w:rPr>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r>
        <w:rPr>
          <w:b/>
          <w:bCs/>
          <w:color w:val="010101"/>
          <w:sz w:val="22"/>
          <w:szCs w:val="22"/>
        </w:rPr>
        <w:t>Unit III</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 xml:space="preserve"> Group Dynamics and team Building: Importance of groups in organization, Interactions in group, Group Decision Taking, Team Building, Interaction with the Team, How to build a good team? </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Conflict: Introduction to Conflict, Causes of Conflict, Management Managing Conflict</w:t>
      </w:r>
    </w:p>
    <w:p w:rsidR="00DA4D9E" w:rsidRDefault="00DA4D9E" w:rsidP="00DA4D9E">
      <w:pPr>
        <w:widowControl w:val="0"/>
        <w:suppressAutoHyphens/>
        <w:autoSpaceDE w:val="0"/>
        <w:autoSpaceDN w:val="0"/>
        <w:adjustRightInd w:val="0"/>
        <w:ind w:hanging="10"/>
        <w:jc w:val="both"/>
        <w:rPr>
          <w:color w:val="010101"/>
          <w:sz w:val="22"/>
          <w:szCs w:val="22"/>
        </w:rPr>
      </w:pPr>
    </w:p>
    <w:p w:rsidR="00DA4D9E" w:rsidRDefault="00DA4D9E" w:rsidP="00DA4D9E">
      <w:pPr>
        <w:widowControl w:val="0"/>
        <w:suppressAutoHyphens/>
        <w:autoSpaceDE w:val="0"/>
        <w:autoSpaceDN w:val="0"/>
        <w:adjustRightInd w:val="0"/>
        <w:ind w:hanging="10"/>
        <w:jc w:val="center"/>
        <w:rPr>
          <w:b/>
          <w:bCs/>
          <w:color w:val="010101"/>
          <w:sz w:val="22"/>
          <w:szCs w:val="22"/>
        </w:rPr>
      </w:pPr>
      <w:r>
        <w:rPr>
          <w:b/>
          <w:bCs/>
          <w:color w:val="010101"/>
          <w:sz w:val="22"/>
          <w:szCs w:val="22"/>
        </w:rPr>
        <w:t>Unit IV</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 xml:space="preserve">Time Management:  Time as a Resource, Identify Important Time Wasters, Individual Time Management Styles, Techniques for better Time Management. </w:t>
      </w:r>
    </w:p>
    <w:p w:rsidR="00DA4D9E" w:rsidRDefault="00DA4D9E" w:rsidP="00DA4D9E">
      <w:pPr>
        <w:widowControl w:val="0"/>
        <w:suppressAutoHyphens/>
        <w:autoSpaceDE w:val="0"/>
        <w:autoSpaceDN w:val="0"/>
        <w:adjustRightInd w:val="0"/>
        <w:ind w:hanging="10"/>
        <w:jc w:val="both"/>
        <w:rPr>
          <w:color w:val="010101"/>
          <w:sz w:val="22"/>
          <w:szCs w:val="22"/>
        </w:rPr>
      </w:pPr>
      <w:r>
        <w:rPr>
          <w:color w:val="010101"/>
          <w:sz w:val="22"/>
          <w:szCs w:val="22"/>
        </w:rPr>
        <w:t>Motivation:  Introduction to Motivation, Relevance and types of Motivation, Motivating the subordinates, Analysis of Motivation</w:t>
      </w:r>
    </w:p>
    <w:p w:rsidR="00DA4D9E" w:rsidRDefault="00DA4D9E" w:rsidP="00DA4D9E">
      <w:pPr>
        <w:widowControl w:val="0"/>
        <w:suppressAutoHyphens/>
        <w:autoSpaceDE w:val="0"/>
        <w:autoSpaceDN w:val="0"/>
        <w:adjustRightInd w:val="0"/>
        <w:ind w:hanging="10"/>
        <w:jc w:val="both"/>
        <w:rPr>
          <w:color w:val="010101"/>
          <w:sz w:val="22"/>
          <w:szCs w:val="22"/>
        </w:rPr>
      </w:pPr>
    </w:p>
    <w:p w:rsidR="00DA4D9E" w:rsidRPr="00D90BE3" w:rsidRDefault="00DA4D9E" w:rsidP="00DA4D9E">
      <w:pPr>
        <w:widowControl w:val="0"/>
        <w:suppressAutoHyphens/>
        <w:autoSpaceDE w:val="0"/>
        <w:autoSpaceDN w:val="0"/>
        <w:adjustRightInd w:val="0"/>
        <w:ind w:hanging="10"/>
        <w:jc w:val="both"/>
        <w:rPr>
          <w:b/>
          <w:color w:val="010101"/>
          <w:sz w:val="22"/>
          <w:szCs w:val="22"/>
        </w:rPr>
      </w:pPr>
      <w:r w:rsidRPr="00D90BE3">
        <w:rPr>
          <w:b/>
          <w:color w:val="010101"/>
          <w:sz w:val="22"/>
          <w:szCs w:val="22"/>
        </w:rPr>
        <w:t xml:space="preserve">Suggested reading </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proofErr w:type="spellStart"/>
      <w:r>
        <w:rPr>
          <w:color w:val="010101"/>
          <w:sz w:val="22"/>
          <w:szCs w:val="22"/>
        </w:rPr>
        <w:t>E.Berne</w:t>
      </w:r>
      <w:proofErr w:type="spellEnd"/>
      <w:r>
        <w:rPr>
          <w:color w:val="010101"/>
          <w:sz w:val="22"/>
          <w:szCs w:val="22"/>
        </w:rPr>
        <w:t>, Games People Play, Grove Press Inc., 1964; Penguin, 1968.</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r>
        <w:rPr>
          <w:color w:val="010101"/>
          <w:sz w:val="22"/>
          <w:szCs w:val="22"/>
        </w:rPr>
        <w:t xml:space="preserve">Hargreaves, G. Stress Management, Marshall Publishing, </w:t>
      </w:r>
      <w:smartTag w:uri="urn:schemas-microsoft-com:office:smarttags" w:element="City">
        <w:smartTag w:uri="urn:schemas-microsoft-com:office:smarttags" w:element="place">
          <w:r>
            <w:rPr>
              <w:color w:val="010101"/>
              <w:sz w:val="22"/>
              <w:szCs w:val="22"/>
            </w:rPr>
            <w:t>London</w:t>
          </w:r>
        </w:smartTag>
      </w:smartTag>
      <w:r>
        <w:rPr>
          <w:color w:val="010101"/>
          <w:sz w:val="22"/>
          <w:szCs w:val="22"/>
        </w:rPr>
        <w:t xml:space="preserve"> 1998</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r>
        <w:rPr>
          <w:color w:val="010101"/>
          <w:sz w:val="22"/>
          <w:szCs w:val="22"/>
        </w:rPr>
        <w:t xml:space="preserve">Barker D, TA and Training, Gower Publishing Company Ltd., 1982. </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r>
        <w:rPr>
          <w:color w:val="010101"/>
          <w:sz w:val="22"/>
          <w:szCs w:val="22"/>
        </w:rPr>
        <w:t>JONGEWARDM D &amp; SEYER P C CHOOSING SUCCESS John Wiley &amp; Sons Inc.1978</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r>
        <w:rPr>
          <w:color w:val="010101"/>
          <w:sz w:val="22"/>
          <w:szCs w:val="22"/>
        </w:rPr>
        <w:t xml:space="preserve">Arnold, JHC </w:t>
      </w:r>
      <w:smartTag w:uri="urn:schemas-microsoft-com:office:smarttags" w:element="place">
        <w:smartTag w:uri="urn:schemas-microsoft-com:office:smarttags" w:element="City">
          <w:r>
            <w:rPr>
              <w:color w:val="010101"/>
              <w:sz w:val="22"/>
              <w:szCs w:val="22"/>
            </w:rPr>
            <w:t>Feldman</w:t>
          </w:r>
        </w:smartTag>
        <w:r>
          <w:rPr>
            <w:color w:val="010101"/>
            <w:sz w:val="22"/>
            <w:szCs w:val="22"/>
          </w:rPr>
          <w:t xml:space="preserve">, </w:t>
        </w:r>
        <w:smartTag w:uri="urn:schemas-microsoft-com:office:smarttags" w:element="State">
          <w:r>
            <w:rPr>
              <w:color w:val="010101"/>
              <w:sz w:val="22"/>
              <w:szCs w:val="22"/>
            </w:rPr>
            <w:t>D.C.</w:t>
          </w:r>
        </w:smartTag>
      </w:smartTag>
      <w:r>
        <w:rPr>
          <w:color w:val="010101"/>
          <w:sz w:val="22"/>
          <w:szCs w:val="22"/>
        </w:rPr>
        <w:t xml:space="preserve"> Organizational </w:t>
      </w:r>
      <w:proofErr w:type="spellStart"/>
      <w:r>
        <w:rPr>
          <w:color w:val="010101"/>
          <w:sz w:val="22"/>
          <w:szCs w:val="22"/>
        </w:rPr>
        <w:t>Behaviour</w:t>
      </w:r>
      <w:proofErr w:type="spellEnd"/>
      <w:r>
        <w:rPr>
          <w:color w:val="010101"/>
          <w:sz w:val="22"/>
          <w:szCs w:val="22"/>
        </w:rPr>
        <w:t xml:space="preserve"> IRWIN/</w:t>
      </w:r>
      <w:proofErr w:type="spellStart"/>
      <w:r>
        <w:rPr>
          <w:color w:val="010101"/>
          <w:sz w:val="22"/>
          <w:szCs w:val="22"/>
        </w:rPr>
        <w:t>McGRAW-HILL</w:t>
      </w:r>
      <w:proofErr w:type="spellEnd"/>
      <w:r>
        <w:rPr>
          <w:color w:val="010101"/>
          <w:sz w:val="22"/>
          <w:szCs w:val="22"/>
        </w:rPr>
        <w:t xml:space="preserve"> 1986</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proofErr w:type="spellStart"/>
      <w:r>
        <w:rPr>
          <w:color w:val="010101"/>
          <w:sz w:val="22"/>
          <w:szCs w:val="22"/>
        </w:rPr>
        <w:t>Chandan</w:t>
      </w:r>
      <w:proofErr w:type="spellEnd"/>
      <w:r>
        <w:rPr>
          <w:color w:val="010101"/>
          <w:sz w:val="22"/>
          <w:szCs w:val="22"/>
        </w:rPr>
        <w:t xml:space="preserve">, J.S., Organizational </w:t>
      </w:r>
      <w:proofErr w:type="spellStart"/>
      <w:r>
        <w:rPr>
          <w:color w:val="010101"/>
          <w:sz w:val="22"/>
          <w:szCs w:val="22"/>
        </w:rPr>
        <w:t>Behaviour</w:t>
      </w:r>
      <w:proofErr w:type="spellEnd"/>
      <w:r>
        <w:rPr>
          <w:color w:val="010101"/>
          <w:sz w:val="22"/>
          <w:szCs w:val="22"/>
        </w:rPr>
        <w:t xml:space="preserve">. </w:t>
      </w:r>
      <w:proofErr w:type="spellStart"/>
      <w:r>
        <w:rPr>
          <w:color w:val="010101"/>
          <w:sz w:val="22"/>
          <w:szCs w:val="22"/>
        </w:rPr>
        <w:t>Vikas</w:t>
      </w:r>
      <w:proofErr w:type="spellEnd"/>
      <w:r>
        <w:rPr>
          <w:color w:val="010101"/>
          <w:sz w:val="22"/>
          <w:szCs w:val="22"/>
        </w:rPr>
        <w:t xml:space="preserve"> Publishing House PVT LTD 1994 </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proofErr w:type="spellStart"/>
      <w:r>
        <w:rPr>
          <w:color w:val="010101"/>
          <w:sz w:val="22"/>
          <w:szCs w:val="22"/>
        </w:rPr>
        <w:t>Statt</w:t>
      </w:r>
      <w:proofErr w:type="spellEnd"/>
      <w:r>
        <w:rPr>
          <w:color w:val="010101"/>
          <w:sz w:val="22"/>
          <w:szCs w:val="22"/>
        </w:rPr>
        <w:t xml:space="preserve">, D.A. Using Psychology in Management Training, </w:t>
      </w:r>
      <w:smartTag w:uri="urn:schemas-microsoft-com:office:smarttags" w:element="City">
        <w:smartTag w:uri="urn:schemas-microsoft-com:office:smarttags" w:element="place">
          <w:r>
            <w:rPr>
              <w:color w:val="010101"/>
              <w:sz w:val="22"/>
              <w:szCs w:val="22"/>
            </w:rPr>
            <w:t>Taylor</w:t>
          </w:r>
        </w:smartTag>
      </w:smartTag>
      <w:r>
        <w:rPr>
          <w:color w:val="010101"/>
          <w:sz w:val="22"/>
          <w:szCs w:val="22"/>
        </w:rPr>
        <w:t xml:space="preserve"> and Francis Inc.2000</w:t>
      </w:r>
    </w:p>
    <w:p w:rsidR="00DA4D9E" w:rsidRDefault="00DA4D9E" w:rsidP="00DA4D9E">
      <w:pPr>
        <w:widowControl w:val="0"/>
        <w:numPr>
          <w:ilvl w:val="0"/>
          <w:numId w:val="9"/>
        </w:numPr>
        <w:suppressAutoHyphens/>
        <w:autoSpaceDE w:val="0"/>
        <w:autoSpaceDN w:val="0"/>
        <w:adjustRightInd w:val="0"/>
        <w:ind w:left="710" w:hanging="360"/>
        <w:jc w:val="both"/>
        <w:rPr>
          <w:color w:val="010101"/>
          <w:sz w:val="22"/>
          <w:szCs w:val="22"/>
        </w:rPr>
      </w:pPr>
      <w:proofErr w:type="spellStart"/>
      <w:r>
        <w:rPr>
          <w:color w:val="010101"/>
          <w:sz w:val="22"/>
          <w:szCs w:val="22"/>
        </w:rPr>
        <w:t>Luthans</w:t>
      </w:r>
      <w:proofErr w:type="spellEnd"/>
      <w:r>
        <w:rPr>
          <w:color w:val="010101"/>
          <w:sz w:val="22"/>
          <w:szCs w:val="22"/>
        </w:rPr>
        <w:t xml:space="preserve"> F., </w:t>
      </w:r>
      <w:proofErr w:type="spellStart"/>
      <w:r>
        <w:rPr>
          <w:color w:val="010101"/>
          <w:sz w:val="22"/>
          <w:szCs w:val="22"/>
        </w:rPr>
        <w:t>OrganisationalBehaviour</w:t>
      </w:r>
      <w:proofErr w:type="spellEnd"/>
      <w:r>
        <w:rPr>
          <w:color w:val="010101"/>
          <w:sz w:val="22"/>
          <w:szCs w:val="22"/>
        </w:rPr>
        <w:t>, IRWIN/</w:t>
      </w:r>
      <w:proofErr w:type="spellStart"/>
      <w:r>
        <w:rPr>
          <w:color w:val="010101"/>
          <w:sz w:val="22"/>
          <w:szCs w:val="22"/>
        </w:rPr>
        <w:t>McGRAW-HILL</w:t>
      </w:r>
      <w:proofErr w:type="spellEnd"/>
      <w:r>
        <w:rPr>
          <w:color w:val="010101"/>
          <w:sz w:val="22"/>
          <w:szCs w:val="22"/>
        </w:rPr>
        <w:t xml:space="preserve"> 1998</w:t>
      </w:r>
    </w:p>
    <w:p w:rsidR="00DA4D9E" w:rsidRDefault="00DA4D9E" w:rsidP="00DA4D9E">
      <w:pPr>
        <w:spacing w:after="11" w:line="247" w:lineRule="auto"/>
        <w:jc w:val="both"/>
      </w:pPr>
    </w:p>
    <w:p w:rsidR="008164ED" w:rsidRDefault="008164ED" w:rsidP="00E83661">
      <w:pPr>
        <w:pStyle w:val="ListParagraph"/>
        <w:spacing w:line="259" w:lineRule="auto"/>
        <w:ind w:left="1440"/>
      </w:pPr>
    </w:p>
    <w:p w:rsidR="00794130" w:rsidRDefault="00794130">
      <w:pPr>
        <w:spacing w:after="160" w:line="259" w:lineRule="auto"/>
        <w:rPr>
          <w:rFonts w:asciiTheme="minorHAnsi" w:eastAsiaTheme="minorHAnsi" w:hAnsiTheme="minorHAnsi" w:cstheme="minorBidi"/>
          <w:sz w:val="22"/>
          <w:szCs w:val="22"/>
        </w:rPr>
      </w:pPr>
      <w:r>
        <w:br w:type="page"/>
      </w:r>
    </w:p>
    <w:p w:rsidR="00664BDA" w:rsidRDefault="00664BDA" w:rsidP="00664BDA">
      <w:pPr>
        <w:rPr>
          <w:b/>
          <w:bCs/>
          <w:sz w:val="28"/>
          <w:szCs w:val="28"/>
        </w:rPr>
      </w:pPr>
      <w:r>
        <w:rPr>
          <w:b/>
          <w:bCs/>
          <w:sz w:val="28"/>
          <w:szCs w:val="28"/>
        </w:rPr>
        <w:lastRenderedPageBreak/>
        <w:t>SEMESTER –III</w:t>
      </w:r>
    </w:p>
    <w:tbl>
      <w:tblPr>
        <w:tblpPr w:leftFromText="180" w:rightFromText="180" w:vertAnchor="text" w:horzAnchor="margin" w:tblpY="115"/>
        <w:tblW w:w="20822" w:type="dxa"/>
        <w:tblLayout w:type="fixed"/>
        <w:tblCellMar>
          <w:left w:w="16" w:type="dxa"/>
          <w:right w:w="16" w:type="dxa"/>
        </w:tblCellMar>
        <w:tblLook w:val="0000" w:firstRow="0" w:lastRow="0" w:firstColumn="0" w:lastColumn="0" w:noHBand="0" w:noVBand="0"/>
      </w:tblPr>
      <w:tblGrid>
        <w:gridCol w:w="1292"/>
        <w:gridCol w:w="74"/>
        <w:gridCol w:w="1836"/>
        <w:gridCol w:w="1103"/>
        <w:gridCol w:w="919"/>
        <w:gridCol w:w="1336"/>
        <w:gridCol w:w="1418"/>
        <w:gridCol w:w="982"/>
        <w:gridCol w:w="662"/>
        <w:gridCol w:w="834"/>
        <w:gridCol w:w="7865"/>
        <w:gridCol w:w="2501"/>
      </w:tblGrid>
      <w:tr w:rsidR="00664BDA" w:rsidRPr="007C52FE" w:rsidTr="00664BDA">
        <w:trPr>
          <w:gridAfter w:val="2"/>
          <w:wAfter w:w="10366" w:type="dxa"/>
          <w:trHeight w:val="192"/>
        </w:trPr>
        <w:tc>
          <w:tcPr>
            <w:tcW w:w="1366"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794130">
            <w:pPr>
              <w:autoSpaceDE w:val="0"/>
              <w:autoSpaceDN w:val="0"/>
              <w:adjustRightInd w:val="0"/>
              <w:jc w:val="right"/>
              <w:rPr>
                <w:b/>
                <w:bCs/>
              </w:rPr>
            </w:pPr>
            <w:r w:rsidRPr="00A76846">
              <w:rPr>
                <w:b/>
                <w:bCs/>
              </w:rPr>
              <w:t>MFT-</w:t>
            </w:r>
            <w:r w:rsidR="00794130">
              <w:rPr>
                <w:b/>
                <w:bCs/>
              </w:rPr>
              <w:t>2</w:t>
            </w:r>
            <w:r w:rsidRPr="00A76846">
              <w:rPr>
                <w:b/>
                <w:bCs/>
              </w:rPr>
              <w:t>01 A</w:t>
            </w:r>
          </w:p>
        </w:tc>
        <w:tc>
          <w:tcPr>
            <w:tcW w:w="8256" w:type="dxa"/>
            <w:gridSpan w:val="7"/>
            <w:tcBorders>
              <w:top w:val="single" w:sz="3" w:space="0" w:color="000001"/>
              <w:left w:val="single" w:sz="3" w:space="0" w:color="000001"/>
              <w:bottom w:val="single" w:sz="3" w:space="0" w:color="000001"/>
              <w:right w:val="single" w:sz="2" w:space="0" w:color="000000"/>
            </w:tcBorders>
            <w:shd w:val="clear" w:color="000000" w:fill="FFFFFF"/>
          </w:tcPr>
          <w:p w:rsidR="00664BDA" w:rsidRPr="00A76846" w:rsidRDefault="00664BDA" w:rsidP="00664BDA">
            <w:pPr>
              <w:spacing w:line="360" w:lineRule="auto"/>
              <w:rPr>
                <w:b/>
                <w:bCs/>
              </w:rPr>
            </w:pPr>
            <w:r>
              <w:rPr>
                <w:b/>
                <w:bCs/>
              </w:rPr>
              <w:t>Food Rheology &amp; Microstructure</w:t>
            </w:r>
          </w:p>
        </w:tc>
        <w:tc>
          <w:tcPr>
            <w:tcW w:w="834" w:type="dxa"/>
            <w:tcBorders>
              <w:top w:val="single" w:sz="3" w:space="0" w:color="000001"/>
              <w:left w:val="single" w:sz="2" w:space="0" w:color="000000"/>
              <w:bottom w:val="single" w:sz="3" w:space="0" w:color="000001"/>
              <w:right w:val="single" w:sz="3" w:space="0" w:color="000001"/>
            </w:tcBorders>
            <w:shd w:val="clear" w:color="000000" w:fill="FFFFFF"/>
          </w:tcPr>
          <w:p w:rsidR="00664BDA" w:rsidRPr="00A76846" w:rsidRDefault="00664BDA" w:rsidP="00664BDA">
            <w:pPr>
              <w:spacing w:line="360" w:lineRule="auto"/>
              <w:rPr>
                <w:b/>
                <w:bCs/>
              </w:rPr>
            </w:pPr>
          </w:p>
        </w:tc>
      </w:tr>
      <w:tr w:rsidR="00664BDA" w:rsidRPr="007C52FE" w:rsidTr="00664BDA">
        <w:trPr>
          <w:gridAfter w:val="2"/>
          <w:wAfter w:w="10366" w:type="dxa"/>
          <w:trHeight w:val="192"/>
        </w:trPr>
        <w:tc>
          <w:tcPr>
            <w:tcW w:w="1366"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Lecture</w:t>
            </w:r>
          </w:p>
        </w:tc>
        <w:tc>
          <w:tcPr>
            <w:tcW w:w="1836"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Tutorial</w:t>
            </w:r>
          </w:p>
        </w:tc>
        <w:tc>
          <w:tcPr>
            <w:tcW w:w="1103"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Practical</w:t>
            </w:r>
          </w:p>
        </w:tc>
        <w:tc>
          <w:tcPr>
            <w:tcW w:w="919"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Credit</w:t>
            </w:r>
          </w:p>
        </w:tc>
        <w:tc>
          <w:tcPr>
            <w:tcW w:w="1336"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Major Test</w:t>
            </w:r>
          </w:p>
        </w:tc>
        <w:tc>
          <w:tcPr>
            <w:tcW w:w="1418"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Minor Test</w:t>
            </w:r>
          </w:p>
        </w:tc>
        <w:tc>
          <w:tcPr>
            <w:tcW w:w="98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Practical</w:t>
            </w:r>
          </w:p>
        </w:tc>
        <w:tc>
          <w:tcPr>
            <w:tcW w:w="66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Total</w:t>
            </w:r>
          </w:p>
        </w:tc>
        <w:tc>
          <w:tcPr>
            <w:tcW w:w="834"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Time</w:t>
            </w:r>
          </w:p>
        </w:tc>
      </w:tr>
      <w:tr w:rsidR="00664BDA" w:rsidRPr="007C52FE" w:rsidTr="00664BDA">
        <w:trPr>
          <w:gridAfter w:val="2"/>
          <w:wAfter w:w="10366" w:type="dxa"/>
          <w:trHeight w:val="385"/>
        </w:trPr>
        <w:tc>
          <w:tcPr>
            <w:tcW w:w="1366"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3</w:t>
            </w:r>
          </w:p>
        </w:tc>
        <w:tc>
          <w:tcPr>
            <w:tcW w:w="1836"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0</w:t>
            </w:r>
          </w:p>
        </w:tc>
        <w:tc>
          <w:tcPr>
            <w:tcW w:w="1103"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0</w:t>
            </w:r>
          </w:p>
        </w:tc>
        <w:tc>
          <w:tcPr>
            <w:tcW w:w="919"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3</w:t>
            </w:r>
          </w:p>
        </w:tc>
        <w:tc>
          <w:tcPr>
            <w:tcW w:w="1336"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60</w:t>
            </w:r>
          </w:p>
        </w:tc>
        <w:tc>
          <w:tcPr>
            <w:tcW w:w="1418"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40</w:t>
            </w:r>
          </w:p>
        </w:tc>
        <w:tc>
          <w:tcPr>
            <w:tcW w:w="98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w:t>
            </w:r>
          </w:p>
        </w:tc>
        <w:tc>
          <w:tcPr>
            <w:tcW w:w="66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100</w:t>
            </w:r>
          </w:p>
        </w:tc>
        <w:tc>
          <w:tcPr>
            <w:tcW w:w="834"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3 Hrs.</w:t>
            </w:r>
          </w:p>
        </w:tc>
      </w:tr>
      <w:tr w:rsidR="00664BDA" w:rsidRPr="007C52FE" w:rsidTr="00664BDA">
        <w:trPr>
          <w:gridAfter w:val="1"/>
          <w:wAfter w:w="2501" w:type="dxa"/>
          <w:trHeight w:val="669"/>
        </w:trPr>
        <w:tc>
          <w:tcPr>
            <w:tcW w:w="1366" w:type="dxa"/>
            <w:gridSpan w:val="2"/>
            <w:tcBorders>
              <w:top w:val="single" w:sz="3" w:space="0" w:color="000001"/>
              <w:left w:val="single" w:sz="3" w:space="0" w:color="000001"/>
              <w:bottom w:val="single" w:sz="3" w:space="0" w:color="00000A"/>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Program Objective (PO)</w:t>
            </w:r>
          </w:p>
        </w:tc>
        <w:tc>
          <w:tcPr>
            <w:tcW w:w="9090" w:type="dxa"/>
            <w:gridSpan w:val="8"/>
            <w:tcBorders>
              <w:top w:val="single" w:sz="3" w:space="0" w:color="000001"/>
              <w:left w:val="single" w:sz="3" w:space="0" w:color="000001"/>
              <w:bottom w:val="single" w:sz="3" w:space="0" w:color="00000A"/>
              <w:right w:val="single" w:sz="3" w:space="0" w:color="000001"/>
            </w:tcBorders>
            <w:shd w:val="clear" w:color="000000" w:fill="FFFFFF"/>
          </w:tcPr>
          <w:p w:rsidR="00664BDA" w:rsidRPr="007C52FE" w:rsidRDefault="00664BDA" w:rsidP="00664BDA">
            <w:pPr>
              <w:autoSpaceDE w:val="0"/>
              <w:autoSpaceDN w:val="0"/>
              <w:adjustRightInd w:val="0"/>
            </w:pPr>
            <w:r w:rsidRPr="00F85CA1">
              <w:rPr>
                <w:sz w:val="22"/>
              </w:rPr>
              <w:t xml:space="preserve">To enlighten the knowledge to </w:t>
            </w:r>
            <w:r w:rsidRPr="00F85CA1">
              <w:rPr>
                <w:bCs/>
                <w:sz w:val="22"/>
              </w:rPr>
              <w:t xml:space="preserve"> Student </w:t>
            </w:r>
            <w:proofErr w:type="spellStart"/>
            <w:r w:rsidRPr="00F85CA1">
              <w:rPr>
                <w:bCs/>
                <w:sz w:val="22"/>
              </w:rPr>
              <w:t>on</w:t>
            </w:r>
            <w:r w:rsidRPr="00C344FB">
              <w:rPr>
                <w:bCs/>
              </w:rPr>
              <w:t>Food</w:t>
            </w:r>
            <w:proofErr w:type="spellEnd"/>
            <w:r w:rsidRPr="00C344FB">
              <w:rPr>
                <w:bCs/>
              </w:rPr>
              <w:t xml:space="preserve"> Rheology &amp; Microstructure</w:t>
            </w:r>
            <w:r>
              <w:rPr>
                <w:b/>
                <w:bCs/>
              </w:rPr>
              <w:t>.</w:t>
            </w:r>
          </w:p>
        </w:tc>
        <w:tc>
          <w:tcPr>
            <w:tcW w:w="7865" w:type="dxa"/>
          </w:tcPr>
          <w:p w:rsidR="00664BDA" w:rsidRPr="007C52FE" w:rsidRDefault="00664BDA" w:rsidP="00664BDA">
            <w:pPr>
              <w:autoSpaceDE w:val="0"/>
              <w:autoSpaceDN w:val="0"/>
              <w:adjustRightInd w:val="0"/>
            </w:pPr>
            <w:r w:rsidRPr="007C52FE">
              <w:t>.</w:t>
            </w:r>
          </w:p>
        </w:tc>
      </w:tr>
      <w:tr w:rsidR="00664BDA" w:rsidRPr="007C52FE" w:rsidTr="00664BDA">
        <w:trPr>
          <w:trHeight w:val="192"/>
        </w:trPr>
        <w:tc>
          <w:tcPr>
            <w:tcW w:w="10456"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664BDA" w:rsidRPr="00A76846" w:rsidRDefault="00664BDA" w:rsidP="00664BDA">
            <w:pPr>
              <w:autoSpaceDE w:val="0"/>
              <w:autoSpaceDN w:val="0"/>
              <w:adjustRightInd w:val="0"/>
              <w:jc w:val="center"/>
              <w:rPr>
                <w:b/>
                <w:bCs/>
              </w:rPr>
            </w:pPr>
          </w:p>
        </w:tc>
        <w:tc>
          <w:tcPr>
            <w:tcW w:w="10366" w:type="dxa"/>
            <w:gridSpan w:val="2"/>
          </w:tcPr>
          <w:p w:rsidR="00664BDA" w:rsidRPr="007C52FE" w:rsidRDefault="00664BDA" w:rsidP="00664BDA">
            <w:pPr>
              <w:autoSpaceDE w:val="0"/>
              <w:autoSpaceDN w:val="0"/>
              <w:adjustRightInd w:val="0"/>
              <w:jc w:val="center"/>
            </w:pPr>
            <w:r w:rsidRPr="007C52FE">
              <w:rPr>
                <w:b/>
                <w:bCs/>
              </w:rPr>
              <w:t>Course Outcomes (CO)</w:t>
            </w:r>
          </w:p>
        </w:tc>
      </w:tr>
      <w:tr w:rsidR="00664BDA" w:rsidRPr="007C52FE" w:rsidTr="00664BDA">
        <w:trPr>
          <w:gridAfter w:val="2"/>
          <w:wAfter w:w="10366" w:type="dxa"/>
          <w:trHeight w:val="408"/>
        </w:trPr>
        <w:tc>
          <w:tcPr>
            <w:tcW w:w="1292" w:type="dxa"/>
            <w:tcBorders>
              <w:top w:val="single" w:sz="3" w:space="0" w:color="00000A"/>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CO1</w:t>
            </w:r>
          </w:p>
        </w:tc>
        <w:tc>
          <w:tcPr>
            <w:tcW w:w="9164" w:type="dxa"/>
            <w:gridSpan w:val="9"/>
            <w:tcBorders>
              <w:top w:val="single" w:sz="3" w:space="0" w:color="00000A"/>
              <w:left w:val="single" w:sz="3" w:space="0" w:color="000001"/>
              <w:bottom w:val="single" w:sz="3" w:space="0" w:color="000001"/>
              <w:right w:val="single" w:sz="2" w:space="0" w:color="000000"/>
            </w:tcBorders>
            <w:shd w:val="clear" w:color="000000" w:fill="FFFFFF"/>
          </w:tcPr>
          <w:p w:rsidR="00664BDA" w:rsidRPr="007C52FE" w:rsidRDefault="00664BDA" w:rsidP="00664BDA">
            <w:pPr>
              <w:tabs>
                <w:tab w:val="left" w:pos="6855"/>
              </w:tabs>
              <w:autoSpaceDE w:val="0"/>
              <w:autoSpaceDN w:val="0"/>
              <w:adjustRightInd w:val="0"/>
              <w:jc w:val="both"/>
            </w:pPr>
            <w:r w:rsidRPr="007C52FE">
              <w:t>Students will be able to know about  food Structuring.</w:t>
            </w:r>
          </w:p>
        </w:tc>
      </w:tr>
      <w:tr w:rsidR="00664BDA" w:rsidRPr="007C52FE" w:rsidTr="00664BDA">
        <w:trPr>
          <w:gridAfter w:val="2"/>
          <w:wAfter w:w="10366" w:type="dxa"/>
          <w:trHeight w:val="611"/>
        </w:trPr>
        <w:tc>
          <w:tcPr>
            <w:tcW w:w="129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CO2</w:t>
            </w:r>
          </w:p>
        </w:tc>
        <w:tc>
          <w:tcPr>
            <w:tcW w:w="9164" w:type="dxa"/>
            <w:gridSpan w:val="9"/>
            <w:tcBorders>
              <w:top w:val="single" w:sz="3" w:space="0" w:color="000001"/>
              <w:left w:val="single" w:sz="3" w:space="0" w:color="000001"/>
              <w:bottom w:val="single" w:sz="3" w:space="0" w:color="000001"/>
              <w:right w:val="single" w:sz="2" w:space="0" w:color="000000"/>
            </w:tcBorders>
            <w:shd w:val="clear" w:color="000000" w:fill="FFFFFF"/>
          </w:tcPr>
          <w:p w:rsidR="00664BDA" w:rsidRPr="007C52FE" w:rsidRDefault="00664BDA" w:rsidP="00664BDA">
            <w:pPr>
              <w:autoSpaceDE w:val="0"/>
              <w:autoSpaceDN w:val="0"/>
              <w:adjustRightInd w:val="0"/>
              <w:jc w:val="both"/>
            </w:pPr>
            <w:r w:rsidRPr="007C52FE">
              <w:t>Students will be able to gain knowledge about heat &amp; Mass transfer.</w:t>
            </w:r>
          </w:p>
        </w:tc>
      </w:tr>
      <w:tr w:rsidR="00664BDA" w:rsidRPr="007C52FE" w:rsidTr="00664BDA">
        <w:trPr>
          <w:gridAfter w:val="2"/>
          <w:wAfter w:w="10366" w:type="dxa"/>
          <w:trHeight w:val="385"/>
        </w:trPr>
        <w:tc>
          <w:tcPr>
            <w:tcW w:w="129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CO3</w:t>
            </w:r>
          </w:p>
        </w:tc>
        <w:tc>
          <w:tcPr>
            <w:tcW w:w="9164" w:type="dxa"/>
            <w:gridSpan w:val="9"/>
            <w:tcBorders>
              <w:top w:val="single" w:sz="3" w:space="0" w:color="000001"/>
              <w:left w:val="single" w:sz="3" w:space="0" w:color="000001"/>
              <w:bottom w:val="single" w:sz="3" w:space="0" w:color="000001"/>
              <w:right w:val="single" w:sz="2" w:space="0" w:color="000000"/>
            </w:tcBorders>
            <w:shd w:val="clear" w:color="000000" w:fill="FFFFFF"/>
          </w:tcPr>
          <w:p w:rsidR="00664BDA" w:rsidRPr="007C52FE" w:rsidRDefault="00664BDA" w:rsidP="00664BDA">
            <w:pPr>
              <w:autoSpaceDE w:val="0"/>
              <w:autoSpaceDN w:val="0"/>
              <w:adjustRightInd w:val="0"/>
              <w:jc w:val="both"/>
            </w:pPr>
            <w:r w:rsidRPr="007C52FE">
              <w:t>Students will be able to know about Examining food Microstructure.</w:t>
            </w:r>
          </w:p>
        </w:tc>
      </w:tr>
      <w:tr w:rsidR="00664BDA" w:rsidRPr="007C52FE" w:rsidTr="00664BDA">
        <w:trPr>
          <w:gridAfter w:val="2"/>
          <w:wAfter w:w="10366" w:type="dxa"/>
          <w:trHeight w:val="385"/>
        </w:trPr>
        <w:tc>
          <w:tcPr>
            <w:tcW w:w="129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A76846" w:rsidRDefault="00664BDA" w:rsidP="00664BDA">
            <w:pPr>
              <w:autoSpaceDE w:val="0"/>
              <w:autoSpaceDN w:val="0"/>
              <w:adjustRightInd w:val="0"/>
              <w:jc w:val="center"/>
              <w:rPr>
                <w:b/>
                <w:bCs/>
              </w:rPr>
            </w:pPr>
            <w:r w:rsidRPr="00A76846">
              <w:rPr>
                <w:b/>
                <w:bCs/>
              </w:rPr>
              <w:t>CO4</w:t>
            </w:r>
          </w:p>
        </w:tc>
        <w:tc>
          <w:tcPr>
            <w:tcW w:w="9164" w:type="dxa"/>
            <w:gridSpan w:val="9"/>
            <w:tcBorders>
              <w:top w:val="single" w:sz="3" w:space="0" w:color="000001"/>
              <w:left w:val="single" w:sz="3" w:space="0" w:color="000001"/>
              <w:bottom w:val="single" w:sz="3" w:space="0" w:color="000001"/>
              <w:right w:val="single" w:sz="2" w:space="0" w:color="000000"/>
            </w:tcBorders>
            <w:shd w:val="clear" w:color="000000" w:fill="FFFFFF"/>
          </w:tcPr>
          <w:p w:rsidR="00664BDA" w:rsidRPr="007C52FE" w:rsidRDefault="00664BDA" w:rsidP="00664BDA">
            <w:pPr>
              <w:autoSpaceDE w:val="0"/>
              <w:autoSpaceDN w:val="0"/>
              <w:adjustRightInd w:val="0"/>
              <w:jc w:val="both"/>
            </w:pPr>
            <w:r w:rsidRPr="007C52FE">
              <w:t>Students will be able to study about Microstructure Approach.</w:t>
            </w:r>
          </w:p>
        </w:tc>
      </w:tr>
    </w:tbl>
    <w:p w:rsidR="00664BDA" w:rsidRDefault="00664BDA" w:rsidP="00664BDA">
      <w:pPr>
        <w:autoSpaceDE w:val="0"/>
        <w:autoSpaceDN w:val="0"/>
        <w:adjustRightInd w:val="0"/>
      </w:pPr>
    </w:p>
    <w:p w:rsidR="00664BDA" w:rsidRDefault="00664BDA" w:rsidP="00664BDA">
      <w:pPr>
        <w:autoSpaceDE w:val="0"/>
        <w:autoSpaceDN w:val="0"/>
        <w:adjustRightInd w:val="0"/>
      </w:pPr>
      <w:r w:rsidRPr="007C52FE">
        <w:rPr>
          <w:b/>
          <w:bCs/>
        </w:rPr>
        <w:t>Unit – I</w:t>
      </w:r>
    </w:p>
    <w:p w:rsidR="00664BDA" w:rsidRPr="00FE3912" w:rsidRDefault="00664BDA" w:rsidP="00664BDA">
      <w:pPr>
        <w:autoSpaceDE w:val="0"/>
        <w:autoSpaceDN w:val="0"/>
        <w:adjustRightInd w:val="0"/>
        <w:jc w:val="both"/>
        <w:rPr>
          <w:sz w:val="22"/>
        </w:rPr>
      </w:pPr>
      <w:r w:rsidRPr="00FE3912">
        <w:rPr>
          <w:b/>
          <w:bCs/>
          <w:sz w:val="22"/>
        </w:rPr>
        <w:t xml:space="preserve">Examining Food Microstructures: </w:t>
      </w:r>
      <w:r w:rsidRPr="00FE3912">
        <w:rPr>
          <w:sz w:val="22"/>
        </w:rPr>
        <w:t xml:space="preserve">History of Food Microstructure Studies, Light Microscopy, Transmission Electron Microscopy, Scanning Electron Microscopy, Other Instrumentation and Techniques </w:t>
      </w:r>
    </w:p>
    <w:p w:rsidR="00664BDA" w:rsidRPr="007C52FE" w:rsidRDefault="00664BDA" w:rsidP="00664BDA">
      <w:pPr>
        <w:jc w:val="both"/>
        <w:rPr>
          <w:b/>
          <w:bCs/>
        </w:rPr>
      </w:pPr>
      <w:r w:rsidRPr="00FE3912">
        <w:rPr>
          <w:b/>
          <w:sz w:val="22"/>
        </w:rPr>
        <w:t>Basic rheological concepts</w:t>
      </w:r>
      <w:r w:rsidRPr="00FE3912">
        <w:rPr>
          <w:sz w:val="22"/>
        </w:rPr>
        <w:t xml:space="preserve"> : stress, strain, stiffness and </w:t>
      </w:r>
      <w:proofErr w:type="spellStart"/>
      <w:r w:rsidRPr="00FE3912">
        <w:rPr>
          <w:sz w:val="22"/>
        </w:rPr>
        <w:t>hooke’s</w:t>
      </w:r>
      <w:proofErr w:type="spellEnd"/>
      <w:r w:rsidRPr="00FE3912">
        <w:rPr>
          <w:sz w:val="22"/>
        </w:rPr>
        <w:t xml:space="preserve"> law, yield, ductility and necking, strain rate , </w:t>
      </w:r>
      <w:proofErr w:type="spellStart"/>
      <w:r w:rsidRPr="00FE3912">
        <w:rPr>
          <w:sz w:val="22"/>
        </w:rPr>
        <w:t>poisson’s</w:t>
      </w:r>
      <w:proofErr w:type="spellEnd"/>
      <w:r w:rsidRPr="00FE3912">
        <w:rPr>
          <w:sz w:val="22"/>
        </w:rPr>
        <w:t xml:space="preserve"> ratio, strength, shear deformation, </w:t>
      </w:r>
      <w:proofErr w:type="spellStart"/>
      <w:r w:rsidRPr="00FE3912">
        <w:rPr>
          <w:sz w:val="22"/>
        </w:rPr>
        <w:t>uni</w:t>
      </w:r>
      <w:proofErr w:type="spellEnd"/>
      <w:r w:rsidRPr="00FE3912">
        <w:rPr>
          <w:sz w:val="22"/>
        </w:rPr>
        <w:t xml:space="preserve">-axial compression and </w:t>
      </w:r>
      <w:proofErr w:type="spellStart"/>
      <w:r w:rsidRPr="00FE3912">
        <w:rPr>
          <w:sz w:val="22"/>
        </w:rPr>
        <w:t>extention</w:t>
      </w:r>
      <w:proofErr w:type="spellEnd"/>
      <w:r w:rsidRPr="00FE3912">
        <w:rPr>
          <w:sz w:val="22"/>
        </w:rPr>
        <w:t>, relation between various rheological parameters. Rheological classification of food: Mechanical characterization of food, equilibrium behavior, time dependent flow, time scale effects.</w:t>
      </w:r>
    </w:p>
    <w:p w:rsidR="00664BDA" w:rsidRPr="007C52FE" w:rsidRDefault="00664BDA" w:rsidP="00664BDA">
      <w:pPr>
        <w:autoSpaceDE w:val="0"/>
        <w:autoSpaceDN w:val="0"/>
        <w:adjustRightInd w:val="0"/>
        <w:rPr>
          <w:b/>
          <w:bCs/>
        </w:rPr>
      </w:pPr>
      <w:r w:rsidRPr="007C52FE">
        <w:rPr>
          <w:b/>
          <w:bCs/>
        </w:rPr>
        <w:t xml:space="preserve"> Unit – II</w:t>
      </w:r>
    </w:p>
    <w:p w:rsidR="00664BDA" w:rsidRPr="00FE3912" w:rsidRDefault="00664BDA" w:rsidP="00664BDA">
      <w:pPr>
        <w:autoSpaceDE w:val="0"/>
        <w:autoSpaceDN w:val="0"/>
        <w:adjustRightInd w:val="0"/>
        <w:jc w:val="both"/>
        <w:rPr>
          <w:sz w:val="22"/>
        </w:rPr>
      </w:pPr>
      <w:r w:rsidRPr="00FE3912">
        <w:rPr>
          <w:b/>
          <w:bCs/>
          <w:sz w:val="22"/>
        </w:rPr>
        <w:t xml:space="preserve">Image Analysis: </w:t>
      </w:r>
      <w:r w:rsidRPr="00FE3912">
        <w:rPr>
          <w:sz w:val="22"/>
        </w:rPr>
        <w:t xml:space="preserve">Image Acquisition, Image Processing, Measurement Analysis </w:t>
      </w:r>
    </w:p>
    <w:p w:rsidR="00664BDA" w:rsidRPr="00FE3912" w:rsidRDefault="00664BDA" w:rsidP="00664BDA">
      <w:pPr>
        <w:autoSpaceDE w:val="0"/>
        <w:autoSpaceDN w:val="0"/>
        <w:adjustRightInd w:val="0"/>
        <w:jc w:val="both"/>
        <w:rPr>
          <w:sz w:val="22"/>
        </w:rPr>
      </w:pPr>
      <w:r w:rsidRPr="00FE3912">
        <w:rPr>
          <w:b/>
          <w:bCs/>
          <w:sz w:val="22"/>
        </w:rPr>
        <w:t xml:space="preserve">Food Structuring: </w:t>
      </w:r>
      <w:r w:rsidRPr="00FE3912">
        <w:rPr>
          <w:sz w:val="22"/>
        </w:rPr>
        <w:t>Introduction, factor affecting texture, effect of enzyme on texture, Approaches to Food Structuring, Extrusion and Spinning, Structuring Fat Products, Structure and Stability, Gels, Gelation Mechanisms, Mixed Gels, The Microstructure of Gels, Structure-Property Relations in Gels</w:t>
      </w:r>
    </w:p>
    <w:p w:rsidR="00664BDA" w:rsidRPr="007C52FE" w:rsidRDefault="00664BDA" w:rsidP="00664BDA">
      <w:pPr>
        <w:autoSpaceDE w:val="0"/>
        <w:autoSpaceDN w:val="0"/>
        <w:adjustRightInd w:val="0"/>
        <w:rPr>
          <w:b/>
          <w:bCs/>
        </w:rPr>
      </w:pPr>
      <w:r w:rsidRPr="007C52FE">
        <w:rPr>
          <w:b/>
          <w:bCs/>
        </w:rPr>
        <w:t>Unit – III</w:t>
      </w:r>
    </w:p>
    <w:p w:rsidR="00664BDA" w:rsidRPr="00FE3912" w:rsidRDefault="00664BDA" w:rsidP="00664BDA">
      <w:pPr>
        <w:autoSpaceDE w:val="0"/>
        <w:autoSpaceDN w:val="0"/>
        <w:adjustRightInd w:val="0"/>
        <w:jc w:val="both"/>
        <w:rPr>
          <w:sz w:val="22"/>
        </w:rPr>
      </w:pPr>
      <w:r w:rsidRPr="00FE3912">
        <w:rPr>
          <w:b/>
          <w:bCs/>
          <w:sz w:val="22"/>
        </w:rPr>
        <w:t xml:space="preserve">Microstructural Components and Food Assemblies: </w:t>
      </w:r>
      <w:r w:rsidRPr="00FE3912">
        <w:rPr>
          <w:sz w:val="22"/>
        </w:rPr>
        <w:t xml:space="preserve">Water and Ice, Proteins, Lipids, Carbohydrates, Cells and Cell Membranes, Structural Aspects of Animal Tissue, Structural Aspects of Plant Tissue. </w:t>
      </w:r>
    </w:p>
    <w:p w:rsidR="00664BDA" w:rsidRPr="007C52FE" w:rsidRDefault="00664BDA" w:rsidP="00664BDA">
      <w:pPr>
        <w:autoSpaceDE w:val="0"/>
        <w:autoSpaceDN w:val="0"/>
        <w:adjustRightInd w:val="0"/>
        <w:jc w:val="both"/>
        <w:rPr>
          <w:b/>
          <w:bCs/>
        </w:rPr>
      </w:pPr>
      <w:r w:rsidRPr="00FE3912">
        <w:rPr>
          <w:b/>
          <w:bCs/>
          <w:sz w:val="22"/>
        </w:rPr>
        <w:t xml:space="preserve">Food Microstructure and Quality: </w:t>
      </w:r>
      <w:r w:rsidRPr="00FE3912">
        <w:rPr>
          <w:sz w:val="22"/>
        </w:rPr>
        <w:t xml:space="preserve">Measurement of Texture, Structural Aspects of Food </w:t>
      </w:r>
      <w:proofErr w:type="spellStart"/>
      <w:r w:rsidRPr="00FE3912">
        <w:rPr>
          <w:sz w:val="22"/>
        </w:rPr>
        <w:t>Texture,Quality</w:t>
      </w:r>
      <w:proofErr w:type="spellEnd"/>
      <w:r w:rsidRPr="00FE3912">
        <w:rPr>
          <w:sz w:val="22"/>
        </w:rPr>
        <w:t xml:space="preserve"> and Structure.</w:t>
      </w:r>
    </w:p>
    <w:p w:rsidR="00664BDA" w:rsidRPr="007C52FE" w:rsidRDefault="00664BDA" w:rsidP="00664BDA">
      <w:pPr>
        <w:autoSpaceDE w:val="0"/>
        <w:autoSpaceDN w:val="0"/>
        <w:adjustRightInd w:val="0"/>
        <w:jc w:val="both"/>
        <w:rPr>
          <w:b/>
          <w:bCs/>
        </w:rPr>
      </w:pPr>
      <w:r w:rsidRPr="007C52FE">
        <w:rPr>
          <w:b/>
          <w:bCs/>
        </w:rPr>
        <w:t>Unit – IV</w:t>
      </w:r>
    </w:p>
    <w:p w:rsidR="00664BDA" w:rsidRPr="00FE3912" w:rsidRDefault="00664BDA" w:rsidP="00664BDA">
      <w:pPr>
        <w:autoSpaceDE w:val="0"/>
        <w:autoSpaceDN w:val="0"/>
        <w:adjustRightInd w:val="0"/>
        <w:jc w:val="both"/>
        <w:rPr>
          <w:sz w:val="22"/>
        </w:rPr>
      </w:pPr>
      <w:r w:rsidRPr="00FE3912">
        <w:rPr>
          <w:b/>
          <w:bCs/>
          <w:sz w:val="22"/>
        </w:rPr>
        <w:t xml:space="preserve">Microstructure and Mass Transfer: Solid-Liquid Extraction: </w:t>
      </w:r>
      <w:r w:rsidRPr="00FE3912">
        <w:rPr>
          <w:sz w:val="22"/>
        </w:rPr>
        <w:t xml:space="preserve">Fundamental Aspects of </w:t>
      </w:r>
      <w:proofErr w:type="spellStart"/>
      <w:r w:rsidRPr="00FE3912">
        <w:rPr>
          <w:sz w:val="22"/>
        </w:rPr>
        <w:t>Extraction,the</w:t>
      </w:r>
      <w:proofErr w:type="spellEnd"/>
      <w:r w:rsidRPr="00FE3912">
        <w:rPr>
          <w:sz w:val="22"/>
        </w:rPr>
        <w:t xml:space="preserve"> Extraction process, Extraction of Food Materials, Modifying Microstructure, Modeling the Extraction Process.</w:t>
      </w:r>
    </w:p>
    <w:p w:rsidR="00664BDA" w:rsidRPr="00FE3912" w:rsidRDefault="00664BDA" w:rsidP="00664BDA">
      <w:pPr>
        <w:autoSpaceDE w:val="0"/>
        <w:autoSpaceDN w:val="0"/>
        <w:adjustRightInd w:val="0"/>
        <w:jc w:val="both"/>
        <w:rPr>
          <w:sz w:val="22"/>
        </w:rPr>
      </w:pPr>
      <w:r w:rsidRPr="00FE3912">
        <w:rPr>
          <w:b/>
          <w:bCs/>
          <w:sz w:val="22"/>
        </w:rPr>
        <w:t xml:space="preserve">Simultaneous Heat and Mass Transfer: Dehydration: </w:t>
      </w:r>
      <w:r w:rsidRPr="00FE3912">
        <w:rPr>
          <w:sz w:val="22"/>
        </w:rPr>
        <w:t xml:space="preserve">Basic Concepts, The Drying Process, Osmotic Dehydration, Influence of Drying on Structural Properties, Frying of Foods.  </w:t>
      </w:r>
    </w:p>
    <w:p w:rsidR="00664BDA" w:rsidRPr="00FE3912" w:rsidRDefault="00664BDA" w:rsidP="00664BDA">
      <w:pPr>
        <w:autoSpaceDE w:val="0"/>
        <w:autoSpaceDN w:val="0"/>
        <w:adjustRightInd w:val="0"/>
        <w:rPr>
          <w:sz w:val="22"/>
        </w:rPr>
      </w:pPr>
      <w:r w:rsidRPr="00FE3912">
        <w:rPr>
          <w:b/>
          <w:bCs/>
          <w:sz w:val="22"/>
        </w:rPr>
        <w:t xml:space="preserve">The Micro-structural Approach: </w:t>
      </w:r>
      <w:r w:rsidRPr="00FE3912">
        <w:rPr>
          <w:sz w:val="22"/>
        </w:rPr>
        <w:t>Structure-Property Relationships. The Micro-structural Approach</w:t>
      </w:r>
    </w:p>
    <w:p w:rsidR="00664BDA" w:rsidRPr="007C52FE" w:rsidRDefault="00664BDA" w:rsidP="00664BDA">
      <w:pPr>
        <w:autoSpaceDE w:val="0"/>
        <w:autoSpaceDN w:val="0"/>
        <w:adjustRightInd w:val="0"/>
      </w:pPr>
    </w:p>
    <w:p w:rsidR="00664BDA" w:rsidRPr="007C52FE" w:rsidRDefault="00664BDA" w:rsidP="00664BDA">
      <w:pPr>
        <w:autoSpaceDE w:val="0"/>
        <w:autoSpaceDN w:val="0"/>
        <w:adjustRightInd w:val="0"/>
        <w:rPr>
          <w:b/>
          <w:bCs/>
          <w:u w:val="single"/>
        </w:rPr>
      </w:pPr>
      <w:r w:rsidRPr="007C52FE">
        <w:rPr>
          <w:b/>
          <w:bCs/>
          <w:u w:val="single"/>
        </w:rPr>
        <w:t>References Books ;</w:t>
      </w:r>
    </w:p>
    <w:p w:rsidR="00664BDA" w:rsidRPr="007C52FE" w:rsidRDefault="00664BDA" w:rsidP="00664BDA">
      <w:pPr>
        <w:autoSpaceDE w:val="0"/>
        <w:autoSpaceDN w:val="0"/>
        <w:adjustRightInd w:val="0"/>
        <w:rPr>
          <w:b/>
          <w:bCs/>
          <w:u w:val="single"/>
        </w:rPr>
      </w:pPr>
    </w:p>
    <w:p w:rsidR="00664BDA" w:rsidRPr="00861B62" w:rsidRDefault="00664BDA" w:rsidP="00664BDA">
      <w:pPr>
        <w:pStyle w:val="ListParagraph"/>
        <w:numPr>
          <w:ilvl w:val="0"/>
          <w:numId w:val="28"/>
        </w:numPr>
        <w:tabs>
          <w:tab w:val="left" w:pos="630"/>
        </w:tabs>
        <w:jc w:val="both"/>
        <w:rPr>
          <w:rFonts w:ascii="Times New Roman" w:eastAsia="Times New Roman" w:hAnsi="Times New Roman" w:cs="Times New Roman"/>
          <w:sz w:val="24"/>
          <w:szCs w:val="24"/>
        </w:rPr>
      </w:pPr>
      <w:r w:rsidRPr="00861B62">
        <w:rPr>
          <w:rFonts w:ascii="Times New Roman" w:hAnsi="Times New Roman" w:cs="Times New Roman"/>
          <w:sz w:val="24"/>
          <w:szCs w:val="24"/>
        </w:rPr>
        <w:t xml:space="preserve">Microstructural Principles of Food Processing &amp; Engineering, </w:t>
      </w:r>
      <w:hyperlink r:id="rId25" w:history="1">
        <w:r w:rsidRPr="00861B62">
          <w:rPr>
            <w:rFonts w:ascii="Times New Roman" w:eastAsia="Times New Roman" w:hAnsi="Times New Roman" w:cs="Times New Roman"/>
            <w:sz w:val="24"/>
            <w:szCs w:val="24"/>
          </w:rPr>
          <w:t>José Miguel Aguilera</w:t>
        </w:r>
      </w:hyperlink>
      <w:r w:rsidRPr="00861B62">
        <w:rPr>
          <w:rFonts w:ascii="Times New Roman" w:eastAsia="Times New Roman" w:hAnsi="Times New Roman" w:cs="Times New Roman"/>
          <w:sz w:val="24"/>
          <w:szCs w:val="24"/>
        </w:rPr>
        <w:t xml:space="preserve">,      </w:t>
      </w:r>
      <w:hyperlink r:id="rId26" w:history="1">
        <w:r w:rsidRPr="00861B62">
          <w:rPr>
            <w:rFonts w:ascii="Times New Roman" w:eastAsia="Times New Roman" w:hAnsi="Times New Roman" w:cs="Times New Roman"/>
            <w:sz w:val="24"/>
            <w:szCs w:val="24"/>
          </w:rPr>
          <w:t xml:space="preserve">David W. </w:t>
        </w:r>
        <w:proofErr w:type="spellStart"/>
        <w:r w:rsidRPr="00861B62">
          <w:rPr>
            <w:rFonts w:ascii="Times New Roman" w:eastAsia="Times New Roman" w:hAnsi="Times New Roman" w:cs="Times New Roman"/>
            <w:sz w:val="24"/>
            <w:szCs w:val="24"/>
          </w:rPr>
          <w:t>Stanley</w:t>
        </w:r>
      </w:hyperlink>
      <w:r w:rsidRPr="00861B62">
        <w:rPr>
          <w:rStyle w:val="a-color-secondary"/>
          <w:rFonts w:ascii="Times New Roman" w:hAnsi="Times New Roman" w:cs="Times New Roman"/>
          <w:sz w:val="24"/>
          <w:szCs w:val="24"/>
        </w:rPr>
        <w:t>,</w:t>
      </w:r>
      <w:r w:rsidRPr="00861B62">
        <w:rPr>
          <w:rFonts w:ascii="Times New Roman" w:hAnsi="Times New Roman" w:cs="Times New Roman"/>
          <w:sz w:val="24"/>
          <w:szCs w:val="24"/>
        </w:rPr>
        <w:t>Springer</w:t>
      </w:r>
      <w:proofErr w:type="spellEnd"/>
      <w:r w:rsidRPr="00861B62">
        <w:rPr>
          <w:rFonts w:ascii="Times New Roman" w:hAnsi="Times New Roman" w:cs="Times New Roman"/>
          <w:sz w:val="24"/>
          <w:szCs w:val="24"/>
        </w:rPr>
        <w:t xml:space="preserve"> Science &amp; Business Media, 1999</w:t>
      </w:r>
    </w:p>
    <w:p w:rsidR="00664BDA" w:rsidRPr="007C52FE" w:rsidRDefault="00664BDA" w:rsidP="00664BDA">
      <w:pPr>
        <w:pStyle w:val="ListParagraph"/>
        <w:numPr>
          <w:ilvl w:val="0"/>
          <w:numId w:val="28"/>
        </w:numPr>
        <w:spacing w:after="0" w:line="240" w:lineRule="auto"/>
        <w:jc w:val="both"/>
        <w:rPr>
          <w:rFonts w:ascii="Times New Roman" w:eastAsia="Times New Roman" w:hAnsi="Times New Roman" w:cs="Times New Roman"/>
          <w:sz w:val="24"/>
          <w:szCs w:val="24"/>
        </w:rPr>
      </w:pPr>
      <w:r w:rsidRPr="007C52FE">
        <w:rPr>
          <w:rFonts w:ascii="Times New Roman" w:hAnsi="Times New Roman" w:cs="Times New Roman"/>
          <w:sz w:val="24"/>
          <w:szCs w:val="24"/>
        </w:rPr>
        <w:t xml:space="preserve">Food Texture  by </w:t>
      </w:r>
      <w:proofErr w:type="spellStart"/>
      <w:r w:rsidRPr="007C52FE">
        <w:rPr>
          <w:rFonts w:ascii="Times New Roman" w:hAnsi="Times New Roman" w:cs="Times New Roman"/>
          <w:sz w:val="24"/>
          <w:szCs w:val="24"/>
        </w:rPr>
        <w:t>Moskowitz</w:t>
      </w:r>
      <w:proofErr w:type="spellEnd"/>
      <w:r w:rsidRPr="007C52FE">
        <w:rPr>
          <w:rFonts w:ascii="Times New Roman" w:hAnsi="Times New Roman" w:cs="Times New Roman"/>
          <w:sz w:val="24"/>
          <w:szCs w:val="24"/>
        </w:rPr>
        <w:t xml:space="preserve"> , CRC Press,1987</w:t>
      </w:r>
    </w:p>
    <w:p w:rsidR="00664BDA" w:rsidRPr="007C52FE" w:rsidRDefault="00664BDA" w:rsidP="00664BDA">
      <w:pPr>
        <w:pStyle w:val="ListParagraph"/>
        <w:numPr>
          <w:ilvl w:val="0"/>
          <w:numId w:val="28"/>
        </w:numPr>
        <w:spacing w:after="0" w:line="240" w:lineRule="auto"/>
        <w:jc w:val="both"/>
        <w:rPr>
          <w:rFonts w:ascii="Times New Roman" w:eastAsia="Times New Roman" w:hAnsi="Times New Roman" w:cs="Times New Roman"/>
          <w:sz w:val="24"/>
          <w:szCs w:val="24"/>
        </w:rPr>
      </w:pPr>
      <w:r w:rsidRPr="007C52FE">
        <w:rPr>
          <w:rFonts w:ascii="Times New Roman" w:hAnsi="Times New Roman" w:cs="Times New Roman"/>
          <w:sz w:val="24"/>
          <w:szCs w:val="24"/>
        </w:rPr>
        <w:lastRenderedPageBreak/>
        <w:t xml:space="preserve">Principles of Food Processing  </w:t>
      </w:r>
      <w:hyperlink r:id="rId27" w:history="1">
        <w:r w:rsidRPr="007C52FE">
          <w:rPr>
            <w:rFonts w:ascii="Times New Roman" w:eastAsia="Times New Roman" w:hAnsi="Times New Roman" w:cs="Times New Roman"/>
            <w:sz w:val="24"/>
            <w:szCs w:val="24"/>
          </w:rPr>
          <w:t xml:space="preserve">Dennis R. </w:t>
        </w:r>
        <w:proofErr w:type="spellStart"/>
        <w:r w:rsidRPr="007C52FE">
          <w:rPr>
            <w:rFonts w:ascii="Times New Roman" w:eastAsia="Times New Roman" w:hAnsi="Times New Roman" w:cs="Times New Roman"/>
            <w:sz w:val="24"/>
            <w:szCs w:val="24"/>
          </w:rPr>
          <w:t>Heldman</w:t>
        </w:r>
        <w:proofErr w:type="spellEnd"/>
      </w:hyperlink>
      <w:r w:rsidRPr="007C52FE">
        <w:rPr>
          <w:rFonts w:ascii="Times New Roman" w:eastAsia="Times New Roman" w:hAnsi="Times New Roman" w:cs="Times New Roman"/>
          <w:sz w:val="24"/>
          <w:szCs w:val="24"/>
        </w:rPr>
        <w:t xml:space="preserve">, </w:t>
      </w:r>
      <w:hyperlink r:id="rId28" w:history="1">
        <w:r w:rsidRPr="007C52FE">
          <w:rPr>
            <w:rFonts w:ascii="Times New Roman" w:eastAsia="Times New Roman" w:hAnsi="Times New Roman" w:cs="Times New Roman"/>
            <w:sz w:val="24"/>
            <w:szCs w:val="24"/>
          </w:rPr>
          <w:t xml:space="preserve">Richard W </w:t>
        </w:r>
        <w:proofErr w:type="spellStart"/>
        <w:r w:rsidRPr="007C52FE">
          <w:rPr>
            <w:rFonts w:ascii="Times New Roman" w:eastAsia="Times New Roman" w:hAnsi="Times New Roman" w:cs="Times New Roman"/>
            <w:sz w:val="24"/>
            <w:szCs w:val="24"/>
          </w:rPr>
          <w:t>Hartel</w:t>
        </w:r>
        <w:proofErr w:type="spellEnd"/>
      </w:hyperlink>
      <w:r w:rsidRPr="007C52FE">
        <w:rPr>
          <w:rFonts w:ascii="Times New Roman" w:eastAsia="Times New Roman" w:hAnsi="Times New Roman" w:cs="Times New Roman"/>
          <w:sz w:val="24"/>
          <w:szCs w:val="24"/>
        </w:rPr>
        <w:t xml:space="preserve">, </w:t>
      </w:r>
      <w:r w:rsidRPr="007C52FE">
        <w:rPr>
          <w:rFonts w:ascii="Times New Roman" w:hAnsi="Times New Roman" w:cs="Times New Roman"/>
          <w:sz w:val="24"/>
          <w:szCs w:val="24"/>
        </w:rPr>
        <w:t>Springer Science &amp; Business Media,1997</w:t>
      </w:r>
    </w:p>
    <w:p w:rsidR="00664BDA" w:rsidRPr="007D5091" w:rsidRDefault="00664BDA" w:rsidP="00664BDA">
      <w:pPr>
        <w:pStyle w:val="ListParagraph"/>
        <w:numPr>
          <w:ilvl w:val="0"/>
          <w:numId w:val="28"/>
        </w:numPr>
        <w:spacing w:after="0" w:line="240" w:lineRule="auto"/>
        <w:jc w:val="both"/>
        <w:rPr>
          <w:rFonts w:ascii="Times New Roman" w:eastAsia="Times New Roman" w:hAnsi="Times New Roman" w:cs="Times New Roman"/>
          <w:sz w:val="24"/>
          <w:szCs w:val="24"/>
        </w:rPr>
      </w:pPr>
      <w:r w:rsidRPr="007C52FE">
        <w:rPr>
          <w:rFonts w:ascii="Times New Roman" w:hAnsi="Times New Roman" w:cs="Times New Roman"/>
          <w:sz w:val="24"/>
          <w:szCs w:val="24"/>
        </w:rPr>
        <w:t xml:space="preserve">Phase Transitions in Foods, </w:t>
      </w:r>
      <w:proofErr w:type="spellStart"/>
      <w:r w:rsidRPr="007C52FE">
        <w:rPr>
          <w:rFonts w:ascii="Times New Roman" w:hAnsi="Times New Roman" w:cs="Times New Roman"/>
          <w:sz w:val="24"/>
          <w:szCs w:val="24"/>
        </w:rPr>
        <w:t>Yrjö</w:t>
      </w:r>
      <w:proofErr w:type="spellEnd"/>
      <w:r w:rsidRPr="007C52FE">
        <w:rPr>
          <w:rFonts w:ascii="Times New Roman" w:hAnsi="Times New Roman" w:cs="Times New Roman"/>
          <w:sz w:val="24"/>
          <w:szCs w:val="24"/>
        </w:rPr>
        <w:t xml:space="preserve"> H. </w:t>
      </w:r>
      <w:proofErr w:type="spellStart"/>
      <w:r w:rsidRPr="007C52FE">
        <w:rPr>
          <w:rFonts w:ascii="Times New Roman" w:hAnsi="Times New Roman" w:cs="Times New Roman"/>
          <w:sz w:val="24"/>
          <w:szCs w:val="24"/>
        </w:rPr>
        <w:t>Roos</w:t>
      </w:r>
      <w:proofErr w:type="spellEnd"/>
      <w:r w:rsidRPr="007C52FE">
        <w:rPr>
          <w:rFonts w:ascii="Times New Roman" w:hAnsi="Times New Roman" w:cs="Times New Roman"/>
          <w:sz w:val="24"/>
          <w:szCs w:val="24"/>
        </w:rPr>
        <w:t xml:space="preserve"> , Academic Press,1995</w:t>
      </w: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664BDA" w:rsidRDefault="00664BDA" w:rsidP="00664BDA">
      <w:pPr>
        <w:autoSpaceDE w:val="0"/>
        <w:autoSpaceDN w:val="0"/>
        <w:adjustRightInd w:val="0"/>
      </w:pPr>
    </w:p>
    <w:p w:rsidR="00794130" w:rsidRDefault="00794130">
      <w:pPr>
        <w:spacing w:after="160" w:line="259" w:lineRule="auto"/>
      </w:pPr>
      <w:r>
        <w:br w:type="page"/>
      </w:r>
    </w:p>
    <w:tbl>
      <w:tblPr>
        <w:tblW w:w="9826"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695"/>
      </w:tblGrid>
      <w:tr w:rsidR="00664BDA" w:rsidTr="00794130">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794130">
            <w:pPr>
              <w:widowControl w:val="0"/>
              <w:suppressAutoHyphens/>
              <w:autoSpaceDE w:val="0"/>
              <w:autoSpaceDN w:val="0"/>
              <w:adjustRightInd w:val="0"/>
              <w:jc w:val="center"/>
              <w:rPr>
                <w:rFonts w:ascii="Calibri" w:hAnsi="Calibri" w:cs="Calibri"/>
              </w:rPr>
            </w:pPr>
            <w:r w:rsidRPr="0057549B">
              <w:rPr>
                <w:rFonts w:cs="Calibri"/>
                <w:b/>
                <w:bCs/>
              </w:rPr>
              <w:lastRenderedPageBreak/>
              <w:t>MTOE-</w:t>
            </w:r>
            <w:r w:rsidR="00794130">
              <w:rPr>
                <w:rFonts w:cs="Calibri"/>
                <w:b/>
                <w:bCs/>
              </w:rPr>
              <w:t>203</w:t>
            </w:r>
            <w:r>
              <w:rPr>
                <w:rFonts w:cs="Calibri"/>
                <w:b/>
                <w:bCs/>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hanging="10"/>
              <w:jc w:val="center"/>
              <w:rPr>
                <w:rFonts w:ascii="Calibri" w:hAnsi="Calibri" w:cs="Calibri"/>
              </w:rPr>
            </w:pPr>
            <w:r>
              <w:rPr>
                <w:b/>
                <w:bCs/>
                <w:color w:val="010101"/>
                <w:sz w:val="22"/>
                <w:szCs w:val="22"/>
              </w:rPr>
              <w:t xml:space="preserve">Industrial Safety </w:t>
            </w:r>
          </w:p>
        </w:tc>
        <w:tc>
          <w:tcPr>
            <w:tcW w:w="1588"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794130">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Theory</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Sessional</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664BDA" w:rsidTr="00794130">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664BDA" w:rsidTr="00794130">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01" w:type="dxa"/>
            <w:gridSpan w:val="9"/>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both"/>
              <w:rPr>
                <w:rFonts w:ascii="Calibri" w:hAnsi="Calibri" w:cs="Calibri"/>
              </w:rPr>
            </w:pPr>
            <w:r>
              <w:rPr>
                <w:color w:val="00000A"/>
                <w:sz w:val="20"/>
                <w:szCs w:val="20"/>
              </w:rPr>
              <w:t>To enable students to aware about the industrial safety.</w:t>
            </w:r>
          </w:p>
        </w:tc>
      </w:tr>
      <w:tr w:rsidR="00664BDA" w:rsidTr="00794130">
        <w:trPr>
          <w:trHeight w:val="1"/>
        </w:trPr>
        <w:tc>
          <w:tcPr>
            <w:tcW w:w="9131" w:type="dxa"/>
            <w:gridSpan w:val="9"/>
            <w:tcBorders>
              <w:top w:val="single" w:sz="3" w:space="0" w:color="00000A"/>
              <w:left w:val="single" w:sz="3" w:space="0" w:color="00000A"/>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794130">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01" w:type="dxa"/>
            <w:gridSpan w:val="9"/>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r>
              <w:rPr>
                <w:color w:val="010101"/>
                <w:sz w:val="22"/>
                <w:szCs w:val="22"/>
              </w:rPr>
              <w:t>Understand the industrial safety.</w:t>
            </w:r>
          </w:p>
        </w:tc>
      </w:tr>
      <w:tr w:rsidR="00664BDA" w:rsidTr="00794130">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r>
              <w:rPr>
                <w:color w:val="010101"/>
                <w:sz w:val="22"/>
                <w:szCs w:val="22"/>
              </w:rPr>
              <w:t xml:space="preserve">Analyze fundamental of </w:t>
            </w:r>
            <w:proofErr w:type="spellStart"/>
            <w:r>
              <w:rPr>
                <w:color w:val="010101"/>
                <w:sz w:val="22"/>
                <w:szCs w:val="22"/>
              </w:rPr>
              <w:t>maintance</w:t>
            </w:r>
            <w:proofErr w:type="spellEnd"/>
            <w:r>
              <w:rPr>
                <w:color w:val="010101"/>
                <w:sz w:val="22"/>
                <w:szCs w:val="22"/>
              </w:rPr>
              <w:t xml:space="preserve"> engineering.</w:t>
            </w:r>
          </w:p>
        </w:tc>
      </w:tr>
      <w:tr w:rsidR="00664BDA" w:rsidTr="00794130">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r>
              <w:rPr>
                <w:color w:val="010101"/>
                <w:sz w:val="22"/>
                <w:szCs w:val="22"/>
              </w:rPr>
              <w:t>Understand the wear and corrosion and fault tracing.</w:t>
            </w:r>
          </w:p>
        </w:tc>
      </w:tr>
      <w:tr w:rsidR="00664BDA" w:rsidTr="00794130">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r>
              <w:rPr>
                <w:color w:val="010101"/>
                <w:sz w:val="22"/>
                <w:szCs w:val="22"/>
              </w:rPr>
              <w:t xml:space="preserve">Understanding that when to do periodic inceptions and apply the preventing </w:t>
            </w:r>
            <w:proofErr w:type="spellStart"/>
            <w:r>
              <w:rPr>
                <w:color w:val="010101"/>
                <w:sz w:val="22"/>
                <w:szCs w:val="22"/>
              </w:rPr>
              <w:t>maintance</w:t>
            </w:r>
            <w:proofErr w:type="spellEnd"/>
            <w:r>
              <w:rPr>
                <w:color w:val="010101"/>
                <w:sz w:val="22"/>
                <w:szCs w:val="22"/>
              </w:rPr>
              <w:t xml:space="preserve">. </w:t>
            </w:r>
          </w:p>
        </w:tc>
        <w:tc>
          <w:tcPr>
            <w:tcW w:w="1588"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p>
        </w:tc>
      </w:tr>
    </w:tbl>
    <w:p w:rsidR="00664BDA" w:rsidRDefault="00664BDA" w:rsidP="00664BDA">
      <w:pPr>
        <w:widowControl w:val="0"/>
        <w:suppressAutoHyphens/>
        <w:autoSpaceDE w:val="0"/>
        <w:autoSpaceDN w:val="0"/>
        <w:adjustRightInd w:val="0"/>
        <w:rPr>
          <w:b/>
          <w:bCs/>
          <w:color w:val="010101"/>
          <w:sz w:val="22"/>
          <w:szCs w:val="22"/>
        </w:rPr>
      </w:pP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Unit-I:</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w:t>
      </w:r>
      <w:proofErr w:type="spellStart"/>
      <w:r>
        <w:rPr>
          <w:color w:val="010101"/>
          <w:sz w:val="22"/>
          <w:szCs w:val="22"/>
        </w:rPr>
        <w:t>etc</w:t>
      </w:r>
      <w:proofErr w:type="spellEnd"/>
      <w:r>
        <w:rPr>
          <w:color w:val="010101"/>
          <w:sz w:val="22"/>
          <w:szCs w:val="22"/>
        </w:rPr>
        <w:t xml:space="preserve">, Safety color codes. Fire prevention and firefighting, equipment and methods. </w:t>
      </w:r>
    </w:p>
    <w:p w:rsidR="00664BDA" w:rsidRDefault="00664BDA" w:rsidP="00664BDA">
      <w:pPr>
        <w:widowControl w:val="0"/>
        <w:suppressAutoHyphens/>
        <w:autoSpaceDE w:val="0"/>
        <w:autoSpaceDN w:val="0"/>
        <w:adjustRightInd w:val="0"/>
        <w:ind w:hanging="10"/>
        <w:jc w:val="both"/>
        <w:rPr>
          <w:color w:val="010101"/>
          <w:sz w:val="22"/>
          <w:szCs w:val="22"/>
        </w:rPr>
      </w:pP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Unit-II:</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664BDA" w:rsidRDefault="00664BDA" w:rsidP="00664BDA">
      <w:pPr>
        <w:widowControl w:val="0"/>
        <w:suppressAutoHyphens/>
        <w:autoSpaceDE w:val="0"/>
        <w:autoSpaceDN w:val="0"/>
        <w:adjustRightInd w:val="0"/>
        <w:ind w:hanging="10"/>
        <w:jc w:val="both"/>
        <w:rPr>
          <w:color w:val="010101"/>
          <w:sz w:val="22"/>
          <w:szCs w:val="22"/>
        </w:rPr>
      </w:pP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Unit-III:</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Fault tracing: Fault tracing-concept and importance, decision </w:t>
      </w:r>
      <w:proofErr w:type="spellStart"/>
      <w:r>
        <w:rPr>
          <w:color w:val="010101"/>
          <w:sz w:val="22"/>
          <w:szCs w:val="22"/>
        </w:rPr>
        <w:t>treeconcept</w:t>
      </w:r>
      <w:proofErr w:type="spellEnd"/>
      <w:r>
        <w:rPr>
          <w:color w:val="010101"/>
          <w:sz w:val="22"/>
          <w:szCs w:val="22"/>
        </w:rPr>
        <w:t xml:space="preserve">, need and applications, sequence of fault finding activities, show as decision tree, draw decision tree for problems in machine tools, hydraulic, </w:t>
      </w:r>
      <w:proofErr w:type="spellStart"/>
      <w:r>
        <w:rPr>
          <w:color w:val="010101"/>
          <w:sz w:val="22"/>
          <w:szCs w:val="22"/>
        </w:rPr>
        <w:t>pneumatic,automotive</w:t>
      </w:r>
      <w:proofErr w:type="spellEnd"/>
      <w:r>
        <w:rPr>
          <w:color w:val="010101"/>
          <w:sz w:val="22"/>
          <w:szCs w:val="22"/>
        </w:rPr>
        <w:t xml:space="preserve">, thermal and electrical equipment’s like, I. Any one machine tool, ii. Pump iii. Air compressor, iv. Internal combustion engine, v. Boiler, vi. Electrical motors, Types of faults in machine tools and their general causes. </w:t>
      </w: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Unit-IV:</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664BDA" w:rsidRDefault="00664BDA" w:rsidP="00664BDA">
      <w:pPr>
        <w:widowControl w:val="0"/>
        <w:suppressAutoHyphens/>
        <w:autoSpaceDE w:val="0"/>
        <w:autoSpaceDN w:val="0"/>
        <w:adjustRightInd w:val="0"/>
        <w:ind w:hanging="10"/>
        <w:rPr>
          <w:color w:val="010101"/>
          <w:sz w:val="22"/>
          <w:szCs w:val="22"/>
        </w:rPr>
      </w:pPr>
      <w:r>
        <w:rPr>
          <w:b/>
          <w:bCs/>
          <w:color w:val="010101"/>
          <w:sz w:val="22"/>
          <w:szCs w:val="22"/>
        </w:rPr>
        <w:t>Reference:</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Maintenance Engineering Handbook, Higgins &amp; Morrow, Da Information Services.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Maintenance Engineering, H. P. Garg, S. Chand and Company.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Pump-hydraulic Compressors, </w:t>
      </w:r>
      <w:proofErr w:type="spellStart"/>
      <w:r>
        <w:rPr>
          <w:color w:val="010101"/>
          <w:sz w:val="22"/>
          <w:szCs w:val="22"/>
        </w:rPr>
        <w:t>Audels</w:t>
      </w:r>
      <w:proofErr w:type="spellEnd"/>
      <w:r>
        <w:rPr>
          <w:color w:val="010101"/>
          <w:sz w:val="22"/>
          <w:szCs w:val="22"/>
        </w:rPr>
        <w:t xml:space="preserve">, </w:t>
      </w:r>
      <w:proofErr w:type="spellStart"/>
      <w:r>
        <w:rPr>
          <w:color w:val="010101"/>
          <w:sz w:val="22"/>
          <w:szCs w:val="22"/>
        </w:rPr>
        <w:t>Mcgrew</w:t>
      </w:r>
      <w:proofErr w:type="spellEnd"/>
      <w:r>
        <w:rPr>
          <w:color w:val="010101"/>
          <w:sz w:val="22"/>
          <w:szCs w:val="22"/>
        </w:rPr>
        <w:t xml:space="preserve"> Hill Publication.  </w:t>
      </w:r>
    </w:p>
    <w:p w:rsidR="00664BDA" w:rsidRDefault="00664BDA" w:rsidP="00664BDA">
      <w:pPr>
        <w:widowControl w:val="0"/>
        <w:numPr>
          <w:ilvl w:val="0"/>
          <w:numId w:val="9"/>
        </w:numPr>
        <w:suppressAutoHyphens/>
        <w:autoSpaceDE w:val="0"/>
        <w:autoSpaceDN w:val="0"/>
        <w:adjustRightInd w:val="0"/>
        <w:ind w:left="705"/>
        <w:jc w:val="both"/>
        <w:rPr>
          <w:color w:val="010101"/>
        </w:rPr>
      </w:pPr>
      <w:r>
        <w:rPr>
          <w:color w:val="010101"/>
          <w:sz w:val="22"/>
          <w:szCs w:val="22"/>
        </w:rPr>
        <w:t xml:space="preserve">Foundation Engineering Handbook, </w:t>
      </w:r>
      <w:proofErr w:type="spellStart"/>
      <w:r>
        <w:rPr>
          <w:color w:val="010101"/>
          <w:sz w:val="22"/>
          <w:szCs w:val="22"/>
        </w:rPr>
        <w:t>Winterkorn</w:t>
      </w:r>
      <w:proofErr w:type="spellEnd"/>
      <w:r>
        <w:rPr>
          <w:color w:val="010101"/>
          <w:sz w:val="22"/>
          <w:szCs w:val="22"/>
        </w:rPr>
        <w:t xml:space="preserve">, Hans, Chapman &amp; Hall </w:t>
      </w:r>
      <w:smartTag w:uri="urn:schemas-microsoft-com:office:smarttags" w:element="City">
        <w:smartTag w:uri="urn:schemas-microsoft-com:office:smarttags" w:element="place">
          <w:r>
            <w:rPr>
              <w:color w:val="010101"/>
              <w:sz w:val="22"/>
              <w:szCs w:val="22"/>
            </w:rPr>
            <w:t>London</w:t>
          </w:r>
        </w:smartTag>
      </w:smartTag>
      <w:r>
        <w:rPr>
          <w:color w:val="010101"/>
          <w:sz w:val="22"/>
          <w:szCs w:val="22"/>
        </w:rPr>
        <w:t>.</w:t>
      </w:r>
    </w:p>
    <w:p w:rsidR="00180B5A" w:rsidRDefault="00180B5A">
      <w:pPr>
        <w:spacing w:after="160" w:line="259" w:lineRule="auto"/>
        <w:rPr>
          <w:color w:val="010101"/>
        </w:rPr>
      </w:pPr>
      <w:r>
        <w:rPr>
          <w:color w:val="010101"/>
        </w:rPr>
        <w:br w:type="page"/>
      </w:r>
    </w:p>
    <w:p w:rsidR="00664BDA" w:rsidRDefault="00664BDA" w:rsidP="00664BDA">
      <w:pPr>
        <w:widowControl w:val="0"/>
        <w:suppressAutoHyphens/>
        <w:autoSpaceDE w:val="0"/>
        <w:autoSpaceDN w:val="0"/>
        <w:adjustRightInd w:val="0"/>
        <w:ind w:left="705"/>
        <w:jc w:val="both"/>
        <w:rPr>
          <w:color w:val="010101"/>
        </w:rPr>
      </w:pPr>
    </w:p>
    <w:p w:rsidR="00664BDA" w:rsidRDefault="00664BDA" w:rsidP="00664BDA">
      <w:pPr>
        <w:widowControl w:val="0"/>
        <w:suppressAutoHyphens/>
        <w:autoSpaceDE w:val="0"/>
        <w:autoSpaceDN w:val="0"/>
        <w:adjustRightInd w:val="0"/>
        <w:jc w:val="both"/>
        <w:rPr>
          <w:color w:val="010101"/>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695"/>
      </w:tblGrid>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794130">
            <w:pPr>
              <w:widowControl w:val="0"/>
              <w:suppressAutoHyphens/>
              <w:autoSpaceDE w:val="0"/>
              <w:autoSpaceDN w:val="0"/>
              <w:adjustRightInd w:val="0"/>
              <w:jc w:val="center"/>
              <w:rPr>
                <w:rFonts w:ascii="Calibri" w:hAnsi="Calibri" w:cs="Calibri"/>
              </w:rPr>
            </w:pPr>
            <w:r w:rsidRPr="0057549B">
              <w:rPr>
                <w:rFonts w:cs="Calibri"/>
                <w:b/>
                <w:bCs/>
              </w:rPr>
              <w:t>MTOE-</w:t>
            </w:r>
            <w:r w:rsidR="00794130">
              <w:rPr>
                <w:rFonts w:cs="Calibri"/>
                <w:b/>
                <w:bCs/>
              </w:rPr>
              <w:t>205</w:t>
            </w:r>
            <w:r>
              <w:rPr>
                <w:rFonts w:cs="Calibri"/>
                <w:b/>
                <w:bCs/>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hanging="10"/>
              <w:jc w:val="center"/>
              <w:rPr>
                <w:rFonts w:ascii="Calibri" w:hAnsi="Calibri" w:cs="Calibri"/>
              </w:rPr>
            </w:pPr>
            <w:r>
              <w:rPr>
                <w:b/>
                <w:bCs/>
                <w:color w:val="010101"/>
                <w:sz w:val="22"/>
                <w:szCs w:val="22"/>
              </w:rPr>
              <w:t xml:space="preserve">Operations Research </w:t>
            </w:r>
          </w:p>
        </w:tc>
        <w:tc>
          <w:tcPr>
            <w:tcW w:w="1588"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Theory</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Sessional</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664BDA"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01" w:type="dxa"/>
            <w:gridSpan w:val="9"/>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ind w:right="89"/>
              <w:jc w:val="both"/>
              <w:rPr>
                <w:rFonts w:ascii="Calibri" w:hAnsi="Calibri" w:cs="Calibri"/>
              </w:rPr>
            </w:pPr>
            <w:r>
              <w:rPr>
                <w:color w:val="00000A"/>
                <w:sz w:val="20"/>
                <w:szCs w:val="20"/>
              </w:rPr>
              <w:t xml:space="preserve">To enable students to aware about </w:t>
            </w:r>
            <w:r>
              <w:rPr>
                <w:color w:val="010101"/>
                <w:sz w:val="22"/>
                <w:szCs w:val="22"/>
              </w:rPr>
              <w:t>the dynamic programming to solve problems of discreet and continuous variables and model the real world problem and simulate it.</w:t>
            </w:r>
          </w:p>
        </w:tc>
      </w:tr>
      <w:tr w:rsidR="00664BDA" w:rsidTr="00664BDA">
        <w:trPr>
          <w:trHeight w:val="1"/>
        </w:trPr>
        <w:tc>
          <w:tcPr>
            <w:tcW w:w="9131" w:type="dxa"/>
            <w:gridSpan w:val="9"/>
            <w:tcBorders>
              <w:top w:val="single" w:sz="3" w:space="0" w:color="00000A"/>
              <w:left w:val="single" w:sz="3" w:space="0" w:color="00000A"/>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01" w:type="dxa"/>
            <w:gridSpan w:val="9"/>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apply the dynamic programming to solve problems of discreet and continuous variables.</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apply the concept of non-linear programming</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carry out sensitivity analysis</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firstLine="90"/>
              <w:rPr>
                <w:rFonts w:ascii="Calibri" w:hAnsi="Calibri" w:cs="Calibri"/>
              </w:rPr>
            </w:pPr>
            <w:r>
              <w:rPr>
                <w:color w:val="010101"/>
                <w:sz w:val="22"/>
                <w:szCs w:val="22"/>
              </w:rPr>
              <w:t>Student should able to model the real world problem and simulate it.</w:t>
            </w:r>
          </w:p>
        </w:tc>
        <w:tc>
          <w:tcPr>
            <w:tcW w:w="1588"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p>
        </w:tc>
      </w:tr>
    </w:tbl>
    <w:p w:rsidR="00664BDA" w:rsidRDefault="00664BDA" w:rsidP="00664BDA">
      <w:pPr>
        <w:widowControl w:val="0"/>
        <w:suppressAutoHyphens/>
        <w:autoSpaceDE w:val="0"/>
        <w:autoSpaceDN w:val="0"/>
        <w:adjustRightInd w:val="0"/>
        <w:jc w:val="center"/>
        <w:rPr>
          <w:b/>
          <w:bCs/>
          <w:color w:val="010101"/>
          <w:sz w:val="22"/>
          <w:szCs w:val="22"/>
        </w:rPr>
      </w:pP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 1:</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Optimization Techniques, Model Formulation, models, General L.R Formulation, Simplex Techniques, Sensitivity Analysis, Inventory Control Models </w:t>
      </w: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 2</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Formulation of a LPP - Graphical solution revised simplex method - duality theory - dual simplex method - sensitivity analysis - parametric programming  </w:t>
      </w:r>
    </w:p>
    <w:p w:rsidR="00664BDA" w:rsidRDefault="00664BDA" w:rsidP="00664BDA">
      <w:pPr>
        <w:widowControl w:val="0"/>
        <w:suppressAutoHyphens/>
        <w:autoSpaceDE w:val="0"/>
        <w:autoSpaceDN w:val="0"/>
        <w:adjustRightInd w:val="0"/>
        <w:ind w:hanging="10"/>
        <w:jc w:val="both"/>
        <w:rPr>
          <w:color w:val="010101"/>
          <w:sz w:val="22"/>
          <w:szCs w:val="22"/>
        </w:rPr>
      </w:pP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Nonlinear programming problem - Kuhn-Tucker conditions min cost flow problem - max flow problem - CPM/PERT </w:t>
      </w: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 3</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Scheduling and sequencing - single server and multiple server models - deterministic inventory models - Probabilistic inventory control models - Geometric Programming. </w:t>
      </w:r>
    </w:p>
    <w:p w:rsidR="00664BDA" w:rsidRDefault="00664BDA" w:rsidP="00664BDA">
      <w:pPr>
        <w:widowControl w:val="0"/>
        <w:suppressAutoHyphens/>
        <w:autoSpaceDE w:val="0"/>
        <w:autoSpaceDN w:val="0"/>
        <w:adjustRightInd w:val="0"/>
        <w:ind w:hanging="10"/>
        <w:jc w:val="both"/>
        <w:rPr>
          <w:color w:val="010101"/>
          <w:sz w:val="22"/>
          <w:szCs w:val="22"/>
        </w:rPr>
      </w:pPr>
    </w:p>
    <w:p w:rsidR="00664BDA" w:rsidRDefault="00664BDA" w:rsidP="00664BDA">
      <w:pPr>
        <w:widowControl w:val="0"/>
        <w:suppressAutoHyphens/>
        <w:autoSpaceDE w:val="0"/>
        <w:autoSpaceDN w:val="0"/>
        <w:adjustRightInd w:val="0"/>
        <w:ind w:hanging="10"/>
        <w:jc w:val="center"/>
        <w:rPr>
          <w:color w:val="010101"/>
          <w:sz w:val="22"/>
          <w:szCs w:val="22"/>
        </w:rPr>
      </w:pPr>
      <w:r>
        <w:rPr>
          <w:b/>
          <w:bCs/>
          <w:color w:val="010101"/>
          <w:sz w:val="22"/>
          <w:szCs w:val="22"/>
        </w:rPr>
        <w:t>Unit 4</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Competitive Models, Single and Multi-channel Problems, Sequencing Models, Dynamic Programming, Flow in Networks, Elementary Graph Theory, Game Theory Simulation </w:t>
      </w:r>
    </w:p>
    <w:p w:rsidR="00664BDA" w:rsidRDefault="00664BDA" w:rsidP="00664BDA">
      <w:pPr>
        <w:widowControl w:val="0"/>
        <w:suppressAutoHyphens/>
        <w:autoSpaceDE w:val="0"/>
        <w:autoSpaceDN w:val="0"/>
        <w:adjustRightInd w:val="0"/>
        <w:rPr>
          <w:color w:val="010101"/>
          <w:sz w:val="22"/>
          <w:szCs w:val="22"/>
        </w:rPr>
      </w:pPr>
    </w:p>
    <w:p w:rsidR="00664BDA" w:rsidRDefault="00664BDA" w:rsidP="00664BDA">
      <w:pPr>
        <w:widowControl w:val="0"/>
        <w:suppressAutoHyphens/>
        <w:autoSpaceDE w:val="0"/>
        <w:autoSpaceDN w:val="0"/>
        <w:adjustRightInd w:val="0"/>
        <w:ind w:hanging="10"/>
        <w:rPr>
          <w:color w:val="010101"/>
          <w:sz w:val="22"/>
          <w:szCs w:val="22"/>
        </w:rPr>
      </w:pPr>
      <w:r>
        <w:rPr>
          <w:b/>
          <w:bCs/>
          <w:color w:val="010101"/>
          <w:sz w:val="22"/>
          <w:szCs w:val="22"/>
        </w:rPr>
        <w:t>References:</w:t>
      </w:r>
    </w:p>
    <w:p w:rsidR="00664BDA" w:rsidRDefault="00664BDA" w:rsidP="00664BDA">
      <w:pPr>
        <w:widowControl w:val="0"/>
        <w:numPr>
          <w:ilvl w:val="0"/>
          <w:numId w:val="9"/>
        </w:numPr>
        <w:suppressAutoHyphens/>
        <w:autoSpaceDE w:val="0"/>
        <w:autoSpaceDN w:val="0"/>
        <w:adjustRightInd w:val="0"/>
        <w:jc w:val="both"/>
        <w:rPr>
          <w:color w:val="010101"/>
          <w:sz w:val="22"/>
          <w:szCs w:val="22"/>
        </w:rPr>
      </w:pPr>
      <w:r>
        <w:rPr>
          <w:color w:val="010101"/>
          <w:sz w:val="22"/>
          <w:szCs w:val="22"/>
        </w:rPr>
        <w:t xml:space="preserve">H.A. </w:t>
      </w:r>
      <w:proofErr w:type="spellStart"/>
      <w:r>
        <w:rPr>
          <w:color w:val="010101"/>
          <w:sz w:val="22"/>
          <w:szCs w:val="22"/>
        </w:rPr>
        <w:t>Taha</w:t>
      </w:r>
      <w:proofErr w:type="spellEnd"/>
      <w:r>
        <w:rPr>
          <w:color w:val="010101"/>
          <w:sz w:val="22"/>
          <w:szCs w:val="22"/>
        </w:rPr>
        <w:t xml:space="preserve">, Operations Research, An Introduction, PHI, 2008  </w:t>
      </w:r>
    </w:p>
    <w:p w:rsidR="00664BDA" w:rsidRDefault="00664BDA" w:rsidP="00664BDA">
      <w:pPr>
        <w:widowControl w:val="0"/>
        <w:numPr>
          <w:ilvl w:val="0"/>
          <w:numId w:val="9"/>
        </w:numPr>
        <w:suppressAutoHyphens/>
        <w:autoSpaceDE w:val="0"/>
        <w:autoSpaceDN w:val="0"/>
        <w:adjustRightInd w:val="0"/>
        <w:jc w:val="both"/>
        <w:rPr>
          <w:color w:val="010101"/>
          <w:sz w:val="22"/>
          <w:szCs w:val="22"/>
        </w:rPr>
      </w:pPr>
      <w:r>
        <w:rPr>
          <w:color w:val="010101"/>
          <w:sz w:val="22"/>
          <w:szCs w:val="22"/>
        </w:rPr>
        <w:t xml:space="preserve">H.M. Wagner, Principles of Operations Research, PHI, </w:t>
      </w:r>
      <w:smartTag w:uri="urn:schemas-microsoft-com:office:smarttags" w:element="City">
        <w:smartTag w:uri="urn:schemas-microsoft-com:office:smarttags" w:element="place">
          <w:r>
            <w:rPr>
              <w:color w:val="010101"/>
              <w:sz w:val="22"/>
              <w:szCs w:val="22"/>
            </w:rPr>
            <w:t>Delhi</w:t>
          </w:r>
        </w:smartTag>
      </w:smartTag>
      <w:r>
        <w:rPr>
          <w:color w:val="010101"/>
          <w:sz w:val="22"/>
          <w:szCs w:val="22"/>
        </w:rPr>
        <w:t xml:space="preserve">, 1982.  </w:t>
      </w:r>
    </w:p>
    <w:p w:rsidR="00664BDA" w:rsidRDefault="00664BDA" w:rsidP="00664BDA">
      <w:pPr>
        <w:widowControl w:val="0"/>
        <w:numPr>
          <w:ilvl w:val="0"/>
          <w:numId w:val="9"/>
        </w:numPr>
        <w:suppressAutoHyphens/>
        <w:autoSpaceDE w:val="0"/>
        <w:autoSpaceDN w:val="0"/>
        <w:adjustRightInd w:val="0"/>
        <w:jc w:val="both"/>
        <w:rPr>
          <w:color w:val="010101"/>
          <w:sz w:val="22"/>
          <w:szCs w:val="22"/>
        </w:rPr>
      </w:pPr>
      <w:r>
        <w:rPr>
          <w:color w:val="010101"/>
          <w:sz w:val="22"/>
          <w:szCs w:val="22"/>
        </w:rPr>
        <w:t xml:space="preserve">J.C. Pant, Introduction to </w:t>
      </w:r>
      <w:proofErr w:type="spellStart"/>
      <w:r>
        <w:rPr>
          <w:color w:val="010101"/>
          <w:sz w:val="22"/>
          <w:szCs w:val="22"/>
        </w:rPr>
        <w:t>Optimisation</w:t>
      </w:r>
      <w:proofErr w:type="spellEnd"/>
      <w:r>
        <w:rPr>
          <w:color w:val="010101"/>
          <w:sz w:val="22"/>
          <w:szCs w:val="22"/>
        </w:rPr>
        <w:t xml:space="preserve">: Operations Research, Jain Brothers, </w:t>
      </w:r>
      <w:smartTag w:uri="urn:schemas-microsoft-com:office:smarttags" w:element="City">
        <w:smartTag w:uri="urn:schemas-microsoft-com:office:smarttags" w:element="place">
          <w:r>
            <w:rPr>
              <w:color w:val="010101"/>
              <w:sz w:val="22"/>
              <w:szCs w:val="22"/>
            </w:rPr>
            <w:t>Delhi</w:t>
          </w:r>
        </w:smartTag>
      </w:smartTag>
      <w:r>
        <w:rPr>
          <w:color w:val="010101"/>
          <w:sz w:val="22"/>
          <w:szCs w:val="22"/>
        </w:rPr>
        <w:t xml:space="preserve">, 2008 </w:t>
      </w:r>
    </w:p>
    <w:p w:rsidR="00664BDA" w:rsidRDefault="00664BDA" w:rsidP="00664BDA">
      <w:pPr>
        <w:widowControl w:val="0"/>
        <w:numPr>
          <w:ilvl w:val="0"/>
          <w:numId w:val="9"/>
        </w:numPr>
        <w:suppressAutoHyphens/>
        <w:autoSpaceDE w:val="0"/>
        <w:autoSpaceDN w:val="0"/>
        <w:adjustRightInd w:val="0"/>
        <w:jc w:val="both"/>
        <w:rPr>
          <w:color w:val="010101"/>
          <w:sz w:val="22"/>
          <w:szCs w:val="22"/>
        </w:rPr>
      </w:pPr>
      <w:r>
        <w:rPr>
          <w:color w:val="010101"/>
          <w:sz w:val="22"/>
          <w:szCs w:val="22"/>
        </w:rPr>
        <w:t xml:space="preserve">Hitler </w:t>
      </w:r>
      <w:proofErr w:type="spellStart"/>
      <w:r>
        <w:rPr>
          <w:color w:val="010101"/>
          <w:sz w:val="22"/>
          <w:szCs w:val="22"/>
        </w:rPr>
        <w:t>Libermann</w:t>
      </w:r>
      <w:proofErr w:type="spellEnd"/>
      <w:r>
        <w:rPr>
          <w:color w:val="010101"/>
          <w:sz w:val="22"/>
          <w:szCs w:val="22"/>
        </w:rPr>
        <w:t xml:space="preserve"> Operations Research: McGraw Hill Pub. 2009 </w:t>
      </w:r>
    </w:p>
    <w:p w:rsidR="00664BDA" w:rsidRDefault="00664BDA" w:rsidP="00664BDA">
      <w:pPr>
        <w:widowControl w:val="0"/>
        <w:numPr>
          <w:ilvl w:val="0"/>
          <w:numId w:val="9"/>
        </w:numPr>
        <w:suppressAutoHyphens/>
        <w:autoSpaceDE w:val="0"/>
        <w:autoSpaceDN w:val="0"/>
        <w:adjustRightInd w:val="0"/>
        <w:jc w:val="both"/>
        <w:rPr>
          <w:color w:val="010101"/>
          <w:sz w:val="22"/>
          <w:szCs w:val="22"/>
        </w:rPr>
      </w:pPr>
      <w:proofErr w:type="spellStart"/>
      <w:r>
        <w:rPr>
          <w:color w:val="010101"/>
          <w:sz w:val="22"/>
          <w:szCs w:val="22"/>
        </w:rPr>
        <w:t>Pannerselvam</w:t>
      </w:r>
      <w:proofErr w:type="spellEnd"/>
      <w:r>
        <w:rPr>
          <w:color w:val="010101"/>
          <w:sz w:val="22"/>
          <w:szCs w:val="22"/>
        </w:rPr>
        <w:t xml:space="preserve">, Operations Research: Prentice Hall of India 2010 </w:t>
      </w:r>
    </w:p>
    <w:p w:rsidR="00664BDA" w:rsidRDefault="00664BDA" w:rsidP="00664BDA">
      <w:pPr>
        <w:widowControl w:val="0"/>
        <w:numPr>
          <w:ilvl w:val="0"/>
          <w:numId w:val="9"/>
        </w:numPr>
        <w:suppressAutoHyphens/>
        <w:autoSpaceDE w:val="0"/>
        <w:autoSpaceDN w:val="0"/>
        <w:adjustRightInd w:val="0"/>
        <w:jc w:val="both"/>
        <w:rPr>
          <w:color w:val="010101"/>
          <w:sz w:val="22"/>
          <w:szCs w:val="22"/>
        </w:rPr>
      </w:pPr>
      <w:r>
        <w:rPr>
          <w:color w:val="010101"/>
          <w:sz w:val="22"/>
          <w:szCs w:val="22"/>
        </w:rPr>
        <w:t xml:space="preserve">Harvey M Wagner, Principles of Operations Research: Prentice Hall of India 2010 </w:t>
      </w: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664BDA" w:rsidP="00664BDA">
      <w:pPr>
        <w:widowControl w:val="0"/>
        <w:suppressAutoHyphens/>
        <w:autoSpaceDE w:val="0"/>
        <w:autoSpaceDN w:val="0"/>
        <w:adjustRightInd w:val="0"/>
        <w:jc w:val="both"/>
        <w:rPr>
          <w:color w:val="010101"/>
          <w:sz w:val="22"/>
          <w:szCs w:val="22"/>
        </w:rPr>
      </w:pPr>
    </w:p>
    <w:p w:rsidR="00664BDA" w:rsidRDefault="00794130" w:rsidP="00794130">
      <w:pPr>
        <w:spacing w:after="160" w:line="259" w:lineRule="auto"/>
        <w:rPr>
          <w:color w:val="010101"/>
          <w:sz w:val="22"/>
          <w:szCs w:val="22"/>
        </w:rPr>
      </w:pPr>
      <w:r>
        <w:rPr>
          <w:color w:val="010101"/>
          <w:sz w:val="22"/>
          <w:szCs w:val="22"/>
        </w:rPr>
        <w:br w:type="page"/>
      </w:r>
    </w:p>
    <w:tbl>
      <w:tblPr>
        <w:tblpPr w:leftFromText="180" w:rightFromText="180" w:vertAnchor="text" w:horzAnchor="margin" w:tblpXSpec="center" w:tblpY="327"/>
        <w:tblW w:w="9900"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769"/>
      </w:tblGrid>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794130">
            <w:pPr>
              <w:widowControl w:val="0"/>
              <w:suppressAutoHyphens/>
              <w:autoSpaceDE w:val="0"/>
              <w:autoSpaceDN w:val="0"/>
              <w:adjustRightInd w:val="0"/>
              <w:jc w:val="center"/>
              <w:rPr>
                <w:rFonts w:ascii="Calibri" w:hAnsi="Calibri" w:cs="Calibri"/>
              </w:rPr>
            </w:pPr>
            <w:r w:rsidRPr="0057549B">
              <w:rPr>
                <w:rFonts w:cs="Calibri"/>
                <w:b/>
                <w:bCs/>
              </w:rPr>
              <w:lastRenderedPageBreak/>
              <w:t>MTOE-</w:t>
            </w:r>
            <w:r w:rsidR="00794130">
              <w:rPr>
                <w:rFonts w:cs="Calibri"/>
                <w:b/>
                <w:bCs/>
              </w:rPr>
              <w:t>207</w:t>
            </w:r>
            <w:r>
              <w:rPr>
                <w:rFonts w:cs="Calibri"/>
                <w:b/>
                <w:bCs/>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hanging="10"/>
              <w:jc w:val="center"/>
              <w:rPr>
                <w:rFonts w:ascii="Calibri" w:hAnsi="Calibri" w:cs="Calibri"/>
              </w:rPr>
            </w:pPr>
            <w:r>
              <w:rPr>
                <w:b/>
                <w:bCs/>
                <w:color w:val="010101"/>
                <w:sz w:val="22"/>
                <w:szCs w:val="22"/>
              </w:rPr>
              <w:t xml:space="preserve">Cost Management of Engineering Projects </w:t>
            </w:r>
          </w:p>
        </w:tc>
        <w:tc>
          <w:tcPr>
            <w:tcW w:w="1662"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Theory</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Sessional</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664BDA"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75" w:type="dxa"/>
            <w:gridSpan w:val="9"/>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ind w:right="89"/>
              <w:jc w:val="both"/>
              <w:rPr>
                <w:rFonts w:ascii="Calibri" w:hAnsi="Calibri" w:cs="Calibri"/>
              </w:rPr>
            </w:pPr>
            <w:r>
              <w:rPr>
                <w:color w:val="00000A"/>
                <w:sz w:val="20"/>
                <w:szCs w:val="20"/>
              </w:rPr>
              <w:t xml:space="preserve">To enable students to make aware about </w:t>
            </w:r>
            <w:r>
              <w:rPr>
                <w:color w:val="010101"/>
                <w:sz w:val="22"/>
                <w:szCs w:val="22"/>
              </w:rPr>
              <w:t>the cost management for the engineering project and apply cost models the real world projects.</w:t>
            </w:r>
          </w:p>
        </w:tc>
      </w:tr>
      <w:tr w:rsidR="00664BDA" w:rsidTr="00664BDA">
        <w:trPr>
          <w:trHeight w:val="1"/>
        </w:trPr>
        <w:tc>
          <w:tcPr>
            <w:tcW w:w="9131" w:type="dxa"/>
            <w:gridSpan w:val="9"/>
            <w:tcBorders>
              <w:top w:val="single" w:sz="3" w:space="0" w:color="00000A"/>
              <w:left w:val="single" w:sz="3" w:space="0" w:color="00000A"/>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c>
          <w:tcPr>
            <w:tcW w:w="7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75" w:type="dxa"/>
            <w:gridSpan w:val="9"/>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learn the strategic cost management process.</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types of project and project team types</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carry out Cost Behavior and Profit Planning analysis.</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75"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firstLine="90"/>
              <w:jc w:val="both"/>
              <w:rPr>
                <w:rFonts w:ascii="Calibri" w:hAnsi="Calibri" w:cs="Calibri"/>
              </w:rPr>
            </w:pPr>
            <w:r>
              <w:rPr>
                <w:color w:val="010101"/>
                <w:sz w:val="22"/>
                <w:szCs w:val="22"/>
              </w:rPr>
              <w:t>Student should able to learn the quantitative techniques for cost management.</w:t>
            </w:r>
          </w:p>
        </w:tc>
      </w:tr>
    </w:tbl>
    <w:p w:rsidR="00664BDA" w:rsidRDefault="00664BDA" w:rsidP="00664BDA">
      <w:pPr>
        <w:widowControl w:val="0"/>
        <w:suppressAutoHyphens/>
        <w:autoSpaceDE w:val="0"/>
        <w:autoSpaceDN w:val="0"/>
        <w:adjustRightInd w:val="0"/>
        <w:ind w:hanging="10"/>
        <w:jc w:val="center"/>
        <w:rPr>
          <w:b/>
          <w:bCs/>
          <w:color w:val="010101"/>
          <w:sz w:val="22"/>
          <w:szCs w:val="22"/>
        </w:rPr>
      </w:pPr>
      <w:r>
        <w:rPr>
          <w:b/>
          <w:bCs/>
          <w:color w:val="010101"/>
          <w:sz w:val="22"/>
          <w:szCs w:val="22"/>
        </w:rPr>
        <w:br/>
      </w:r>
    </w:p>
    <w:p w:rsidR="00664BDA" w:rsidRDefault="00664BDA" w:rsidP="00664BDA">
      <w:pPr>
        <w:widowControl w:val="0"/>
        <w:suppressAutoHyphens/>
        <w:autoSpaceDE w:val="0"/>
        <w:autoSpaceDN w:val="0"/>
        <w:adjustRightInd w:val="0"/>
        <w:ind w:hanging="10"/>
        <w:jc w:val="center"/>
        <w:rPr>
          <w:b/>
          <w:bCs/>
          <w:color w:val="010101"/>
          <w:sz w:val="22"/>
          <w:szCs w:val="22"/>
        </w:rPr>
      </w:pPr>
      <w:r>
        <w:rPr>
          <w:b/>
          <w:bCs/>
          <w:color w:val="010101"/>
          <w:sz w:val="22"/>
          <w:szCs w:val="22"/>
        </w:rPr>
        <w:t>Unit-I</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Introduction and Overview of the Strategic Cost Management Process </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Cost concepts in decision-making; relevant cost, Differential cost, Incremental cost and </w:t>
      </w:r>
      <w:smartTag w:uri="urn:schemas-microsoft-com:office:smarttags" w:element="place">
        <w:r>
          <w:rPr>
            <w:color w:val="010101"/>
            <w:sz w:val="22"/>
            <w:szCs w:val="22"/>
          </w:rPr>
          <w:t>Opportunity</w:t>
        </w:r>
      </w:smartTag>
      <w:r>
        <w:rPr>
          <w:color w:val="010101"/>
          <w:sz w:val="22"/>
          <w:szCs w:val="22"/>
        </w:rPr>
        <w:t xml:space="preserve"> cost. Objectives of a Costing System; Inventory valuation; Creation of a Database for operational control; Provision of data for Decision-Making. </w:t>
      </w:r>
    </w:p>
    <w:p w:rsidR="00664BDA" w:rsidRDefault="00664BDA" w:rsidP="00664BDA">
      <w:pPr>
        <w:widowControl w:val="0"/>
        <w:suppressAutoHyphens/>
        <w:autoSpaceDE w:val="0"/>
        <w:autoSpaceDN w:val="0"/>
        <w:adjustRightInd w:val="0"/>
        <w:ind w:hanging="10"/>
        <w:jc w:val="center"/>
        <w:rPr>
          <w:b/>
          <w:bCs/>
          <w:color w:val="010101"/>
          <w:sz w:val="22"/>
          <w:szCs w:val="22"/>
        </w:rPr>
      </w:pPr>
      <w:r>
        <w:rPr>
          <w:b/>
          <w:bCs/>
          <w:color w:val="010101"/>
          <w:sz w:val="22"/>
          <w:szCs w:val="22"/>
        </w:rPr>
        <w:t>Unit-II</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Project: meaning, Different types, why to manage, cost overruns </w:t>
      </w:r>
      <w:proofErr w:type="spellStart"/>
      <w:r>
        <w:rPr>
          <w:color w:val="010101"/>
          <w:sz w:val="22"/>
          <w:szCs w:val="22"/>
        </w:rPr>
        <w:t>centres</w:t>
      </w:r>
      <w:proofErr w:type="spellEnd"/>
      <w:r>
        <w:rPr>
          <w:color w:val="010101"/>
          <w:sz w:val="22"/>
          <w:szCs w:val="22"/>
        </w:rPr>
        <w:t xml:space="preserve">,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 </w:t>
      </w:r>
    </w:p>
    <w:p w:rsidR="00664BDA" w:rsidRDefault="00664BDA" w:rsidP="00664BDA">
      <w:pPr>
        <w:widowControl w:val="0"/>
        <w:suppressAutoHyphens/>
        <w:autoSpaceDE w:val="0"/>
        <w:autoSpaceDN w:val="0"/>
        <w:adjustRightInd w:val="0"/>
        <w:ind w:hanging="10"/>
        <w:jc w:val="center"/>
        <w:rPr>
          <w:b/>
          <w:bCs/>
          <w:color w:val="010101"/>
          <w:sz w:val="22"/>
          <w:szCs w:val="22"/>
        </w:rPr>
      </w:pPr>
      <w:r>
        <w:rPr>
          <w:b/>
          <w:bCs/>
          <w:color w:val="010101"/>
          <w:sz w:val="22"/>
          <w:szCs w:val="22"/>
        </w:rPr>
        <w:t>Unit-III</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Cost Behavior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Activity-Based Cost Management, Bench Marking; Balanced Score Card and Value-Chain Analysis. Budgetary Control; Flexible Budgets; Performance budgets; Zero-based budgets. Measurement of Divisional profitability pricing decisions including transfer pricing. </w:t>
      </w:r>
    </w:p>
    <w:p w:rsidR="00664BDA" w:rsidRDefault="00664BDA" w:rsidP="00664BDA">
      <w:pPr>
        <w:widowControl w:val="0"/>
        <w:suppressAutoHyphens/>
        <w:autoSpaceDE w:val="0"/>
        <w:autoSpaceDN w:val="0"/>
        <w:adjustRightInd w:val="0"/>
        <w:ind w:hanging="10"/>
        <w:jc w:val="center"/>
        <w:rPr>
          <w:b/>
          <w:bCs/>
          <w:color w:val="010101"/>
          <w:sz w:val="22"/>
          <w:szCs w:val="22"/>
        </w:rPr>
      </w:pPr>
      <w:r>
        <w:rPr>
          <w:b/>
          <w:bCs/>
          <w:color w:val="010101"/>
          <w:sz w:val="22"/>
          <w:szCs w:val="22"/>
        </w:rPr>
        <w:t>Unit-IV</w:t>
      </w:r>
    </w:p>
    <w:p w:rsidR="00664BDA" w:rsidRDefault="00664BDA" w:rsidP="00664BDA">
      <w:pPr>
        <w:widowControl w:val="0"/>
        <w:suppressAutoHyphens/>
        <w:autoSpaceDE w:val="0"/>
        <w:autoSpaceDN w:val="0"/>
        <w:adjustRightInd w:val="0"/>
        <w:ind w:hanging="10"/>
        <w:jc w:val="both"/>
        <w:rPr>
          <w:color w:val="010101"/>
          <w:sz w:val="22"/>
          <w:szCs w:val="22"/>
        </w:rPr>
      </w:pPr>
      <w:r>
        <w:rPr>
          <w:color w:val="010101"/>
          <w:sz w:val="22"/>
          <w:szCs w:val="22"/>
        </w:rPr>
        <w:t xml:space="preserve">Quantitative techniques for cost management, Linear Programming, PERT/CPM, Transportation problems, Assignment problems, Simulation, Learning Curve Theory. </w:t>
      </w:r>
    </w:p>
    <w:p w:rsidR="00664BDA" w:rsidRDefault="00664BDA" w:rsidP="00664BDA">
      <w:pPr>
        <w:widowControl w:val="0"/>
        <w:suppressAutoHyphens/>
        <w:autoSpaceDE w:val="0"/>
        <w:autoSpaceDN w:val="0"/>
        <w:adjustRightInd w:val="0"/>
        <w:ind w:hanging="10"/>
        <w:jc w:val="both"/>
        <w:rPr>
          <w:color w:val="010101"/>
          <w:sz w:val="22"/>
          <w:szCs w:val="22"/>
        </w:rPr>
      </w:pPr>
    </w:p>
    <w:p w:rsidR="00664BDA" w:rsidRDefault="00664BDA" w:rsidP="00664BDA">
      <w:pPr>
        <w:widowControl w:val="0"/>
        <w:suppressAutoHyphens/>
        <w:autoSpaceDE w:val="0"/>
        <w:autoSpaceDN w:val="0"/>
        <w:adjustRightInd w:val="0"/>
        <w:ind w:hanging="10"/>
        <w:jc w:val="both"/>
        <w:rPr>
          <w:b/>
          <w:bCs/>
          <w:color w:val="010101"/>
          <w:sz w:val="22"/>
          <w:szCs w:val="22"/>
        </w:rPr>
      </w:pPr>
      <w:r>
        <w:rPr>
          <w:b/>
          <w:bCs/>
          <w:color w:val="010101"/>
          <w:sz w:val="22"/>
          <w:szCs w:val="22"/>
        </w:rPr>
        <w:t xml:space="preserve">References: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Cost Accounting A Managerial Emphasis, Prentice Hall of India, New Delhi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Charles T. </w:t>
      </w:r>
      <w:proofErr w:type="spellStart"/>
      <w:r>
        <w:rPr>
          <w:color w:val="010101"/>
          <w:sz w:val="22"/>
          <w:szCs w:val="22"/>
        </w:rPr>
        <w:t>Horngren</w:t>
      </w:r>
      <w:proofErr w:type="spellEnd"/>
      <w:r>
        <w:rPr>
          <w:color w:val="010101"/>
          <w:sz w:val="22"/>
          <w:szCs w:val="22"/>
        </w:rPr>
        <w:t xml:space="preserve"> and George Foster, Advanced Management Accounting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Robert S Kaplan Anthony A. </w:t>
      </w:r>
      <w:proofErr w:type="spellStart"/>
      <w:r>
        <w:rPr>
          <w:color w:val="010101"/>
          <w:sz w:val="22"/>
          <w:szCs w:val="22"/>
        </w:rPr>
        <w:t>Alkinson</w:t>
      </w:r>
      <w:proofErr w:type="spellEnd"/>
      <w:r>
        <w:rPr>
          <w:color w:val="010101"/>
          <w:sz w:val="22"/>
          <w:szCs w:val="22"/>
        </w:rPr>
        <w:t xml:space="preserve">, Management &amp; Cost Accounting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proofErr w:type="spellStart"/>
      <w:r>
        <w:rPr>
          <w:color w:val="010101"/>
          <w:sz w:val="22"/>
          <w:szCs w:val="22"/>
        </w:rPr>
        <w:t>Ashish</w:t>
      </w:r>
      <w:proofErr w:type="spellEnd"/>
      <w:r>
        <w:rPr>
          <w:color w:val="010101"/>
          <w:sz w:val="22"/>
          <w:szCs w:val="22"/>
        </w:rPr>
        <w:t xml:space="preserve"> K. Bhattacharya, Principles &amp; Practices of Cost Accounting A. H. Wheeler publisher </w:t>
      </w:r>
    </w:p>
    <w:p w:rsidR="00664BDA" w:rsidRDefault="00664BDA" w:rsidP="00664BDA">
      <w:pPr>
        <w:widowControl w:val="0"/>
        <w:numPr>
          <w:ilvl w:val="0"/>
          <w:numId w:val="9"/>
        </w:numPr>
        <w:suppressAutoHyphens/>
        <w:autoSpaceDE w:val="0"/>
        <w:autoSpaceDN w:val="0"/>
        <w:adjustRightInd w:val="0"/>
        <w:ind w:left="705"/>
        <w:jc w:val="both"/>
        <w:rPr>
          <w:color w:val="010101"/>
          <w:sz w:val="22"/>
          <w:szCs w:val="22"/>
        </w:rPr>
      </w:pPr>
      <w:r>
        <w:rPr>
          <w:color w:val="010101"/>
          <w:sz w:val="22"/>
          <w:szCs w:val="22"/>
        </w:rPr>
        <w:t xml:space="preserve">N.D. </w:t>
      </w:r>
      <w:proofErr w:type="spellStart"/>
      <w:r>
        <w:rPr>
          <w:color w:val="010101"/>
          <w:sz w:val="22"/>
          <w:szCs w:val="22"/>
        </w:rPr>
        <w:t>Vohra</w:t>
      </w:r>
      <w:proofErr w:type="spellEnd"/>
      <w:r>
        <w:rPr>
          <w:color w:val="010101"/>
          <w:sz w:val="22"/>
          <w:szCs w:val="22"/>
        </w:rPr>
        <w:t xml:space="preserve">, Quantitative Techniques in Management, Tata McGraw Hill Book Co. Ltd. </w:t>
      </w:r>
    </w:p>
    <w:p w:rsidR="00664BDA" w:rsidRDefault="00664BDA" w:rsidP="00664BDA">
      <w:pPr>
        <w:widowControl w:val="0"/>
        <w:suppressAutoHyphens/>
        <w:autoSpaceDE w:val="0"/>
        <w:autoSpaceDN w:val="0"/>
        <w:adjustRightInd w:val="0"/>
        <w:ind w:hanging="10"/>
        <w:jc w:val="center"/>
        <w:rPr>
          <w:b/>
          <w:bCs/>
          <w:color w:val="010101"/>
          <w:sz w:val="22"/>
          <w:szCs w:val="22"/>
        </w:rPr>
      </w:pPr>
    </w:p>
    <w:p w:rsidR="00664BDA" w:rsidRDefault="00664BDA" w:rsidP="00664BDA">
      <w:pPr>
        <w:widowControl w:val="0"/>
        <w:suppressAutoHyphens/>
        <w:autoSpaceDE w:val="0"/>
        <w:autoSpaceDN w:val="0"/>
        <w:adjustRightInd w:val="0"/>
        <w:ind w:hanging="10"/>
        <w:jc w:val="center"/>
        <w:rPr>
          <w:b/>
          <w:bCs/>
          <w:color w:val="010101"/>
          <w:sz w:val="22"/>
          <w:szCs w:val="22"/>
        </w:rPr>
      </w:pPr>
    </w:p>
    <w:p w:rsidR="00664BDA" w:rsidRDefault="00664BDA" w:rsidP="00664BDA">
      <w:pPr>
        <w:widowControl w:val="0"/>
        <w:suppressAutoHyphens/>
        <w:autoSpaceDE w:val="0"/>
        <w:autoSpaceDN w:val="0"/>
        <w:adjustRightInd w:val="0"/>
        <w:ind w:hanging="10"/>
        <w:jc w:val="center"/>
        <w:rPr>
          <w:b/>
          <w:bCs/>
          <w:color w:val="010101"/>
          <w:sz w:val="22"/>
          <w:szCs w:val="22"/>
        </w:rPr>
      </w:pPr>
    </w:p>
    <w:p w:rsidR="00664BDA" w:rsidRDefault="00664BDA" w:rsidP="00664BDA">
      <w:pPr>
        <w:widowControl w:val="0"/>
        <w:suppressAutoHyphens/>
        <w:autoSpaceDE w:val="0"/>
        <w:autoSpaceDN w:val="0"/>
        <w:adjustRightInd w:val="0"/>
        <w:ind w:hanging="10"/>
        <w:jc w:val="center"/>
        <w:rPr>
          <w:b/>
          <w:bCs/>
          <w:color w:val="010101"/>
          <w:sz w:val="22"/>
          <w:szCs w:val="22"/>
        </w:rPr>
      </w:pPr>
    </w:p>
    <w:p w:rsidR="00664BDA" w:rsidRDefault="00664BDA" w:rsidP="00664BDA">
      <w:pPr>
        <w:widowControl w:val="0"/>
        <w:suppressAutoHyphens/>
        <w:autoSpaceDE w:val="0"/>
        <w:autoSpaceDN w:val="0"/>
        <w:adjustRightInd w:val="0"/>
        <w:ind w:hanging="10"/>
        <w:jc w:val="center"/>
        <w:rPr>
          <w:b/>
          <w:bCs/>
          <w:color w:val="010101"/>
          <w:sz w:val="22"/>
          <w:szCs w:val="22"/>
        </w:rPr>
      </w:pPr>
    </w:p>
    <w:p w:rsidR="00664BDA" w:rsidRDefault="00664BDA" w:rsidP="00664BDA">
      <w:pPr>
        <w:widowControl w:val="0"/>
        <w:suppressAutoHyphens/>
        <w:autoSpaceDE w:val="0"/>
        <w:autoSpaceDN w:val="0"/>
        <w:adjustRightInd w:val="0"/>
        <w:ind w:hanging="10"/>
        <w:jc w:val="center"/>
        <w:rPr>
          <w:b/>
          <w:bCs/>
          <w:color w:val="010101"/>
          <w:sz w:val="22"/>
          <w:szCs w:val="22"/>
        </w:rPr>
      </w:pPr>
    </w:p>
    <w:p w:rsidR="00794130" w:rsidRDefault="00794130">
      <w:pPr>
        <w:spacing w:after="160" w:line="259" w:lineRule="auto"/>
      </w:pPr>
      <w:r>
        <w:br w:type="page"/>
      </w:r>
    </w:p>
    <w:p w:rsidR="00664BDA" w:rsidRDefault="00664BDA" w:rsidP="00664BDA">
      <w:pPr>
        <w:spacing w:after="5" w:line="248" w:lineRule="auto"/>
        <w:jc w:val="both"/>
      </w:pPr>
    </w:p>
    <w:p w:rsidR="00664BDA" w:rsidRPr="00FA4EC7" w:rsidRDefault="00664BDA" w:rsidP="00664BDA"/>
    <w:tbl>
      <w:tblPr>
        <w:tblpPr w:leftFromText="180" w:rightFromText="180" w:vertAnchor="page" w:horzAnchor="margin" w:tblpY="376"/>
        <w:tblW w:w="10033" w:type="dxa"/>
        <w:tblLayout w:type="fixed"/>
        <w:tblCellMar>
          <w:left w:w="16" w:type="dxa"/>
          <w:right w:w="16" w:type="dxa"/>
        </w:tblCellMar>
        <w:tblLook w:val="0000" w:firstRow="0" w:lastRow="0" w:firstColumn="0" w:lastColumn="0" w:noHBand="0" w:noVBand="0"/>
      </w:tblPr>
      <w:tblGrid>
        <w:gridCol w:w="1402"/>
        <w:gridCol w:w="522"/>
        <w:gridCol w:w="702"/>
        <w:gridCol w:w="981"/>
        <w:gridCol w:w="817"/>
        <w:gridCol w:w="1188"/>
        <w:gridCol w:w="1262"/>
        <w:gridCol w:w="1019"/>
        <w:gridCol w:w="587"/>
        <w:gridCol w:w="1553"/>
      </w:tblGrid>
      <w:tr w:rsidR="00664BDA" w:rsidRPr="007C52FE" w:rsidTr="00664BDA">
        <w:trPr>
          <w:trHeight w:val="137"/>
        </w:trPr>
        <w:tc>
          <w:tcPr>
            <w:tcW w:w="140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632D70" w:rsidRDefault="00664BDA" w:rsidP="00794130">
            <w:pPr>
              <w:autoSpaceDE w:val="0"/>
              <w:autoSpaceDN w:val="0"/>
              <w:adjustRightInd w:val="0"/>
              <w:jc w:val="center"/>
              <w:rPr>
                <w:b/>
                <w:bCs/>
              </w:rPr>
            </w:pPr>
            <w:r w:rsidRPr="00632D70">
              <w:rPr>
                <w:b/>
                <w:sz w:val="22"/>
              </w:rPr>
              <w:t>MTOE-</w:t>
            </w:r>
            <w:r w:rsidR="00794130">
              <w:rPr>
                <w:b/>
                <w:sz w:val="22"/>
              </w:rPr>
              <w:t>209</w:t>
            </w:r>
            <w:r w:rsidRPr="00632D70">
              <w:rPr>
                <w:b/>
                <w:sz w:val="22"/>
              </w:rPr>
              <w:t xml:space="preserve"> A</w:t>
            </w:r>
          </w:p>
        </w:tc>
        <w:tc>
          <w:tcPr>
            <w:tcW w:w="7078" w:type="dxa"/>
            <w:gridSpan w:val="8"/>
            <w:tcBorders>
              <w:top w:val="single" w:sz="3" w:space="0" w:color="000001"/>
              <w:left w:val="single" w:sz="3" w:space="0" w:color="000001"/>
              <w:bottom w:val="single" w:sz="3" w:space="0" w:color="000001"/>
              <w:right w:val="single" w:sz="2" w:space="0" w:color="000000"/>
            </w:tcBorders>
            <w:shd w:val="clear" w:color="000000" w:fill="FFFFFF"/>
          </w:tcPr>
          <w:p w:rsidR="00664BDA" w:rsidRPr="00632D70" w:rsidRDefault="00664BDA" w:rsidP="00664BDA">
            <w:pPr>
              <w:spacing w:line="360" w:lineRule="auto"/>
              <w:rPr>
                <w:b/>
              </w:rPr>
            </w:pPr>
            <w:proofErr w:type="spellStart"/>
            <w:r w:rsidRPr="00632D70">
              <w:rPr>
                <w:b/>
              </w:rPr>
              <w:t>Industerial</w:t>
            </w:r>
            <w:proofErr w:type="spellEnd"/>
            <w:r w:rsidRPr="00632D70">
              <w:rPr>
                <w:b/>
              </w:rPr>
              <w:t xml:space="preserve"> statistics</w:t>
            </w:r>
          </w:p>
        </w:tc>
        <w:tc>
          <w:tcPr>
            <w:tcW w:w="1553" w:type="dxa"/>
            <w:tcBorders>
              <w:top w:val="single" w:sz="3" w:space="0" w:color="000001"/>
              <w:left w:val="single" w:sz="2" w:space="0" w:color="000000"/>
              <w:bottom w:val="single" w:sz="3" w:space="0" w:color="000001"/>
              <w:right w:val="single" w:sz="3" w:space="0" w:color="000001"/>
            </w:tcBorders>
            <w:shd w:val="clear" w:color="000000" w:fill="FFFFFF"/>
          </w:tcPr>
          <w:p w:rsidR="00664BDA" w:rsidRPr="007C52FE" w:rsidRDefault="00664BDA" w:rsidP="00664BDA">
            <w:pPr>
              <w:spacing w:line="360" w:lineRule="auto"/>
            </w:pPr>
          </w:p>
        </w:tc>
      </w:tr>
      <w:tr w:rsidR="00664BDA" w:rsidRPr="007C52FE" w:rsidTr="00664BDA">
        <w:trPr>
          <w:trHeight w:val="137"/>
        </w:trPr>
        <w:tc>
          <w:tcPr>
            <w:tcW w:w="140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Lecture</w:t>
            </w:r>
          </w:p>
        </w:tc>
        <w:tc>
          <w:tcPr>
            <w:tcW w:w="122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Tutorial</w:t>
            </w:r>
          </w:p>
        </w:tc>
        <w:tc>
          <w:tcPr>
            <w:tcW w:w="981"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Practical</w:t>
            </w:r>
          </w:p>
        </w:tc>
        <w:tc>
          <w:tcPr>
            <w:tcW w:w="817"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Credit</w:t>
            </w:r>
          </w:p>
        </w:tc>
        <w:tc>
          <w:tcPr>
            <w:tcW w:w="1188"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Major Test</w:t>
            </w:r>
          </w:p>
        </w:tc>
        <w:tc>
          <w:tcPr>
            <w:tcW w:w="126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Minor Test</w:t>
            </w:r>
          </w:p>
        </w:tc>
        <w:tc>
          <w:tcPr>
            <w:tcW w:w="1019"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Practical</w:t>
            </w:r>
          </w:p>
        </w:tc>
        <w:tc>
          <w:tcPr>
            <w:tcW w:w="587"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Total</w:t>
            </w:r>
          </w:p>
        </w:tc>
        <w:tc>
          <w:tcPr>
            <w:tcW w:w="1553"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Time</w:t>
            </w:r>
          </w:p>
        </w:tc>
      </w:tr>
      <w:tr w:rsidR="00664BDA" w:rsidRPr="007C52FE" w:rsidTr="00664BDA">
        <w:trPr>
          <w:trHeight w:val="275"/>
        </w:trPr>
        <w:tc>
          <w:tcPr>
            <w:tcW w:w="140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3</w:t>
            </w:r>
          </w:p>
        </w:tc>
        <w:tc>
          <w:tcPr>
            <w:tcW w:w="122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0</w:t>
            </w:r>
          </w:p>
        </w:tc>
        <w:tc>
          <w:tcPr>
            <w:tcW w:w="981"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0</w:t>
            </w:r>
          </w:p>
        </w:tc>
        <w:tc>
          <w:tcPr>
            <w:tcW w:w="817"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3</w:t>
            </w:r>
          </w:p>
        </w:tc>
        <w:tc>
          <w:tcPr>
            <w:tcW w:w="1188"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60</w:t>
            </w:r>
          </w:p>
        </w:tc>
        <w:tc>
          <w:tcPr>
            <w:tcW w:w="1262"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40</w:t>
            </w:r>
          </w:p>
        </w:tc>
        <w:tc>
          <w:tcPr>
            <w:tcW w:w="1019"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w:t>
            </w:r>
          </w:p>
        </w:tc>
        <w:tc>
          <w:tcPr>
            <w:tcW w:w="587"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100</w:t>
            </w:r>
          </w:p>
        </w:tc>
        <w:tc>
          <w:tcPr>
            <w:tcW w:w="1553" w:type="dxa"/>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3 Hrs.</w:t>
            </w:r>
          </w:p>
        </w:tc>
      </w:tr>
      <w:tr w:rsidR="00664BDA" w:rsidRPr="007C52FE" w:rsidTr="00664BDA">
        <w:trPr>
          <w:trHeight w:val="477"/>
        </w:trPr>
        <w:tc>
          <w:tcPr>
            <w:tcW w:w="1402" w:type="dxa"/>
            <w:tcBorders>
              <w:top w:val="single" w:sz="3" w:space="0" w:color="000001"/>
              <w:left w:val="single" w:sz="3" w:space="0" w:color="000001"/>
              <w:bottom w:val="single" w:sz="3" w:space="0" w:color="00000A"/>
              <w:right w:val="single" w:sz="3" w:space="0" w:color="000001"/>
            </w:tcBorders>
            <w:shd w:val="clear" w:color="000000" w:fill="FFFFFF"/>
          </w:tcPr>
          <w:p w:rsidR="00664BDA" w:rsidRPr="007C52FE" w:rsidRDefault="00664BDA" w:rsidP="00664BDA">
            <w:pPr>
              <w:autoSpaceDE w:val="0"/>
              <w:autoSpaceDN w:val="0"/>
              <w:adjustRightInd w:val="0"/>
              <w:jc w:val="center"/>
            </w:pPr>
            <w:r w:rsidRPr="00632D70">
              <w:rPr>
                <w:b/>
                <w:bCs/>
                <w:sz w:val="20"/>
              </w:rPr>
              <w:t>Program Objective (PO)</w:t>
            </w:r>
          </w:p>
        </w:tc>
        <w:tc>
          <w:tcPr>
            <w:tcW w:w="8631" w:type="dxa"/>
            <w:gridSpan w:val="9"/>
            <w:tcBorders>
              <w:top w:val="single" w:sz="3" w:space="0" w:color="000001"/>
              <w:left w:val="single" w:sz="3" w:space="0" w:color="000001"/>
              <w:bottom w:val="single" w:sz="3" w:space="0" w:color="00000A"/>
              <w:right w:val="single" w:sz="3" w:space="0" w:color="000001"/>
            </w:tcBorders>
            <w:shd w:val="clear" w:color="000000" w:fill="FFFFFF"/>
          </w:tcPr>
          <w:p w:rsidR="00664BDA" w:rsidRPr="007C52FE" w:rsidRDefault="00664BDA" w:rsidP="00664BDA">
            <w:pPr>
              <w:spacing w:after="11" w:line="247" w:lineRule="auto"/>
              <w:jc w:val="both"/>
            </w:pPr>
            <w:r w:rsidRPr="007C52FE">
              <w:t xml:space="preserve">To enlighten the knowledge to </w:t>
            </w:r>
            <w:r w:rsidRPr="007C52FE">
              <w:rPr>
                <w:bCs/>
              </w:rPr>
              <w:t xml:space="preserve"> Student on </w:t>
            </w:r>
            <w:proofErr w:type="spellStart"/>
            <w:r w:rsidRPr="007C52FE">
              <w:rPr>
                <w:bCs/>
              </w:rPr>
              <w:t>Basic</w:t>
            </w:r>
            <w:r w:rsidRPr="007C52FE">
              <w:t>Industerial</w:t>
            </w:r>
            <w:proofErr w:type="spellEnd"/>
            <w:r w:rsidRPr="007C52FE">
              <w:t xml:space="preserve"> statistics. </w:t>
            </w:r>
          </w:p>
        </w:tc>
      </w:tr>
      <w:tr w:rsidR="00664BDA" w:rsidRPr="007C52FE" w:rsidTr="00664BDA">
        <w:trPr>
          <w:trHeight w:val="248"/>
        </w:trPr>
        <w:tc>
          <w:tcPr>
            <w:tcW w:w="10033"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664BDA" w:rsidRPr="007C52FE" w:rsidRDefault="00664BDA" w:rsidP="00664BDA">
            <w:pPr>
              <w:autoSpaceDE w:val="0"/>
              <w:autoSpaceDN w:val="0"/>
              <w:adjustRightInd w:val="0"/>
              <w:jc w:val="center"/>
            </w:pPr>
            <w:r w:rsidRPr="007C52FE">
              <w:rPr>
                <w:b/>
                <w:bCs/>
              </w:rPr>
              <w:t>Course Outcomes (CO)</w:t>
            </w:r>
          </w:p>
        </w:tc>
      </w:tr>
      <w:tr w:rsidR="00664BDA" w:rsidRPr="007C52FE" w:rsidTr="00664BDA">
        <w:trPr>
          <w:trHeight w:val="320"/>
        </w:trPr>
        <w:tc>
          <w:tcPr>
            <w:tcW w:w="1924" w:type="dxa"/>
            <w:gridSpan w:val="2"/>
            <w:tcBorders>
              <w:top w:val="single" w:sz="3" w:space="0" w:color="00000A"/>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CO1</w:t>
            </w:r>
          </w:p>
        </w:tc>
        <w:tc>
          <w:tcPr>
            <w:tcW w:w="8109" w:type="dxa"/>
            <w:gridSpan w:val="8"/>
            <w:tcBorders>
              <w:top w:val="single" w:sz="3" w:space="0" w:color="00000A"/>
              <w:left w:val="single" w:sz="3" w:space="0" w:color="000001"/>
              <w:bottom w:val="single" w:sz="3" w:space="0" w:color="000001"/>
              <w:right w:val="single" w:sz="2" w:space="0" w:color="000000"/>
            </w:tcBorders>
            <w:shd w:val="clear" w:color="000000" w:fill="FFFFFF"/>
          </w:tcPr>
          <w:p w:rsidR="00664BDA" w:rsidRPr="007C52FE" w:rsidRDefault="00664BDA" w:rsidP="00664BDA">
            <w:pPr>
              <w:spacing w:after="11" w:line="247" w:lineRule="auto"/>
              <w:jc w:val="both"/>
            </w:pPr>
            <w:r w:rsidRPr="007C52FE">
              <w:t xml:space="preserve">Students will be able to able to </w:t>
            </w:r>
            <w:r w:rsidRPr="007C52FE">
              <w:rPr>
                <w:bCs/>
              </w:rPr>
              <w:t>measures of Central</w:t>
            </w:r>
          </w:p>
        </w:tc>
      </w:tr>
      <w:tr w:rsidR="00664BDA" w:rsidRPr="007C52FE" w:rsidTr="00664BDA">
        <w:trPr>
          <w:trHeight w:val="473"/>
        </w:trPr>
        <w:tc>
          <w:tcPr>
            <w:tcW w:w="192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CO2</w:t>
            </w:r>
          </w:p>
        </w:tc>
        <w:tc>
          <w:tcPr>
            <w:tcW w:w="8109" w:type="dxa"/>
            <w:gridSpan w:val="8"/>
            <w:tcBorders>
              <w:top w:val="single" w:sz="3" w:space="0" w:color="000001"/>
              <w:left w:val="single" w:sz="3" w:space="0" w:color="000001"/>
              <w:bottom w:val="single" w:sz="3" w:space="0" w:color="000001"/>
              <w:right w:val="single" w:sz="2" w:space="0" w:color="000000"/>
            </w:tcBorders>
            <w:shd w:val="clear" w:color="000000" w:fill="FFFFFF"/>
          </w:tcPr>
          <w:p w:rsidR="00664BDA" w:rsidRPr="007C52FE" w:rsidRDefault="00664BDA" w:rsidP="00664BDA">
            <w:pPr>
              <w:spacing w:after="51"/>
              <w:ind w:right="2070"/>
            </w:pPr>
            <w:r w:rsidRPr="007C52FE">
              <w:t xml:space="preserve">Students will be  gain  knowledge about </w:t>
            </w:r>
            <w:r w:rsidRPr="007C52FE">
              <w:rPr>
                <w:bCs/>
              </w:rPr>
              <w:t>classification of Data</w:t>
            </w:r>
            <w:r w:rsidRPr="007C52FE">
              <w:t>.</w:t>
            </w:r>
          </w:p>
        </w:tc>
      </w:tr>
      <w:tr w:rsidR="00664BDA" w:rsidRPr="007C52FE" w:rsidTr="00664BDA">
        <w:trPr>
          <w:trHeight w:val="275"/>
        </w:trPr>
        <w:tc>
          <w:tcPr>
            <w:tcW w:w="192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CO3</w:t>
            </w:r>
          </w:p>
        </w:tc>
        <w:tc>
          <w:tcPr>
            <w:tcW w:w="8109" w:type="dxa"/>
            <w:gridSpan w:val="8"/>
            <w:tcBorders>
              <w:top w:val="single" w:sz="3" w:space="0" w:color="000001"/>
              <w:left w:val="single" w:sz="3" w:space="0" w:color="000001"/>
              <w:bottom w:val="single" w:sz="3" w:space="0" w:color="000001"/>
              <w:right w:val="single" w:sz="2" w:space="0" w:color="000000"/>
            </w:tcBorders>
            <w:shd w:val="clear" w:color="000000" w:fill="FFFFFF"/>
          </w:tcPr>
          <w:p w:rsidR="00664BDA" w:rsidRPr="007C52FE" w:rsidRDefault="00664BDA" w:rsidP="00664BDA">
            <w:pPr>
              <w:spacing w:after="11" w:line="247" w:lineRule="auto"/>
              <w:jc w:val="both"/>
            </w:pPr>
            <w:r w:rsidRPr="007C52FE">
              <w:t>Students will be able to Know</w:t>
            </w:r>
            <w:r w:rsidRPr="007C52FE">
              <w:rPr>
                <w:bCs/>
              </w:rPr>
              <w:t xml:space="preserve"> test of Significance.</w:t>
            </w:r>
          </w:p>
        </w:tc>
      </w:tr>
      <w:tr w:rsidR="00664BDA" w:rsidRPr="007C52FE" w:rsidTr="00664BDA">
        <w:trPr>
          <w:trHeight w:val="275"/>
        </w:trPr>
        <w:tc>
          <w:tcPr>
            <w:tcW w:w="1924" w:type="dxa"/>
            <w:gridSpan w:val="2"/>
            <w:tcBorders>
              <w:top w:val="single" w:sz="3" w:space="0" w:color="000001"/>
              <w:left w:val="single" w:sz="3" w:space="0" w:color="000001"/>
              <w:bottom w:val="single" w:sz="3" w:space="0" w:color="000001"/>
              <w:right w:val="single" w:sz="3" w:space="0" w:color="000001"/>
            </w:tcBorders>
            <w:shd w:val="clear" w:color="000000" w:fill="FFFFFF"/>
          </w:tcPr>
          <w:p w:rsidR="00664BDA" w:rsidRPr="007C52FE" w:rsidRDefault="00664BDA" w:rsidP="00664BDA">
            <w:pPr>
              <w:autoSpaceDE w:val="0"/>
              <w:autoSpaceDN w:val="0"/>
              <w:adjustRightInd w:val="0"/>
              <w:jc w:val="center"/>
            </w:pPr>
            <w:r w:rsidRPr="007C52FE">
              <w:rPr>
                <w:b/>
                <w:bCs/>
              </w:rPr>
              <w:t>CO4</w:t>
            </w:r>
          </w:p>
        </w:tc>
        <w:tc>
          <w:tcPr>
            <w:tcW w:w="8109" w:type="dxa"/>
            <w:gridSpan w:val="8"/>
            <w:tcBorders>
              <w:top w:val="single" w:sz="3" w:space="0" w:color="000001"/>
              <w:left w:val="single" w:sz="3" w:space="0" w:color="000001"/>
              <w:bottom w:val="single" w:sz="3" w:space="0" w:color="000001"/>
              <w:right w:val="single" w:sz="2" w:space="0" w:color="000000"/>
            </w:tcBorders>
            <w:shd w:val="clear" w:color="000000" w:fill="FFFFFF"/>
          </w:tcPr>
          <w:p w:rsidR="00664BDA" w:rsidRPr="007C52FE" w:rsidRDefault="00664BDA" w:rsidP="00664BDA">
            <w:pPr>
              <w:spacing w:after="11" w:line="247" w:lineRule="auto"/>
              <w:jc w:val="both"/>
            </w:pPr>
            <w:r w:rsidRPr="007C52FE">
              <w:t xml:space="preserve">Students will be able to Gain </w:t>
            </w:r>
            <w:proofErr w:type="spellStart"/>
            <w:r w:rsidRPr="007C52FE">
              <w:t>knowled</w:t>
            </w:r>
            <w:r w:rsidRPr="007C52FE">
              <w:rPr>
                <w:bCs/>
              </w:rPr>
              <w:t>Graphical</w:t>
            </w:r>
            <w:proofErr w:type="spellEnd"/>
            <w:r w:rsidRPr="007C52FE">
              <w:rPr>
                <w:bCs/>
              </w:rPr>
              <w:t xml:space="preserve"> Representation of Biometric Data</w:t>
            </w:r>
          </w:p>
        </w:tc>
      </w:tr>
    </w:tbl>
    <w:p w:rsidR="00664BDA" w:rsidRPr="007C52FE" w:rsidRDefault="00664BDA" w:rsidP="00664BDA">
      <w:pPr>
        <w:spacing w:after="51"/>
        <w:ind w:right="2070"/>
        <w:jc w:val="center"/>
        <w:rPr>
          <w:b/>
        </w:rPr>
      </w:pPr>
      <w:r w:rsidRPr="007C52FE">
        <w:rPr>
          <w:b/>
        </w:rPr>
        <w:t>UNIT- I</w:t>
      </w:r>
    </w:p>
    <w:p w:rsidR="00664BDA" w:rsidRPr="00632D70" w:rsidRDefault="00664BDA" w:rsidP="00664BDA">
      <w:pPr>
        <w:spacing w:after="51"/>
        <w:ind w:right="2070"/>
        <w:rPr>
          <w:sz w:val="22"/>
        </w:rPr>
      </w:pPr>
      <w:r w:rsidRPr="007C52FE">
        <w:rPr>
          <w:b/>
          <w:u w:val="single" w:color="000000"/>
        </w:rPr>
        <w:t>Classification of Data:</w:t>
      </w:r>
    </w:p>
    <w:p w:rsidR="00664BDA" w:rsidRPr="00632D70" w:rsidRDefault="00664BDA" w:rsidP="00664BDA">
      <w:pPr>
        <w:numPr>
          <w:ilvl w:val="0"/>
          <w:numId w:val="33"/>
        </w:numPr>
        <w:spacing w:after="58" w:line="248" w:lineRule="auto"/>
        <w:ind w:left="912" w:hanging="617"/>
        <w:jc w:val="both"/>
        <w:rPr>
          <w:sz w:val="22"/>
        </w:rPr>
      </w:pPr>
      <w:r w:rsidRPr="00632D70">
        <w:rPr>
          <w:sz w:val="22"/>
        </w:rPr>
        <w:t xml:space="preserve">Introduction purpose and scope </w:t>
      </w:r>
    </w:p>
    <w:p w:rsidR="00664BDA" w:rsidRPr="00632D70" w:rsidRDefault="00664BDA" w:rsidP="00664BDA">
      <w:pPr>
        <w:numPr>
          <w:ilvl w:val="0"/>
          <w:numId w:val="33"/>
        </w:numPr>
        <w:spacing w:after="59" w:line="248" w:lineRule="auto"/>
        <w:ind w:left="912" w:hanging="617"/>
        <w:jc w:val="both"/>
        <w:rPr>
          <w:sz w:val="22"/>
        </w:rPr>
      </w:pPr>
      <w:r w:rsidRPr="00632D70">
        <w:rPr>
          <w:sz w:val="22"/>
        </w:rPr>
        <w:t xml:space="preserve">Statistics terms &amp; notations </w:t>
      </w:r>
    </w:p>
    <w:p w:rsidR="00664BDA" w:rsidRPr="00632D70" w:rsidRDefault="00664BDA" w:rsidP="00664BDA">
      <w:pPr>
        <w:numPr>
          <w:ilvl w:val="0"/>
          <w:numId w:val="33"/>
        </w:numPr>
        <w:spacing w:after="59" w:line="248" w:lineRule="auto"/>
        <w:ind w:left="912" w:hanging="617"/>
        <w:jc w:val="both"/>
        <w:rPr>
          <w:sz w:val="22"/>
        </w:rPr>
      </w:pPr>
      <w:r w:rsidRPr="00632D70">
        <w:rPr>
          <w:sz w:val="22"/>
        </w:rPr>
        <w:t xml:space="preserve">Presentation of frequency distribution table </w:t>
      </w:r>
    </w:p>
    <w:p w:rsidR="00664BDA" w:rsidRPr="00632D70" w:rsidRDefault="00664BDA" w:rsidP="00664BDA">
      <w:pPr>
        <w:numPr>
          <w:ilvl w:val="0"/>
          <w:numId w:val="33"/>
        </w:numPr>
        <w:spacing w:after="55" w:line="248" w:lineRule="auto"/>
        <w:ind w:left="912" w:hanging="617"/>
        <w:jc w:val="both"/>
        <w:rPr>
          <w:sz w:val="22"/>
        </w:rPr>
      </w:pPr>
      <w:r w:rsidRPr="00632D70">
        <w:rPr>
          <w:sz w:val="22"/>
        </w:rPr>
        <w:t xml:space="preserve">Some basic rules in preparation frequency </w:t>
      </w:r>
    </w:p>
    <w:p w:rsidR="00664BDA" w:rsidRPr="00632D70" w:rsidRDefault="00664BDA" w:rsidP="00664BDA">
      <w:pPr>
        <w:numPr>
          <w:ilvl w:val="0"/>
          <w:numId w:val="33"/>
        </w:numPr>
        <w:spacing w:after="56" w:line="248" w:lineRule="auto"/>
        <w:ind w:left="912" w:hanging="617"/>
        <w:jc w:val="both"/>
        <w:rPr>
          <w:sz w:val="22"/>
        </w:rPr>
      </w:pPr>
      <w:r w:rsidRPr="00632D70">
        <w:rPr>
          <w:sz w:val="22"/>
        </w:rPr>
        <w:t xml:space="preserve">Distribution table </w:t>
      </w:r>
    </w:p>
    <w:p w:rsidR="00664BDA" w:rsidRPr="00632D70" w:rsidRDefault="00664BDA" w:rsidP="00664BDA">
      <w:pPr>
        <w:numPr>
          <w:ilvl w:val="0"/>
          <w:numId w:val="33"/>
        </w:numPr>
        <w:spacing w:after="5" w:line="248" w:lineRule="auto"/>
        <w:ind w:left="912" w:hanging="617"/>
        <w:jc w:val="both"/>
        <w:rPr>
          <w:sz w:val="22"/>
        </w:rPr>
      </w:pPr>
      <w:r w:rsidRPr="00632D70">
        <w:rPr>
          <w:sz w:val="22"/>
        </w:rPr>
        <w:t xml:space="preserve">Exercise </w:t>
      </w:r>
    </w:p>
    <w:p w:rsidR="00664BDA" w:rsidRPr="007C52FE" w:rsidRDefault="00664BDA" w:rsidP="00664BDA">
      <w:pPr>
        <w:spacing w:line="259" w:lineRule="auto"/>
        <w:ind w:left="310"/>
      </w:pPr>
    </w:p>
    <w:p w:rsidR="00664BDA" w:rsidRPr="007C52FE" w:rsidRDefault="00664BDA" w:rsidP="00664BDA">
      <w:pPr>
        <w:spacing w:after="48"/>
        <w:ind w:left="-5"/>
      </w:pPr>
      <w:r w:rsidRPr="007C52FE">
        <w:rPr>
          <w:b/>
          <w:u w:val="single" w:color="000000"/>
        </w:rPr>
        <w:t>Graphical Representation of Biometric Data:</w:t>
      </w:r>
    </w:p>
    <w:p w:rsidR="00664BDA" w:rsidRPr="003009BE" w:rsidRDefault="00664BDA" w:rsidP="00664BDA">
      <w:pPr>
        <w:numPr>
          <w:ilvl w:val="0"/>
          <w:numId w:val="36"/>
        </w:numPr>
        <w:spacing w:after="58" w:line="248" w:lineRule="auto"/>
        <w:ind w:left="912" w:hanging="617"/>
        <w:jc w:val="both"/>
        <w:rPr>
          <w:sz w:val="22"/>
        </w:rPr>
      </w:pPr>
      <w:r w:rsidRPr="003009BE">
        <w:rPr>
          <w:sz w:val="22"/>
        </w:rPr>
        <w:t xml:space="preserve">Introduction and unit of representation </w:t>
      </w:r>
    </w:p>
    <w:p w:rsidR="00664BDA" w:rsidRPr="003009BE" w:rsidRDefault="00664BDA" w:rsidP="00664BDA">
      <w:pPr>
        <w:numPr>
          <w:ilvl w:val="0"/>
          <w:numId w:val="36"/>
        </w:numPr>
        <w:spacing w:after="56" w:line="248" w:lineRule="auto"/>
        <w:ind w:left="912" w:hanging="617"/>
        <w:jc w:val="both"/>
        <w:rPr>
          <w:sz w:val="22"/>
        </w:rPr>
      </w:pPr>
      <w:r w:rsidRPr="003009BE">
        <w:rPr>
          <w:sz w:val="22"/>
        </w:rPr>
        <w:t xml:space="preserve">Quantitative and continuous data </w:t>
      </w:r>
    </w:p>
    <w:p w:rsidR="00664BDA" w:rsidRPr="003009BE" w:rsidRDefault="00664BDA" w:rsidP="00664BDA">
      <w:pPr>
        <w:numPr>
          <w:ilvl w:val="0"/>
          <w:numId w:val="36"/>
        </w:numPr>
        <w:spacing w:after="57" w:line="248" w:lineRule="auto"/>
        <w:ind w:left="912" w:hanging="617"/>
        <w:jc w:val="both"/>
        <w:rPr>
          <w:sz w:val="22"/>
        </w:rPr>
      </w:pPr>
      <w:r w:rsidRPr="003009BE">
        <w:rPr>
          <w:sz w:val="22"/>
        </w:rPr>
        <w:t xml:space="preserve">Histogram </w:t>
      </w:r>
    </w:p>
    <w:p w:rsidR="00664BDA" w:rsidRPr="003009BE" w:rsidRDefault="00664BDA" w:rsidP="00664BDA">
      <w:pPr>
        <w:numPr>
          <w:ilvl w:val="0"/>
          <w:numId w:val="36"/>
        </w:numPr>
        <w:spacing w:after="58" w:line="248" w:lineRule="auto"/>
        <w:ind w:left="912" w:hanging="617"/>
        <w:jc w:val="both"/>
        <w:rPr>
          <w:sz w:val="22"/>
        </w:rPr>
      </w:pPr>
      <w:r w:rsidRPr="003009BE">
        <w:rPr>
          <w:sz w:val="22"/>
        </w:rPr>
        <w:t xml:space="preserve">Frequency polygon </w:t>
      </w:r>
    </w:p>
    <w:p w:rsidR="00664BDA" w:rsidRPr="003009BE" w:rsidRDefault="00664BDA" w:rsidP="00664BDA">
      <w:pPr>
        <w:numPr>
          <w:ilvl w:val="0"/>
          <w:numId w:val="36"/>
        </w:numPr>
        <w:spacing w:after="59" w:line="248" w:lineRule="auto"/>
        <w:ind w:left="912" w:hanging="617"/>
        <w:jc w:val="both"/>
        <w:rPr>
          <w:sz w:val="22"/>
        </w:rPr>
      </w:pPr>
      <w:r w:rsidRPr="003009BE">
        <w:rPr>
          <w:sz w:val="22"/>
        </w:rPr>
        <w:t xml:space="preserve">Frequency curve </w:t>
      </w:r>
    </w:p>
    <w:p w:rsidR="00664BDA" w:rsidRPr="003009BE" w:rsidRDefault="00664BDA" w:rsidP="00664BDA">
      <w:pPr>
        <w:numPr>
          <w:ilvl w:val="0"/>
          <w:numId w:val="36"/>
        </w:numPr>
        <w:spacing w:after="55" w:line="248" w:lineRule="auto"/>
        <w:ind w:left="912" w:hanging="617"/>
        <w:jc w:val="both"/>
        <w:rPr>
          <w:sz w:val="22"/>
        </w:rPr>
      </w:pPr>
      <w:r w:rsidRPr="003009BE">
        <w:rPr>
          <w:sz w:val="22"/>
        </w:rPr>
        <w:t xml:space="preserve">Cumulative Frequency curve or </w:t>
      </w:r>
      <w:proofErr w:type="spellStart"/>
      <w:r w:rsidRPr="003009BE">
        <w:rPr>
          <w:sz w:val="22"/>
        </w:rPr>
        <w:t>ogive</w:t>
      </w:r>
      <w:proofErr w:type="spellEnd"/>
    </w:p>
    <w:p w:rsidR="00664BDA" w:rsidRPr="003009BE" w:rsidRDefault="00664BDA" w:rsidP="00664BDA">
      <w:pPr>
        <w:numPr>
          <w:ilvl w:val="0"/>
          <w:numId w:val="36"/>
        </w:numPr>
        <w:spacing w:after="59" w:line="248" w:lineRule="auto"/>
        <w:ind w:left="912" w:hanging="617"/>
        <w:jc w:val="both"/>
        <w:rPr>
          <w:sz w:val="22"/>
        </w:rPr>
      </w:pPr>
      <w:r w:rsidRPr="003009BE">
        <w:rPr>
          <w:sz w:val="22"/>
        </w:rPr>
        <w:t xml:space="preserve">Scatter or dot diagram </w:t>
      </w:r>
    </w:p>
    <w:p w:rsidR="00664BDA" w:rsidRPr="003009BE" w:rsidRDefault="00664BDA" w:rsidP="00664BDA">
      <w:pPr>
        <w:numPr>
          <w:ilvl w:val="0"/>
          <w:numId w:val="36"/>
        </w:numPr>
        <w:spacing w:after="57" w:line="248" w:lineRule="auto"/>
        <w:ind w:left="912" w:hanging="617"/>
        <w:jc w:val="both"/>
        <w:rPr>
          <w:sz w:val="22"/>
        </w:rPr>
      </w:pPr>
      <w:r w:rsidRPr="003009BE">
        <w:rPr>
          <w:sz w:val="22"/>
        </w:rPr>
        <w:t xml:space="preserve">Quantitative and discontinuous data </w:t>
      </w:r>
    </w:p>
    <w:p w:rsidR="00664BDA" w:rsidRPr="003009BE" w:rsidRDefault="00664BDA" w:rsidP="00664BDA">
      <w:pPr>
        <w:numPr>
          <w:ilvl w:val="0"/>
          <w:numId w:val="36"/>
        </w:numPr>
        <w:spacing w:after="60" w:line="248" w:lineRule="auto"/>
        <w:ind w:left="912" w:hanging="617"/>
        <w:jc w:val="both"/>
        <w:rPr>
          <w:sz w:val="22"/>
        </w:rPr>
      </w:pPr>
      <w:r w:rsidRPr="003009BE">
        <w:rPr>
          <w:sz w:val="22"/>
        </w:rPr>
        <w:t xml:space="preserve">Bar diagram </w:t>
      </w:r>
    </w:p>
    <w:p w:rsidR="00664BDA" w:rsidRPr="003009BE" w:rsidRDefault="00664BDA" w:rsidP="00664BDA">
      <w:pPr>
        <w:numPr>
          <w:ilvl w:val="0"/>
          <w:numId w:val="36"/>
        </w:numPr>
        <w:spacing w:after="54" w:line="248" w:lineRule="auto"/>
        <w:ind w:left="912" w:hanging="617"/>
        <w:jc w:val="both"/>
        <w:rPr>
          <w:sz w:val="22"/>
        </w:rPr>
      </w:pPr>
      <w:r w:rsidRPr="003009BE">
        <w:rPr>
          <w:sz w:val="22"/>
        </w:rPr>
        <w:t xml:space="preserve">Pie chart and sector diagram </w:t>
      </w:r>
    </w:p>
    <w:p w:rsidR="00664BDA" w:rsidRPr="003009BE" w:rsidRDefault="00664BDA" w:rsidP="00664BDA">
      <w:pPr>
        <w:numPr>
          <w:ilvl w:val="0"/>
          <w:numId w:val="36"/>
        </w:numPr>
        <w:spacing w:after="5" w:line="248" w:lineRule="auto"/>
        <w:ind w:left="912" w:hanging="617"/>
        <w:jc w:val="both"/>
        <w:rPr>
          <w:sz w:val="22"/>
        </w:rPr>
      </w:pPr>
      <w:r w:rsidRPr="003009BE">
        <w:rPr>
          <w:sz w:val="22"/>
        </w:rPr>
        <w:t xml:space="preserve">Exercise </w:t>
      </w:r>
    </w:p>
    <w:p w:rsidR="00664BDA" w:rsidRPr="007C52FE" w:rsidRDefault="00664BDA" w:rsidP="00664BDA">
      <w:pPr>
        <w:spacing w:line="259" w:lineRule="auto"/>
        <w:ind w:left="310"/>
      </w:pPr>
    </w:p>
    <w:p w:rsidR="00664BDA" w:rsidRPr="007C52FE" w:rsidRDefault="00664BDA" w:rsidP="00664BDA">
      <w:pPr>
        <w:spacing w:after="11"/>
        <w:ind w:left="-15" w:right="2688" w:firstLine="3089"/>
        <w:rPr>
          <w:b/>
          <w:u w:val="single" w:color="000000"/>
        </w:rPr>
      </w:pPr>
      <w:r w:rsidRPr="007C52FE">
        <w:rPr>
          <w:b/>
          <w:u w:val="single" w:color="000000"/>
        </w:rPr>
        <w:t>UNIT-II</w:t>
      </w:r>
    </w:p>
    <w:p w:rsidR="00664BDA" w:rsidRPr="007C52FE" w:rsidRDefault="00664BDA" w:rsidP="00664BDA">
      <w:pPr>
        <w:spacing w:after="11"/>
        <w:ind w:right="2688"/>
      </w:pPr>
      <w:r w:rsidRPr="007C52FE">
        <w:rPr>
          <w:b/>
          <w:u w:val="single" w:color="000000"/>
        </w:rPr>
        <w:t>Measures of Central Tendency:</w:t>
      </w:r>
    </w:p>
    <w:p w:rsidR="00664BDA" w:rsidRPr="003009BE" w:rsidRDefault="00664BDA" w:rsidP="00664BDA">
      <w:pPr>
        <w:pStyle w:val="ListParagraph"/>
        <w:numPr>
          <w:ilvl w:val="0"/>
          <w:numId w:val="34"/>
        </w:numPr>
        <w:spacing w:after="41" w:line="259" w:lineRule="auto"/>
        <w:ind w:left="360"/>
        <w:rPr>
          <w:rFonts w:ascii="Times New Roman" w:hAnsi="Times New Roman" w:cs="Times New Roman"/>
          <w:sz w:val="24"/>
        </w:rPr>
      </w:pPr>
      <w:r w:rsidRPr="003009BE">
        <w:rPr>
          <w:rFonts w:ascii="Times New Roman" w:hAnsi="Times New Roman" w:cs="Times New Roman"/>
          <w:sz w:val="24"/>
        </w:rPr>
        <w:t xml:space="preserve">   Introduction </w:t>
      </w:r>
    </w:p>
    <w:p w:rsidR="00664BDA" w:rsidRPr="003009BE" w:rsidRDefault="00664BDA" w:rsidP="00664BDA">
      <w:pPr>
        <w:numPr>
          <w:ilvl w:val="0"/>
          <w:numId w:val="34"/>
        </w:numPr>
        <w:spacing w:after="58" w:line="248" w:lineRule="auto"/>
        <w:ind w:left="912" w:hanging="617"/>
        <w:jc w:val="both"/>
        <w:rPr>
          <w:sz w:val="22"/>
        </w:rPr>
      </w:pPr>
      <w:r w:rsidRPr="003009BE">
        <w:rPr>
          <w:sz w:val="22"/>
        </w:rPr>
        <w:t xml:space="preserve">Mathematical average </w:t>
      </w:r>
    </w:p>
    <w:p w:rsidR="00664BDA" w:rsidRPr="003009BE" w:rsidRDefault="00664BDA" w:rsidP="00664BDA">
      <w:pPr>
        <w:numPr>
          <w:ilvl w:val="0"/>
          <w:numId w:val="34"/>
        </w:numPr>
        <w:spacing w:after="58" w:line="248" w:lineRule="auto"/>
        <w:ind w:left="912" w:hanging="617"/>
        <w:jc w:val="both"/>
        <w:rPr>
          <w:sz w:val="22"/>
        </w:rPr>
      </w:pPr>
      <w:r w:rsidRPr="003009BE">
        <w:rPr>
          <w:sz w:val="22"/>
        </w:rPr>
        <w:t xml:space="preserve">Arithmetic mean </w:t>
      </w:r>
    </w:p>
    <w:p w:rsidR="00664BDA" w:rsidRPr="003009BE" w:rsidRDefault="00664BDA" w:rsidP="00664BDA">
      <w:pPr>
        <w:numPr>
          <w:ilvl w:val="0"/>
          <w:numId w:val="34"/>
        </w:numPr>
        <w:spacing w:after="58" w:line="248" w:lineRule="auto"/>
        <w:ind w:left="912" w:hanging="617"/>
        <w:jc w:val="both"/>
        <w:rPr>
          <w:sz w:val="22"/>
        </w:rPr>
      </w:pPr>
      <w:r w:rsidRPr="003009BE">
        <w:rPr>
          <w:sz w:val="22"/>
        </w:rPr>
        <w:t xml:space="preserve">Geometric mean </w:t>
      </w:r>
    </w:p>
    <w:p w:rsidR="00664BDA" w:rsidRPr="003009BE" w:rsidRDefault="00664BDA" w:rsidP="00664BDA">
      <w:pPr>
        <w:numPr>
          <w:ilvl w:val="0"/>
          <w:numId w:val="34"/>
        </w:numPr>
        <w:spacing w:after="56" w:line="248" w:lineRule="auto"/>
        <w:ind w:left="912" w:hanging="617"/>
        <w:jc w:val="both"/>
        <w:rPr>
          <w:sz w:val="22"/>
        </w:rPr>
      </w:pPr>
      <w:r w:rsidRPr="003009BE">
        <w:rPr>
          <w:sz w:val="22"/>
        </w:rPr>
        <w:t xml:space="preserve">Harmonic mean </w:t>
      </w:r>
    </w:p>
    <w:p w:rsidR="00664BDA" w:rsidRPr="003009BE" w:rsidRDefault="00664BDA" w:rsidP="00664BDA">
      <w:pPr>
        <w:numPr>
          <w:ilvl w:val="0"/>
          <w:numId w:val="34"/>
        </w:numPr>
        <w:spacing w:after="56" w:line="248" w:lineRule="auto"/>
        <w:ind w:left="912" w:hanging="617"/>
        <w:jc w:val="both"/>
        <w:rPr>
          <w:sz w:val="22"/>
        </w:rPr>
      </w:pPr>
      <w:r w:rsidRPr="003009BE">
        <w:rPr>
          <w:sz w:val="22"/>
        </w:rPr>
        <w:t xml:space="preserve">Averages of position  </w:t>
      </w:r>
    </w:p>
    <w:p w:rsidR="00664BDA" w:rsidRPr="003009BE" w:rsidRDefault="00664BDA" w:rsidP="00664BDA">
      <w:pPr>
        <w:numPr>
          <w:ilvl w:val="0"/>
          <w:numId w:val="34"/>
        </w:numPr>
        <w:spacing w:after="57" w:line="248" w:lineRule="auto"/>
        <w:ind w:left="912" w:hanging="617"/>
        <w:jc w:val="both"/>
        <w:rPr>
          <w:sz w:val="22"/>
        </w:rPr>
      </w:pPr>
      <w:r w:rsidRPr="003009BE">
        <w:rPr>
          <w:sz w:val="22"/>
        </w:rPr>
        <w:t xml:space="preserve">Median </w:t>
      </w:r>
    </w:p>
    <w:p w:rsidR="00664BDA" w:rsidRPr="003009BE" w:rsidRDefault="00664BDA" w:rsidP="00664BDA">
      <w:pPr>
        <w:numPr>
          <w:ilvl w:val="0"/>
          <w:numId w:val="34"/>
        </w:numPr>
        <w:spacing w:after="56" w:line="248" w:lineRule="auto"/>
        <w:ind w:left="912" w:hanging="617"/>
        <w:jc w:val="both"/>
        <w:rPr>
          <w:sz w:val="22"/>
        </w:rPr>
      </w:pPr>
      <w:r w:rsidRPr="003009BE">
        <w:rPr>
          <w:sz w:val="22"/>
        </w:rPr>
        <w:t xml:space="preserve">Mode </w:t>
      </w:r>
    </w:p>
    <w:p w:rsidR="00664BDA" w:rsidRPr="003009BE" w:rsidRDefault="00664BDA" w:rsidP="00664BDA">
      <w:pPr>
        <w:numPr>
          <w:ilvl w:val="0"/>
          <w:numId w:val="34"/>
        </w:numPr>
        <w:spacing w:after="5" w:line="248" w:lineRule="auto"/>
        <w:ind w:left="912" w:hanging="617"/>
        <w:jc w:val="both"/>
        <w:rPr>
          <w:sz w:val="22"/>
        </w:rPr>
      </w:pPr>
      <w:r w:rsidRPr="003009BE">
        <w:rPr>
          <w:sz w:val="22"/>
        </w:rPr>
        <w:t xml:space="preserve">Exercise </w:t>
      </w:r>
    </w:p>
    <w:p w:rsidR="00664BDA" w:rsidRPr="007C52FE" w:rsidRDefault="00664BDA" w:rsidP="00664BDA">
      <w:pPr>
        <w:spacing w:line="259" w:lineRule="auto"/>
        <w:ind w:left="310"/>
      </w:pPr>
    </w:p>
    <w:p w:rsidR="00664BDA" w:rsidRPr="007C52FE" w:rsidRDefault="00664BDA" w:rsidP="00664BDA">
      <w:pPr>
        <w:spacing w:after="11"/>
        <w:ind w:left="-5"/>
      </w:pPr>
      <w:r w:rsidRPr="007C52FE">
        <w:rPr>
          <w:b/>
          <w:u w:val="single" w:color="000000"/>
        </w:rPr>
        <w:t>Measures of Dispersion</w:t>
      </w:r>
      <w:r w:rsidRPr="007C52FE">
        <w:rPr>
          <w:u w:val="single" w:color="000000"/>
        </w:rPr>
        <w:t>:</w:t>
      </w:r>
    </w:p>
    <w:p w:rsidR="00664BDA" w:rsidRPr="007C52FE" w:rsidRDefault="00664BDA" w:rsidP="00664BDA">
      <w:pPr>
        <w:numPr>
          <w:ilvl w:val="0"/>
          <w:numId w:val="35"/>
        </w:numPr>
        <w:spacing w:after="60" w:line="248" w:lineRule="auto"/>
        <w:ind w:left="912" w:hanging="617"/>
        <w:jc w:val="both"/>
      </w:pPr>
      <w:r w:rsidRPr="007C52FE">
        <w:t>Introduction</w:t>
      </w:r>
    </w:p>
    <w:p w:rsidR="00664BDA" w:rsidRPr="007C52FE" w:rsidRDefault="00664BDA" w:rsidP="00664BDA">
      <w:pPr>
        <w:numPr>
          <w:ilvl w:val="0"/>
          <w:numId w:val="35"/>
        </w:numPr>
        <w:spacing w:after="60" w:line="248" w:lineRule="auto"/>
        <w:ind w:left="912" w:hanging="617"/>
        <w:jc w:val="both"/>
      </w:pPr>
      <w:r w:rsidRPr="007C52FE">
        <w:t xml:space="preserve">Range </w:t>
      </w:r>
    </w:p>
    <w:p w:rsidR="00664BDA" w:rsidRPr="007C52FE" w:rsidRDefault="00664BDA" w:rsidP="00664BDA">
      <w:pPr>
        <w:numPr>
          <w:ilvl w:val="0"/>
          <w:numId w:val="35"/>
        </w:numPr>
        <w:spacing w:after="58" w:line="248" w:lineRule="auto"/>
        <w:ind w:left="912" w:hanging="617"/>
        <w:jc w:val="both"/>
      </w:pPr>
      <w:r w:rsidRPr="007C52FE">
        <w:t xml:space="preserve">Quartile Deviation </w:t>
      </w:r>
    </w:p>
    <w:p w:rsidR="00664BDA" w:rsidRPr="007C52FE" w:rsidRDefault="00664BDA" w:rsidP="00664BDA">
      <w:pPr>
        <w:numPr>
          <w:ilvl w:val="0"/>
          <w:numId w:val="35"/>
        </w:numPr>
        <w:spacing w:after="58" w:line="248" w:lineRule="auto"/>
        <w:ind w:left="912" w:hanging="617"/>
        <w:jc w:val="both"/>
      </w:pPr>
      <w:r w:rsidRPr="007C52FE">
        <w:t xml:space="preserve">Mean Deviation </w:t>
      </w:r>
    </w:p>
    <w:p w:rsidR="00664BDA" w:rsidRPr="007C52FE" w:rsidRDefault="00664BDA" w:rsidP="00664BDA">
      <w:pPr>
        <w:numPr>
          <w:ilvl w:val="0"/>
          <w:numId w:val="35"/>
        </w:numPr>
        <w:spacing w:after="54" w:line="248" w:lineRule="auto"/>
        <w:ind w:left="912" w:hanging="617"/>
        <w:jc w:val="both"/>
      </w:pPr>
      <w:r w:rsidRPr="007C52FE">
        <w:t xml:space="preserve">Standard Deviation </w:t>
      </w:r>
    </w:p>
    <w:p w:rsidR="00664BDA" w:rsidRPr="007C52FE" w:rsidRDefault="00664BDA" w:rsidP="00664BDA">
      <w:pPr>
        <w:numPr>
          <w:ilvl w:val="0"/>
          <w:numId w:val="35"/>
        </w:numPr>
        <w:spacing w:after="58" w:line="248" w:lineRule="auto"/>
        <w:ind w:left="912" w:hanging="617"/>
        <w:jc w:val="both"/>
      </w:pPr>
      <w:r w:rsidRPr="007C52FE">
        <w:t xml:space="preserve">Variance </w:t>
      </w:r>
    </w:p>
    <w:p w:rsidR="00664BDA" w:rsidRPr="007C52FE" w:rsidRDefault="00664BDA" w:rsidP="00664BDA">
      <w:pPr>
        <w:numPr>
          <w:ilvl w:val="0"/>
          <w:numId w:val="35"/>
        </w:numPr>
        <w:spacing w:after="5" w:line="248" w:lineRule="auto"/>
        <w:ind w:left="912" w:hanging="617"/>
        <w:jc w:val="both"/>
      </w:pPr>
      <w:r w:rsidRPr="007C52FE">
        <w:t xml:space="preserve">Exercise </w:t>
      </w:r>
    </w:p>
    <w:p w:rsidR="00664BDA" w:rsidRPr="007C52FE" w:rsidRDefault="00664BDA" w:rsidP="00664BDA">
      <w:pPr>
        <w:spacing w:line="259" w:lineRule="auto"/>
      </w:pPr>
    </w:p>
    <w:p w:rsidR="00664BDA" w:rsidRPr="00632D70" w:rsidRDefault="00664BDA" w:rsidP="00664BDA">
      <w:pPr>
        <w:pStyle w:val="Heading2"/>
        <w:ind w:left="357" w:right="761"/>
        <w:jc w:val="center"/>
        <w:rPr>
          <w:rFonts w:ascii="Times New Roman" w:hAnsi="Times New Roman" w:cs="Times New Roman"/>
          <w:b/>
          <w:color w:val="auto"/>
          <w:sz w:val="24"/>
          <w:szCs w:val="24"/>
        </w:rPr>
      </w:pPr>
      <w:r w:rsidRPr="00632D70">
        <w:rPr>
          <w:rFonts w:ascii="Times New Roman" w:hAnsi="Times New Roman" w:cs="Times New Roman"/>
          <w:b/>
          <w:color w:val="auto"/>
          <w:sz w:val="24"/>
          <w:szCs w:val="24"/>
        </w:rPr>
        <w:t>UNIT-III</w:t>
      </w:r>
    </w:p>
    <w:p w:rsidR="00664BDA" w:rsidRPr="007C52FE" w:rsidRDefault="00664BDA" w:rsidP="00664BDA">
      <w:pPr>
        <w:spacing w:line="259" w:lineRule="auto"/>
        <w:ind w:right="1189"/>
        <w:jc w:val="center"/>
      </w:pPr>
    </w:p>
    <w:p w:rsidR="00664BDA" w:rsidRPr="007C52FE" w:rsidRDefault="00664BDA" w:rsidP="00664BDA">
      <w:pPr>
        <w:tabs>
          <w:tab w:val="left" w:pos="2565"/>
        </w:tabs>
        <w:spacing w:after="11"/>
        <w:ind w:left="-5"/>
      </w:pPr>
      <w:r w:rsidRPr="007C52FE">
        <w:rPr>
          <w:b/>
          <w:u w:val="single" w:color="000000"/>
        </w:rPr>
        <w:t>Test of Significance:</w:t>
      </w:r>
      <w:r w:rsidRPr="007C52FE">
        <w:rPr>
          <w:b/>
        </w:rPr>
        <w:tab/>
      </w:r>
    </w:p>
    <w:p w:rsidR="00664BDA" w:rsidRPr="007C52FE" w:rsidRDefault="00664BDA" w:rsidP="00664BDA">
      <w:pPr>
        <w:spacing w:after="39" w:line="259" w:lineRule="auto"/>
      </w:pPr>
    </w:p>
    <w:p w:rsidR="00664BDA" w:rsidRDefault="00664BDA" w:rsidP="00664BDA">
      <w:pPr>
        <w:spacing w:line="314" w:lineRule="auto"/>
        <w:ind w:left="305" w:right="1566"/>
      </w:pPr>
      <w:r w:rsidRPr="007C52FE">
        <w:t>1</w:t>
      </w:r>
      <w:r w:rsidRPr="007C52FE">
        <w:rPr>
          <w:rFonts w:eastAsia="Arial"/>
        </w:rPr>
        <w:tab/>
      </w:r>
      <w:r w:rsidRPr="007C52FE">
        <w:t xml:space="preserve">Introduction definition and uses of standard error of mean </w:t>
      </w:r>
    </w:p>
    <w:p w:rsidR="00664BDA" w:rsidRPr="007C52FE" w:rsidRDefault="00664BDA" w:rsidP="00664BDA">
      <w:pPr>
        <w:spacing w:line="314" w:lineRule="auto"/>
        <w:ind w:left="305" w:right="1566"/>
      </w:pPr>
      <w:r w:rsidRPr="007C52FE">
        <w:t>2</w:t>
      </w:r>
      <w:r w:rsidRPr="007C52FE">
        <w:rPr>
          <w:rFonts w:eastAsia="Arial"/>
        </w:rPr>
        <w:tab/>
      </w:r>
      <w:r w:rsidRPr="007C52FE">
        <w:t>Standard error of mean (SE</w:t>
      </w:r>
      <w:r w:rsidRPr="007C52FE">
        <w:rPr>
          <w:vertAlign w:val="subscript"/>
        </w:rPr>
        <w:t>M</w:t>
      </w:r>
      <w:r w:rsidRPr="007C52FE">
        <w:t xml:space="preserve">) in ungrouped data. </w:t>
      </w:r>
    </w:p>
    <w:p w:rsidR="00664BDA" w:rsidRPr="007C52FE" w:rsidRDefault="00664BDA" w:rsidP="00664BDA">
      <w:pPr>
        <w:numPr>
          <w:ilvl w:val="0"/>
          <w:numId w:val="37"/>
        </w:numPr>
        <w:spacing w:after="59" w:line="248" w:lineRule="auto"/>
        <w:ind w:left="912" w:hanging="617"/>
        <w:jc w:val="both"/>
      </w:pPr>
      <w:r w:rsidRPr="007C52FE">
        <w:t>Standard error of mean (SE</w:t>
      </w:r>
      <w:r w:rsidRPr="007C52FE">
        <w:rPr>
          <w:vertAlign w:val="subscript"/>
        </w:rPr>
        <w:t>M</w:t>
      </w:r>
      <w:r w:rsidRPr="007C52FE">
        <w:t xml:space="preserve">) in grouped data. </w:t>
      </w:r>
    </w:p>
    <w:p w:rsidR="00664BDA" w:rsidRPr="007C52FE" w:rsidRDefault="00664BDA" w:rsidP="00664BDA">
      <w:pPr>
        <w:numPr>
          <w:ilvl w:val="0"/>
          <w:numId w:val="37"/>
        </w:numPr>
        <w:spacing w:after="59" w:line="248" w:lineRule="auto"/>
        <w:ind w:left="912" w:hanging="617"/>
        <w:jc w:val="both"/>
      </w:pPr>
      <w:r w:rsidRPr="007C52FE">
        <w:t xml:space="preserve">Standard error of Standard deviation in ungrouped data. </w:t>
      </w:r>
    </w:p>
    <w:p w:rsidR="00664BDA" w:rsidRPr="007C52FE" w:rsidRDefault="00664BDA" w:rsidP="00664BDA">
      <w:pPr>
        <w:numPr>
          <w:ilvl w:val="0"/>
          <w:numId w:val="37"/>
        </w:numPr>
        <w:spacing w:after="5" w:line="248" w:lineRule="auto"/>
        <w:ind w:left="912" w:hanging="617"/>
        <w:jc w:val="both"/>
      </w:pPr>
      <w:r w:rsidRPr="007C52FE">
        <w:t xml:space="preserve">Standard error of Standard deviation in grouped data. </w:t>
      </w:r>
    </w:p>
    <w:p w:rsidR="00664BDA" w:rsidRPr="007C52FE" w:rsidRDefault="00664BDA" w:rsidP="00664BDA">
      <w:pPr>
        <w:spacing w:line="259" w:lineRule="auto"/>
        <w:ind w:left="310"/>
      </w:pPr>
    </w:p>
    <w:p w:rsidR="00664BDA" w:rsidRPr="007C52FE" w:rsidRDefault="00664BDA" w:rsidP="00664BDA">
      <w:pPr>
        <w:spacing w:after="11"/>
        <w:ind w:left="-5"/>
      </w:pPr>
      <w:r w:rsidRPr="007C52FE">
        <w:rPr>
          <w:b/>
          <w:u w:val="single" w:color="000000"/>
        </w:rPr>
        <w:t>Student’s Test:</w:t>
      </w:r>
    </w:p>
    <w:p w:rsidR="00664BDA" w:rsidRPr="007C52FE" w:rsidRDefault="00664BDA" w:rsidP="00664BDA">
      <w:pPr>
        <w:spacing w:after="41" w:line="259" w:lineRule="auto"/>
      </w:pPr>
    </w:p>
    <w:p w:rsidR="00664BDA" w:rsidRPr="007C52FE" w:rsidRDefault="00664BDA" w:rsidP="00664BDA">
      <w:pPr>
        <w:numPr>
          <w:ilvl w:val="0"/>
          <w:numId w:val="38"/>
        </w:numPr>
        <w:spacing w:after="60" w:line="248" w:lineRule="auto"/>
        <w:ind w:left="912" w:hanging="617"/>
        <w:jc w:val="both"/>
      </w:pPr>
      <w:r w:rsidRPr="007C52FE">
        <w:t xml:space="preserve">Introduction </w:t>
      </w:r>
    </w:p>
    <w:p w:rsidR="00664BDA" w:rsidRPr="007C52FE" w:rsidRDefault="00664BDA" w:rsidP="00664BDA">
      <w:pPr>
        <w:numPr>
          <w:ilvl w:val="0"/>
          <w:numId w:val="38"/>
        </w:numPr>
        <w:spacing w:after="56" w:line="248" w:lineRule="auto"/>
        <w:ind w:left="912" w:hanging="617"/>
        <w:jc w:val="both"/>
      </w:pPr>
      <w:r w:rsidRPr="007C52FE">
        <w:t xml:space="preserve">Unpaired or uncorrected T- Test. </w:t>
      </w:r>
    </w:p>
    <w:p w:rsidR="00664BDA" w:rsidRPr="007C52FE" w:rsidRDefault="00664BDA" w:rsidP="00664BDA">
      <w:pPr>
        <w:numPr>
          <w:ilvl w:val="0"/>
          <w:numId w:val="38"/>
        </w:numPr>
        <w:spacing w:after="59" w:line="248" w:lineRule="auto"/>
        <w:ind w:left="912" w:hanging="617"/>
        <w:jc w:val="both"/>
      </w:pPr>
      <w:r w:rsidRPr="007C52FE">
        <w:t xml:space="preserve">Paired or corrected T- Test. </w:t>
      </w:r>
    </w:p>
    <w:p w:rsidR="00664BDA" w:rsidRPr="007C52FE" w:rsidRDefault="00664BDA" w:rsidP="00664BDA">
      <w:pPr>
        <w:tabs>
          <w:tab w:val="center" w:pos="361"/>
          <w:tab w:val="center" w:pos="2327"/>
        </w:tabs>
      </w:pPr>
      <w:r w:rsidRPr="007C52FE">
        <w:rPr>
          <w:rFonts w:eastAsia="Calibri"/>
        </w:rPr>
        <w:tab/>
      </w:r>
      <w:r>
        <w:t>4</w:t>
      </w:r>
      <w:r w:rsidRPr="007C52FE">
        <w:rPr>
          <w:rFonts w:eastAsia="Arial"/>
        </w:rPr>
        <w:tab/>
      </w:r>
      <w:r w:rsidRPr="007C52FE">
        <w:t xml:space="preserve">T- Test from Paired grouped data. </w:t>
      </w:r>
    </w:p>
    <w:p w:rsidR="00664BDA" w:rsidRPr="007C52FE" w:rsidRDefault="00664BDA" w:rsidP="00664BDA">
      <w:pPr>
        <w:spacing w:line="259" w:lineRule="auto"/>
        <w:ind w:left="310"/>
      </w:pPr>
    </w:p>
    <w:p w:rsidR="00664BDA" w:rsidRPr="007C52FE" w:rsidRDefault="00664BDA" w:rsidP="00664BDA">
      <w:pPr>
        <w:spacing w:after="48"/>
        <w:ind w:left="-5"/>
      </w:pPr>
      <w:r w:rsidRPr="007C52FE">
        <w:rPr>
          <w:b/>
          <w:u w:val="single" w:color="000000"/>
        </w:rPr>
        <w:t>The CHI- SQUARE Test:</w:t>
      </w:r>
    </w:p>
    <w:p w:rsidR="00664BDA" w:rsidRPr="007C52FE" w:rsidRDefault="00664BDA" w:rsidP="00664BDA">
      <w:pPr>
        <w:numPr>
          <w:ilvl w:val="0"/>
          <w:numId w:val="39"/>
        </w:numPr>
        <w:spacing w:after="59" w:line="248" w:lineRule="auto"/>
        <w:ind w:left="912" w:hanging="617"/>
        <w:jc w:val="both"/>
      </w:pPr>
      <w:r w:rsidRPr="007C52FE">
        <w:t xml:space="preserve">Introduction, definition and common application of Chi- Square. </w:t>
      </w:r>
    </w:p>
    <w:p w:rsidR="00664BDA" w:rsidRPr="007C52FE" w:rsidRDefault="00664BDA" w:rsidP="00664BDA">
      <w:pPr>
        <w:numPr>
          <w:ilvl w:val="0"/>
          <w:numId w:val="39"/>
        </w:numPr>
        <w:spacing w:after="58" w:line="248" w:lineRule="auto"/>
        <w:ind w:left="912" w:hanging="617"/>
        <w:jc w:val="both"/>
      </w:pPr>
      <w:r w:rsidRPr="007C52FE">
        <w:t xml:space="preserve">Pre – requisites of Chi- Square test and method to draw inference. </w:t>
      </w:r>
    </w:p>
    <w:p w:rsidR="00664BDA" w:rsidRPr="003009BE" w:rsidRDefault="00664BDA" w:rsidP="00664BDA">
      <w:pPr>
        <w:numPr>
          <w:ilvl w:val="0"/>
          <w:numId w:val="39"/>
        </w:numPr>
        <w:spacing w:after="5" w:line="303" w:lineRule="auto"/>
        <w:ind w:left="912" w:hanging="617"/>
        <w:jc w:val="both"/>
      </w:pPr>
      <w:r>
        <w:t xml:space="preserve">Calculation of Chi Square Test </w:t>
      </w:r>
    </w:p>
    <w:p w:rsidR="00664BDA" w:rsidRPr="007C52FE" w:rsidRDefault="00664BDA" w:rsidP="00664BDA">
      <w:pPr>
        <w:numPr>
          <w:ilvl w:val="0"/>
          <w:numId w:val="39"/>
        </w:numPr>
        <w:spacing w:after="5" w:line="303" w:lineRule="auto"/>
        <w:ind w:left="630" w:hanging="360"/>
        <w:jc w:val="both"/>
      </w:pPr>
      <w:r w:rsidRPr="007C52FE">
        <w:rPr>
          <w:rFonts w:eastAsia="Arial"/>
        </w:rPr>
        <w:tab/>
      </w:r>
      <w:r w:rsidRPr="007C52FE">
        <w:t xml:space="preserve">Exercise. </w:t>
      </w:r>
    </w:p>
    <w:p w:rsidR="00664BDA" w:rsidRDefault="00664BDA" w:rsidP="00664BDA">
      <w:pPr>
        <w:spacing w:line="259" w:lineRule="auto"/>
        <w:ind w:left="310"/>
      </w:pPr>
    </w:p>
    <w:p w:rsidR="00664BDA" w:rsidRPr="00632D70" w:rsidRDefault="00664BDA" w:rsidP="00664BDA">
      <w:pPr>
        <w:spacing w:line="259" w:lineRule="auto"/>
        <w:ind w:left="310"/>
        <w:jc w:val="center"/>
        <w:rPr>
          <w:b/>
        </w:rPr>
      </w:pPr>
      <w:r w:rsidRPr="00632D70">
        <w:rPr>
          <w:b/>
        </w:rPr>
        <w:t>UNIT – IV</w:t>
      </w:r>
    </w:p>
    <w:p w:rsidR="00664BDA" w:rsidRPr="007C52FE" w:rsidRDefault="00664BDA" w:rsidP="00664BDA">
      <w:pPr>
        <w:spacing w:line="259" w:lineRule="auto"/>
      </w:pPr>
      <w:r w:rsidRPr="007C52FE">
        <w:rPr>
          <w:b/>
          <w:u w:val="single" w:color="000000"/>
        </w:rPr>
        <w:t>Probability:</w:t>
      </w:r>
    </w:p>
    <w:p w:rsidR="00664BDA" w:rsidRPr="007C52FE" w:rsidRDefault="00664BDA" w:rsidP="00664BDA">
      <w:pPr>
        <w:spacing w:after="36" w:line="259" w:lineRule="auto"/>
      </w:pPr>
    </w:p>
    <w:p w:rsidR="00664BDA" w:rsidRPr="007C52FE" w:rsidRDefault="00664BDA" w:rsidP="00664BDA">
      <w:pPr>
        <w:numPr>
          <w:ilvl w:val="0"/>
          <w:numId w:val="40"/>
        </w:numPr>
        <w:spacing w:after="60" w:line="248" w:lineRule="auto"/>
        <w:ind w:left="912" w:hanging="617"/>
        <w:jc w:val="both"/>
      </w:pPr>
      <w:r w:rsidRPr="007C52FE">
        <w:t xml:space="preserve">Introduction </w:t>
      </w:r>
    </w:p>
    <w:p w:rsidR="00664BDA" w:rsidRPr="007C52FE" w:rsidRDefault="00664BDA" w:rsidP="00664BDA">
      <w:pPr>
        <w:numPr>
          <w:ilvl w:val="0"/>
          <w:numId w:val="40"/>
        </w:numPr>
        <w:spacing w:after="58" w:line="248" w:lineRule="auto"/>
        <w:ind w:left="912" w:hanging="617"/>
        <w:jc w:val="both"/>
      </w:pPr>
      <w:r w:rsidRPr="007C52FE">
        <w:t xml:space="preserve">Terminology related to probability. </w:t>
      </w:r>
    </w:p>
    <w:p w:rsidR="00664BDA" w:rsidRPr="007C52FE" w:rsidRDefault="00664BDA" w:rsidP="00664BDA">
      <w:pPr>
        <w:numPr>
          <w:ilvl w:val="0"/>
          <w:numId w:val="40"/>
        </w:numPr>
        <w:spacing w:after="59" w:line="248" w:lineRule="auto"/>
        <w:ind w:left="912" w:hanging="617"/>
        <w:jc w:val="both"/>
      </w:pPr>
      <w:r w:rsidRPr="007C52FE">
        <w:t xml:space="preserve">Definition of probability. </w:t>
      </w:r>
    </w:p>
    <w:p w:rsidR="00664BDA" w:rsidRPr="007C52FE" w:rsidRDefault="00664BDA" w:rsidP="00664BDA">
      <w:pPr>
        <w:numPr>
          <w:ilvl w:val="0"/>
          <w:numId w:val="40"/>
        </w:numPr>
        <w:spacing w:after="56" w:line="248" w:lineRule="auto"/>
        <w:ind w:left="912" w:hanging="617"/>
        <w:jc w:val="both"/>
      </w:pPr>
      <w:r w:rsidRPr="007C52FE">
        <w:t xml:space="preserve">Calculation of probability of simple events. </w:t>
      </w:r>
    </w:p>
    <w:p w:rsidR="00664BDA" w:rsidRPr="007C52FE" w:rsidRDefault="00664BDA" w:rsidP="00664BDA">
      <w:pPr>
        <w:numPr>
          <w:ilvl w:val="0"/>
          <w:numId w:val="40"/>
        </w:numPr>
        <w:spacing w:after="58" w:line="248" w:lineRule="auto"/>
        <w:ind w:left="912" w:hanging="617"/>
        <w:jc w:val="both"/>
      </w:pPr>
      <w:r w:rsidRPr="007C52FE">
        <w:lastRenderedPageBreak/>
        <w:t xml:space="preserve">Rules probability of simple events. </w:t>
      </w:r>
    </w:p>
    <w:p w:rsidR="00664BDA" w:rsidRPr="007C52FE" w:rsidRDefault="00664BDA" w:rsidP="00664BDA">
      <w:pPr>
        <w:numPr>
          <w:ilvl w:val="0"/>
          <w:numId w:val="40"/>
        </w:numPr>
        <w:spacing w:after="59" w:line="248" w:lineRule="auto"/>
        <w:ind w:left="912" w:hanging="617"/>
        <w:jc w:val="both"/>
      </w:pPr>
      <w:r w:rsidRPr="007C52FE">
        <w:t xml:space="preserve">Rules of probability </w:t>
      </w:r>
    </w:p>
    <w:p w:rsidR="00664BDA" w:rsidRPr="007C52FE" w:rsidRDefault="00664BDA" w:rsidP="00664BDA">
      <w:pPr>
        <w:numPr>
          <w:ilvl w:val="0"/>
          <w:numId w:val="40"/>
        </w:numPr>
        <w:spacing w:after="56" w:line="248" w:lineRule="auto"/>
        <w:ind w:left="912" w:hanging="617"/>
        <w:jc w:val="both"/>
      </w:pPr>
      <w:r w:rsidRPr="007C52FE">
        <w:t xml:space="preserve">Conditional probability distribution. </w:t>
      </w:r>
    </w:p>
    <w:p w:rsidR="00664BDA" w:rsidRPr="007C52FE" w:rsidRDefault="00664BDA" w:rsidP="00664BDA">
      <w:pPr>
        <w:numPr>
          <w:ilvl w:val="0"/>
          <w:numId w:val="40"/>
        </w:numPr>
        <w:spacing w:after="5" w:line="303" w:lineRule="auto"/>
        <w:ind w:left="912" w:hanging="617"/>
        <w:jc w:val="both"/>
      </w:pPr>
      <w:r w:rsidRPr="007C52FE">
        <w:t xml:space="preserve">Theoretical probability distribution. 9Types of probability distribution. </w:t>
      </w:r>
    </w:p>
    <w:p w:rsidR="00664BDA" w:rsidRPr="007C52FE" w:rsidRDefault="00664BDA" w:rsidP="00664BDA">
      <w:pPr>
        <w:numPr>
          <w:ilvl w:val="0"/>
          <w:numId w:val="41"/>
        </w:numPr>
        <w:spacing w:after="58" w:line="248" w:lineRule="auto"/>
        <w:ind w:left="912" w:hanging="617"/>
        <w:jc w:val="both"/>
      </w:pPr>
      <w:proofErr w:type="spellStart"/>
      <w:r w:rsidRPr="007C52FE">
        <w:t>TheBinomial</w:t>
      </w:r>
      <w:proofErr w:type="spellEnd"/>
      <w:r w:rsidRPr="007C52FE">
        <w:t xml:space="preserve"> distribution. </w:t>
      </w:r>
    </w:p>
    <w:p w:rsidR="00664BDA" w:rsidRPr="007C52FE" w:rsidRDefault="00664BDA" w:rsidP="00664BDA">
      <w:pPr>
        <w:numPr>
          <w:ilvl w:val="0"/>
          <w:numId w:val="41"/>
        </w:numPr>
        <w:spacing w:after="58" w:line="248" w:lineRule="auto"/>
        <w:ind w:left="912" w:hanging="617"/>
        <w:jc w:val="both"/>
      </w:pPr>
      <w:r w:rsidRPr="007C52FE">
        <w:t xml:space="preserve">The </w:t>
      </w:r>
      <w:proofErr w:type="spellStart"/>
      <w:r w:rsidRPr="007C52FE">
        <w:t>poission</w:t>
      </w:r>
      <w:proofErr w:type="spellEnd"/>
      <w:r w:rsidRPr="007C52FE">
        <w:t xml:space="preserve"> distribution. </w:t>
      </w:r>
    </w:p>
    <w:p w:rsidR="00664BDA" w:rsidRPr="007C52FE" w:rsidRDefault="00664BDA" w:rsidP="00664BDA">
      <w:pPr>
        <w:numPr>
          <w:ilvl w:val="0"/>
          <w:numId w:val="41"/>
        </w:numPr>
        <w:spacing w:after="57" w:line="248" w:lineRule="auto"/>
        <w:ind w:left="912" w:hanging="617"/>
        <w:jc w:val="both"/>
      </w:pPr>
      <w:r w:rsidRPr="007C52FE">
        <w:t xml:space="preserve">The normal distribution. </w:t>
      </w:r>
    </w:p>
    <w:p w:rsidR="00664BDA" w:rsidRPr="007C52FE" w:rsidRDefault="00664BDA" w:rsidP="00664BDA">
      <w:pPr>
        <w:numPr>
          <w:ilvl w:val="0"/>
          <w:numId w:val="41"/>
        </w:numPr>
        <w:spacing w:after="56" w:line="248" w:lineRule="auto"/>
        <w:ind w:left="912" w:hanging="617"/>
        <w:jc w:val="both"/>
      </w:pPr>
      <w:r w:rsidRPr="007C52FE">
        <w:t xml:space="preserve">Deviation from the normal Distribution - Skew ness. </w:t>
      </w:r>
    </w:p>
    <w:p w:rsidR="00664BDA" w:rsidRPr="007C52FE" w:rsidRDefault="00664BDA" w:rsidP="00664BDA">
      <w:pPr>
        <w:numPr>
          <w:ilvl w:val="0"/>
          <w:numId w:val="41"/>
        </w:numPr>
        <w:spacing w:after="5" w:line="308" w:lineRule="auto"/>
        <w:ind w:left="912" w:hanging="617"/>
        <w:jc w:val="both"/>
      </w:pPr>
      <w:r w:rsidRPr="007C52FE">
        <w:t>Kurtosis 15</w:t>
      </w:r>
      <w:r w:rsidRPr="007C52FE">
        <w:rPr>
          <w:rFonts w:eastAsia="Arial"/>
        </w:rPr>
        <w:tab/>
      </w:r>
      <w:r w:rsidRPr="007C52FE">
        <w:t xml:space="preserve">Exercise. </w:t>
      </w:r>
    </w:p>
    <w:p w:rsidR="00664BDA" w:rsidRPr="007C52FE" w:rsidRDefault="00664BDA" w:rsidP="00664BDA">
      <w:pPr>
        <w:spacing w:line="259" w:lineRule="auto"/>
      </w:pPr>
    </w:p>
    <w:p w:rsidR="00664BDA" w:rsidRPr="007C52FE" w:rsidRDefault="00664BDA" w:rsidP="00664BDA">
      <w:pPr>
        <w:spacing w:after="11"/>
        <w:ind w:left="-5"/>
      </w:pPr>
      <w:r w:rsidRPr="007C52FE">
        <w:rPr>
          <w:b/>
          <w:u w:val="single" w:color="000000"/>
        </w:rPr>
        <w:t>Correlation:</w:t>
      </w:r>
    </w:p>
    <w:p w:rsidR="00664BDA" w:rsidRPr="007C52FE" w:rsidRDefault="00664BDA" w:rsidP="00664BDA">
      <w:pPr>
        <w:spacing w:after="36" w:line="259" w:lineRule="auto"/>
      </w:pPr>
    </w:p>
    <w:p w:rsidR="00664BDA" w:rsidRPr="007C52FE" w:rsidRDefault="00664BDA" w:rsidP="00664BDA">
      <w:pPr>
        <w:numPr>
          <w:ilvl w:val="0"/>
          <w:numId w:val="42"/>
        </w:numPr>
        <w:spacing w:after="52" w:line="248" w:lineRule="auto"/>
        <w:ind w:hanging="307"/>
        <w:jc w:val="both"/>
      </w:pPr>
      <w:r w:rsidRPr="007C52FE">
        <w:t xml:space="preserve">Introduction </w:t>
      </w:r>
    </w:p>
    <w:p w:rsidR="00664BDA" w:rsidRPr="007C52FE" w:rsidRDefault="00664BDA" w:rsidP="00664BDA">
      <w:pPr>
        <w:numPr>
          <w:ilvl w:val="0"/>
          <w:numId w:val="42"/>
        </w:numPr>
        <w:spacing w:after="53" w:line="248" w:lineRule="auto"/>
        <w:ind w:hanging="307"/>
        <w:jc w:val="both"/>
      </w:pPr>
      <w:r w:rsidRPr="007C52FE">
        <w:t xml:space="preserve">Positive, negative and linear correlation </w:t>
      </w:r>
    </w:p>
    <w:p w:rsidR="00664BDA" w:rsidRPr="007C52FE" w:rsidRDefault="00664BDA" w:rsidP="00664BDA">
      <w:pPr>
        <w:numPr>
          <w:ilvl w:val="0"/>
          <w:numId w:val="42"/>
        </w:numPr>
        <w:spacing w:after="54" w:line="248" w:lineRule="auto"/>
        <w:ind w:hanging="307"/>
        <w:jc w:val="both"/>
      </w:pPr>
      <w:r w:rsidRPr="007C52FE">
        <w:t xml:space="preserve">Correlation coefficient </w:t>
      </w:r>
    </w:p>
    <w:p w:rsidR="00664BDA" w:rsidRPr="007C52FE" w:rsidRDefault="00664BDA" w:rsidP="00664BDA">
      <w:pPr>
        <w:numPr>
          <w:ilvl w:val="0"/>
          <w:numId w:val="42"/>
        </w:numPr>
        <w:spacing w:after="50" w:line="248" w:lineRule="auto"/>
        <w:ind w:hanging="307"/>
        <w:jc w:val="both"/>
      </w:pPr>
      <w:r w:rsidRPr="007C52FE">
        <w:t xml:space="preserve">Method of studying correlation </w:t>
      </w:r>
    </w:p>
    <w:p w:rsidR="00664BDA" w:rsidRPr="007C52FE" w:rsidRDefault="00664BDA" w:rsidP="00664BDA">
      <w:pPr>
        <w:numPr>
          <w:ilvl w:val="0"/>
          <w:numId w:val="42"/>
        </w:numPr>
        <w:spacing w:after="54" w:line="248" w:lineRule="auto"/>
        <w:ind w:hanging="307"/>
        <w:jc w:val="both"/>
      </w:pPr>
      <w:r w:rsidRPr="007C52FE">
        <w:t xml:space="preserve">Types of correlation </w:t>
      </w:r>
    </w:p>
    <w:p w:rsidR="00664BDA" w:rsidRPr="007C52FE" w:rsidRDefault="00664BDA" w:rsidP="00664BDA">
      <w:pPr>
        <w:numPr>
          <w:ilvl w:val="0"/>
          <w:numId w:val="42"/>
        </w:numPr>
        <w:spacing w:after="53" w:line="248" w:lineRule="auto"/>
        <w:ind w:hanging="307"/>
        <w:jc w:val="both"/>
      </w:pPr>
      <w:r w:rsidRPr="007C52FE">
        <w:t xml:space="preserve">Pearson’s products moment method </w:t>
      </w:r>
    </w:p>
    <w:p w:rsidR="00664BDA" w:rsidRPr="007C52FE" w:rsidRDefault="00664BDA" w:rsidP="00664BDA">
      <w:pPr>
        <w:numPr>
          <w:ilvl w:val="0"/>
          <w:numId w:val="42"/>
        </w:numPr>
        <w:spacing w:after="54" w:line="248" w:lineRule="auto"/>
        <w:ind w:hanging="307"/>
        <w:jc w:val="both"/>
      </w:pPr>
      <w:r w:rsidRPr="007C52FE">
        <w:t xml:space="preserve">Spearman’s rank difference method </w:t>
      </w:r>
    </w:p>
    <w:p w:rsidR="00664BDA" w:rsidRPr="007C52FE" w:rsidRDefault="00664BDA" w:rsidP="00664BDA">
      <w:pPr>
        <w:numPr>
          <w:ilvl w:val="0"/>
          <w:numId w:val="42"/>
        </w:numPr>
        <w:spacing w:after="5" w:line="301" w:lineRule="auto"/>
        <w:ind w:hanging="307"/>
        <w:jc w:val="both"/>
      </w:pPr>
      <w:r w:rsidRPr="007C52FE">
        <w:t xml:space="preserve">Standard error of correlation coefficient and verification. 9Signification of correlation coefficient. </w:t>
      </w:r>
    </w:p>
    <w:p w:rsidR="00664BDA" w:rsidRPr="007C52FE" w:rsidRDefault="00664BDA" w:rsidP="00664BDA">
      <w:pPr>
        <w:spacing w:line="259" w:lineRule="auto"/>
      </w:pPr>
    </w:p>
    <w:p w:rsidR="00664BDA" w:rsidRPr="007C52FE" w:rsidRDefault="00664BDA" w:rsidP="00664BDA">
      <w:pPr>
        <w:spacing w:after="11"/>
        <w:ind w:left="-5"/>
      </w:pPr>
      <w:r w:rsidRPr="007C52FE">
        <w:rPr>
          <w:b/>
          <w:u w:val="single" w:color="000000"/>
        </w:rPr>
        <w:t>Regression :</w:t>
      </w:r>
    </w:p>
    <w:p w:rsidR="00664BDA" w:rsidRPr="007C52FE" w:rsidRDefault="00664BDA" w:rsidP="00664BDA">
      <w:pPr>
        <w:spacing w:after="43" w:line="259" w:lineRule="auto"/>
      </w:pPr>
    </w:p>
    <w:p w:rsidR="00664BDA" w:rsidRPr="007C52FE" w:rsidRDefault="00664BDA" w:rsidP="00664BDA">
      <w:pPr>
        <w:numPr>
          <w:ilvl w:val="0"/>
          <w:numId w:val="43"/>
        </w:numPr>
        <w:spacing w:after="58" w:line="248" w:lineRule="auto"/>
        <w:ind w:hanging="667"/>
        <w:jc w:val="both"/>
      </w:pPr>
      <w:r w:rsidRPr="007C52FE">
        <w:t xml:space="preserve">Introduction and difference between correlation and Regression </w:t>
      </w:r>
    </w:p>
    <w:p w:rsidR="00664BDA" w:rsidRPr="007C52FE" w:rsidRDefault="00664BDA" w:rsidP="00664BDA">
      <w:pPr>
        <w:numPr>
          <w:ilvl w:val="0"/>
          <w:numId w:val="43"/>
        </w:numPr>
        <w:spacing w:after="57" w:line="248" w:lineRule="auto"/>
        <w:ind w:hanging="667"/>
        <w:jc w:val="both"/>
      </w:pPr>
      <w:r w:rsidRPr="007C52FE">
        <w:t xml:space="preserve">Objective of Regression analysis </w:t>
      </w:r>
    </w:p>
    <w:p w:rsidR="00664BDA" w:rsidRPr="007C52FE" w:rsidRDefault="00664BDA" w:rsidP="00664BDA">
      <w:pPr>
        <w:numPr>
          <w:ilvl w:val="0"/>
          <w:numId w:val="43"/>
        </w:numPr>
        <w:spacing w:after="56" w:line="248" w:lineRule="auto"/>
        <w:ind w:hanging="667"/>
        <w:jc w:val="both"/>
      </w:pPr>
      <w:r w:rsidRPr="007C52FE">
        <w:t xml:space="preserve">Liner Regression </w:t>
      </w:r>
    </w:p>
    <w:p w:rsidR="00664BDA" w:rsidRPr="007C52FE" w:rsidRDefault="00664BDA" w:rsidP="00664BDA">
      <w:pPr>
        <w:numPr>
          <w:ilvl w:val="0"/>
          <w:numId w:val="43"/>
        </w:numPr>
        <w:spacing w:after="58" w:line="248" w:lineRule="auto"/>
        <w:ind w:hanging="667"/>
        <w:jc w:val="both"/>
      </w:pPr>
      <w:r w:rsidRPr="007C52FE">
        <w:t xml:space="preserve">Regression Equation </w:t>
      </w:r>
    </w:p>
    <w:p w:rsidR="00664BDA" w:rsidRPr="007C52FE" w:rsidRDefault="00664BDA" w:rsidP="00664BDA">
      <w:pPr>
        <w:numPr>
          <w:ilvl w:val="0"/>
          <w:numId w:val="43"/>
        </w:numPr>
        <w:spacing w:after="60" w:line="248" w:lineRule="auto"/>
        <w:ind w:hanging="667"/>
        <w:jc w:val="both"/>
      </w:pPr>
      <w:r w:rsidRPr="007C52FE">
        <w:t xml:space="preserve">Regression coefficient </w:t>
      </w:r>
    </w:p>
    <w:p w:rsidR="00664BDA" w:rsidRPr="007C52FE" w:rsidRDefault="00664BDA" w:rsidP="00664BDA">
      <w:pPr>
        <w:numPr>
          <w:ilvl w:val="0"/>
          <w:numId w:val="43"/>
        </w:numPr>
        <w:spacing w:after="5" w:line="248" w:lineRule="auto"/>
        <w:ind w:hanging="667"/>
        <w:jc w:val="both"/>
      </w:pPr>
      <w:r w:rsidRPr="007C52FE">
        <w:t xml:space="preserve">Calculation of Regression equation from values of deviation mean of two </w:t>
      </w:r>
    </w:p>
    <w:p w:rsidR="00664BDA" w:rsidRPr="007C52FE" w:rsidRDefault="00664BDA" w:rsidP="00664BDA">
      <w:pPr>
        <w:spacing w:after="53"/>
        <w:ind w:left="936"/>
      </w:pPr>
      <w:r w:rsidRPr="007C52FE">
        <w:t>variables</w:t>
      </w:r>
    </w:p>
    <w:p w:rsidR="00664BDA" w:rsidRPr="007C52FE" w:rsidRDefault="00664BDA" w:rsidP="00664BDA">
      <w:pPr>
        <w:numPr>
          <w:ilvl w:val="0"/>
          <w:numId w:val="43"/>
        </w:numPr>
        <w:spacing w:after="5" w:line="248" w:lineRule="auto"/>
        <w:ind w:hanging="667"/>
        <w:jc w:val="both"/>
      </w:pPr>
      <w:r w:rsidRPr="007C52FE">
        <w:t xml:space="preserve">Standard deviation for the Regression line. </w:t>
      </w: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p w:rsidR="00664BDA" w:rsidRDefault="00664BDA" w:rsidP="00664BDA">
      <w:pPr>
        <w:widowControl w:val="0"/>
        <w:suppressAutoHyphens/>
        <w:autoSpaceDE w:val="0"/>
        <w:autoSpaceDN w:val="0"/>
        <w:adjustRightInd w:val="0"/>
        <w:ind w:left="720"/>
        <w:jc w:val="both"/>
        <w:rPr>
          <w:color w:val="010101"/>
          <w:sz w:val="22"/>
          <w:szCs w:val="22"/>
        </w:rPr>
      </w:pPr>
    </w:p>
    <w:tbl>
      <w:tblPr>
        <w:tblW w:w="9826" w:type="dxa"/>
        <w:tblInd w:w="4" w:type="dxa"/>
        <w:tblLayout w:type="fixed"/>
        <w:tblCellMar>
          <w:left w:w="0" w:type="dxa"/>
          <w:right w:w="0" w:type="dxa"/>
        </w:tblCellMar>
        <w:tblLook w:val="0000" w:firstRow="0" w:lastRow="0" w:firstColumn="0" w:lastColumn="0" w:noHBand="0" w:noVBand="0"/>
      </w:tblPr>
      <w:tblGrid>
        <w:gridCol w:w="1425"/>
        <w:gridCol w:w="841"/>
        <w:gridCol w:w="982"/>
        <w:gridCol w:w="814"/>
        <w:gridCol w:w="1190"/>
        <w:gridCol w:w="1269"/>
        <w:gridCol w:w="985"/>
        <w:gridCol w:w="732"/>
        <w:gridCol w:w="893"/>
        <w:gridCol w:w="695"/>
      </w:tblGrid>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794130">
            <w:pPr>
              <w:widowControl w:val="0"/>
              <w:suppressAutoHyphens/>
              <w:autoSpaceDE w:val="0"/>
              <w:autoSpaceDN w:val="0"/>
              <w:adjustRightInd w:val="0"/>
              <w:jc w:val="center"/>
              <w:rPr>
                <w:rFonts w:ascii="Calibri" w:hAnsi="Calibri" w:cs="Calibri"/>
              </w:rPr>
            </w:pPr>
            <w:r w:rsidRPr="0057549B">
              <w:rPr>
                <w:rFonts w:cs="Calibri"/>
                <w:b/>
                <w:bCs/>
              </w:rPr>
              <w:lastRenderedPageBreak/>
              <w:t>MTOE-</w:t>
            </w:r>
            <w:r w:rsidR="00794130">
              <w:rPr>
                <w:rFonts w:cs="Calibri"/>
                <w:b/>
                <w:bCs/>
              </w:rPr>
              <w:t>211</w:t>
            </w:r>
            <w:r>
              <w:rPr>
                <w:rFonts w:cs="Calibri"/>
                <w:b/>
                <w:bCs/>
              </w:rPr>
              <w:t>A</w:t>
            </w:r>
          </w:p>
        </w:tc>
        <w:tc>
          <w:tcPr>
            <w:tcW w:w="6813" w:type="dxa"/>
            <w:gridSpan w:val="7"/>
            <w:tcBorders>
              <w:top w:val="single" w:sz="3" w:space="0" w:color="000001"/>
              <w:left w:val="single" w:sz="3" w:space="0" w:color="000001"/>
              <w:bottom w:val="single" w:sz="3" w:space="0" w:color="000001"/>
              <w:right w:val="single" w:sz="3" w:space="0" w:color="000001"/>
            </w:tcBorders>
            <w:shd w:val="clear" w:color="000000" w:fill="auto"/>
          </w:tcPr>
          <w:p w:rsidR="00664BDA" w:rsidRDefault="003D6C2E" w:rsidP="00664BDA">
            <w:pPr>
              <w:widowControl w:val="0"/>
              <w:suppressAutoHyphens/>
              <w:autoSpaceDE w:val="0"/>
              <w:autoSpaceDN w:val="0"/>
              <w:adjustRightInd w:val="0"/>
              <w:ind w:hanging="10"/>
              <w:jc w:val="center"/>
              <w:rPr>
                <w:rFonts w:ascii="Calibri" w:hAnsi="Calibri" w:cs="Calibri"/>
              </w:rPr>
            </w:pPr>
            <w:proofErr w:type="spellStart"/>
            <w:r>
              <w:rPr>
                <w:b/>
                <w:bCs/>
                <w:color w:val="010101"/>
                <w:sz w:val="22"/>
                <w:szCs w:val="22"/>
              </w:rPr>
              <w:t>Non Conventional</w:t>
            </w:r>
            <w:proofErr w:type="spellEnd"/>
            <w:r>
              <w:rPr>
                <w:b/>
                <w:bCs/>
                <w:color w:val="010101"/>
                <w:sz w:val="22"/>
                <w:szCs w:val="22"/>
              </w:rPr>
              <w:t xml:space="preserve"> Sources of energy</w:t>
            </w:r>
          </w:p>
        </w:tc>
        <w:tc>
          <w:tcPr>
            <w:tcW w:w="1588"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Lecture</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Tutorial</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Credit</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Major Test</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Minor Test</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Practical</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Total</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Time</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841"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982"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0</w:t>
            </w:r>
          </w:p>
        </w:tc>
        <w:tc>
          <w:tcPr>
            <w:tcW w:w="814"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w:t>
            </w:r>
          </w:p>
        </w:tc>
        <w:tc>
          <w:tcPr>
            <w:tcW w:w="1190"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60</w:t>
            </w:r>
          </w:p>
        </w:tc>
        <w:tc>
          <w:tcPr>
            <w:tcW w:w="1269"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40</w:t>
            </w:r>
          </w:p>
        </w:tc>
        <w:tc>
          <w:tcPr>
            <w:tcW w:w="98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w:t>
            </w:r>
          </w:p>
        </w:tc>
        <w:tc>
          <w:tcPr>
            <w:tcW w:w="1625" w:type="dxa"/>
            <w:gridSpan w:val="2"/>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100</w:t>
            </w:r>
          </w:p>
        </w:tc>
        <w:tc>
          <w:tcPr>
            <w:tcW w:w="69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3 Hrs.</w:t>
            </w:r>
          </w:p>
        </w:tc>
      </w:tr>
      <w:tr w:rsidR="00664BDA" w:rsidTr="00664BDA">
        <w:trPr>
          <w:trHeight w:val="1"/>
        </w:trPr>
        <w:tc>
          <w:tcPr>
            <w:tcW w:w="1425" w:type="dxa"/>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Program Objective (</w:t>
            </w:r>
            <w:smartTag w:uri="urn:schemas-microsoft-com:office:smarttags" w:element="place">
              <w:r>
                <w:rPr>
                  <w:b/>
                  <w:bCs/>
                  <w:color w:val="00000A"/>
                  <w:sz w:val="20"/>
                  <w:szCs w:val="20"/>
                </w:rPr>
                <w:t>PO</w:t>
              </w:r>
            </w:smartTag>
            <w:r>
              <w:rPr>
                <w:b/>
                <w:bCs/>
                <w:color w:val="00000A"/>
                <w:sz w:val="20"/>
                <w:szCs w:val="20"/>
              </w:rPr>
              <w:t>)</w:t>
            </w:r>
          </w:p>
        </w:tc>
        <w:tc>
          <w:tcPr>
            <w:tcW w:w="8401" w:type="dxa"/>
            <w:gridSpan w:val="9"/>
            <w:tcBorders>
              <w:top w:val="single" w:sz="3" w:space="0" w:color="000001"/>
              <w:left w:val="single" w:sz="3" w:space="0" w:color="000001"/>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ind w:right="89"/>
              <w:jc w:val="both"/>
              <w:rPr>
                <w:rFonts w:ascii="Calibri" w:hAnsi="Calibri" w:cs="Calibri"/>
              </w:rPr>
            </w:pPr>
            <w:r>
              <w:rPr>
                <w:color w:val="00000A"/>
                <w:sz w:val="20"/>
                <w:szCs w:val="20"/>
              </w:rPr>
              <w:t xml:space="preserve">To enable students to aware about </w:t>
            </w:r>
            <w:r w:rsidR="003D6C2E">
              <w:rPr>
                <w:color w:val="010101"/>
                <w:sz w:val="22"/>
                <w:szCs w:val="22"/>
              </w:rPr>
              <w:t>the sources of energy</w:t>
            </w:r>
            <w:r>
              <w:rPr>
                <w:color w:val="010101"/>
                <w:sz w:val="22"/>
                <w:szCs w:val="22"/>
              </w:rPr>
              <w:t>.</w:t>
            </w:r>
          </w:p>
        </w:tc>
      </w:tr>
      <w:tr w:rsidR="00664BDA" w:rsidTr="00664BDA">
        <w:trPr>
          <w:trHeight w:val="1"/>
        </w:trPr>
        <w:tc>
          <w:tcPr>
            <w:tcW w:w="9826" w:type="dxa"/>
            <w:gridSpan w:val="10"/>
            <w:tcBorders>
              <w:top w:val="single" w:sz="3" w:space="0" w:color="00000A"/>
              <w:left w:val="single" w:sz="3" w:space="0" w:color="00000A"/>
              <w:bottom w:val="single" w:sz="3" w:space="0" w:color="00000A"/>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Course Outcomes (CO)</w:t>
            </w:r>
          </w:p>
        </w:tc>
      </w:tr>
      <w:tr w:rsidR="00664BDA" w:rsidTr="00664BDA">
        <w:trPr>
          <w:trHeight w:val="1"/>
        </w:trPr>
        <w:tc>
          <w:tcPr>
            <w:tcW w:w="1425" w:type="dxa"/>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CO1</w:t>
            </w:r>
          </w:p>
        </w:tc>
        <w:tc>
          <w:tcPr>
            <w:tcW w:w="8401" w:type="dxa"/>
            <w:gridSpan w:val="9"/>
            <w:tcBorders>
              <w:top w:val="single" w:sz="3" w:space="0" w:color="00000A"/>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w:t>
            </w:r>
            <w:r w:rsidR="003D6C2E">
              <w:rPr>
                <w:color w:val="010101"/>
                <w:sz w:val="22"/>
                <w:szCs w:val="22"/>
              </w:rPr>
              <w:t xml:space="preserve">nts should able to learn the </w:t>
            </w:r>
            <w:r w:rsidR="003D6C2E">
              <w:rPr>
                <w:sz w:val="22"/>
              </w:rPr>
              <w:t>Classification of energy sources</w:t>
            </w:r>
            <w:r>
              <w:rPr>
                <w:color w:val="010101"/>
                <w:sz w:val="22"/>
                <w:szCs w:val="22"/>
              </w:rPr>
              <w:t>.</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CO2</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 able to l</w:t>
            </w:r>
            <w:r w:rsidR="003D6C2E">
              <w:rPr>
                <w:color w:val="010101"/>
                <w:sz w:val="22"/>
                <w:szCs w:val="22"/>
              </w:rPr>
              <w:t>earn the</w:t>
            </w:r>
            <w:r w:rsidR="003D6C2E">
              <w:rPr>
                <w:sz w:val="22"/>
              </w:rPr>
              <w:t xml:space="preserve"> Solar radiation</w:t>
            </w:r>
            <w:r>
              <w:rPr>
                <w:color w:val="010101"/>
                <w:sz w:val="22"/>
                <w:szCs w:val="22"/>
              </w:rPr>
              <w:t>.</w:t>
            </w:r>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CO3</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ind w:left="90"/>
              <w:rPr>
                <w:rFonts w:ascii="Calibri" w:hAnsi="Calibri" w:cs="Calibri"/>
              </w:rPr>
            </w:pPr>
            <w:r>
              <w:rPr>
                <w:color w:val="010101"/>
                <w:sz w:val="22"/>
                <w:szCs w:val="22"/>
              </w:rPr>
              <w:t>Students should</w:t>
            </w:r>
            <w:r w:rsidR="003D6C2E">
              <w:rPr>
                <w:color w:val="010101"/>
                <w:sz w:val="22"/>
                <w:szCs w:val="22"/>
              </w:rPr>
              <w:t xml:space="preserve"> able to </w:t>
            </w:r>
            <w:r w:rsidR="003D6C2E">
              <w:rPr>
                <w:sz w:val="22"/>
              </w:rPr>
              <w:t xml:space="preserve">uses of </w:t>
            </w:r>
            <w:proofErr w:type="spellStart"/>
            <w:r w:rsidR="003D6C2E">
              <w:rPr>
                <w:sz w:val="22"/>
              </w:rPr>
              <w:t>gasifiers</w:t>
            </w:r>
            <w:proofErr w:type="spellEnd"/>
          </w:p>
        </w:tc>
      </w:tr>
      <w:tr w:rsidR="00664BDA" w:rsidTr="00664BDA">
        <w:trPr>
          <w:trHeight w:val="1"/>
        </w:trPr>
        <w:tc>
          <w:tcPr>
            <w:tcW w:w="1425" w:type="dxa"/>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jc w:val="center"/>
              <w:rPr>
                <w:rFonts w:ascii="Calibri" w:hAnsi="Calibri" w:cs="Calibri"/>
              </w:rPr>
            </w:pPr>
            <w:r>
              <w:rPr>
                <w:b/>
                <w:bCs/>
                <w:color w:val="00000A"/>
                <w:sz w:val="20"/>
                <w:szCs w:val="20"/>
              </w:rPr>
              <w:t>CO4</w:t>
            </w:r>
          </w:p>
        </w:tc>
        <w:tc>
          <w:tcPr>
            <w:tcW w:w="8401" w:type="dxa"/>
            <w:gridSpan w:val="9"/>
            <w:tcBorders>
              <w:top w:val="single" w:sz="3" w:space="0" w:color="000001"/>
              <w:left w:val="single" w:sz="3" w:space="0" w:color="000001"/>
              <w:bottom w:val="single" w:sz="3" w:space="0" w:color="000001"/>
              <w:right w:val="single" w:sz="3" w:space="0" w:color="000001"/>
            </w:tcBorders>
            <w:shd w:val="clear" w:color="000000" w:fill="auto"/>
          </w:tcPr>
          <w:p w:rsidR="00664BDA" w:rsidRDefault="00664BDA" w:rsidP="00664BDA">
            <w:pPr>
              <w:widowControl w:val="0"/>
              <w:suppressAutoHyphens/>
              <w:autoSpaceDE w:val="0"/>
              <w:autoSpaceDN w:val="0"/>
              <w:adjustRightInd w:val="0"/>
              <w:rPr>
                <w:rFonts w:ascii="Calibri" w:hAnsi="Calibri" w:cs="Calibri"/>
              </w:rPr>
            </w:pPr>
            <w:r>
              <w:rPr>
                <w:color w:val="010101"/>
                <w:sz w:val="22"/>
                <w:szCs w:val="22"/>
              </w:rPr>
              <w:t>Stude</w:t>
            </w:r>
            <w:r w:rsidR="003D6C2E">
              <w:rPr>
                <w:color w:val="010101"/>
                <w:sz w:val="22"/>
                <w:szCs w:val="22"/>
              </w:rPr>
              <w:t>nt should able to learn the</w:t>
            </w:r>
            <w:r w:rsidR="003D6C2E">
              <w:rPr>
                <w:sz w:val="22"/>
              </w:rPr>
              <w:t xml:space="preserve"> Characterization of biomass</w:t>
            </w:r>
            <w:r>
              <w:rPr>
                <w:color w:val="010101"/>
                <w:sz w:val="22"/>
                <w:szCs w:val="22"/>
              </w:rPr>
              <w:t>.</w:t>
            </w:r>
          </w:p>
        </w:tc>
      </w:tr>
    </w:tbl>
    <w:p w:rsidR="00664BDA" w:rsidRDefault="00664BDA" w:rsidP="00664BDA">
      <w:pPr>
        <w:widowControl w:val="0"/>
        <w:suppressAutoHyphens/>
        <w:autoSpaceDE w:val="0"/>
        <w:autoSpaceDN w:val="0"/>
        <w:adjustRightInd w:val="0"/>
        <w:ind w:left="720"/>
        <w:jc w:val="both"/>
        <w:rPr>
          <w:color w:val="010101"/>
          <w:sz w:val="22"/>
          <w:szCs w:val="22"/>
        </w:rPr>
      </w:pPr>
    </w:p>
    <w:p w:rsidR="003D6C2E" w:rsidRDefault="003D6C2E" w:rsidP="003D6C2E">
      <w:pPr>
        <w:widowControl w:val="0"/>
        <w:suppressAutoHyphens/>
        <w:autoSpaceDE w:val="0"/>
        <w:autoSpaceDN w:val="0"/>
        <w:adjustRightInd w:val="0"/>
        <w:ind w:left="720"/>
        <w:jc w:val="center"/>
        <w:rPr>
          <w:color w:val="010101"/>
          <w:sz w:val="22"/>
          <w:szCs w:val="22"/>
        </w:rPr>
      </w:pPr>
      <w:r>
        <w:rPr>
          <w:b/>
          <w:sz w:val="22"/>
        </w:rPr>
        <w:t>Unit-1</w:t>
      </w:r>
    </w:p>
    <w:p w:rsidR="003D6C2E" w:rsidRDefault="003D6C2E" w:rsidP="003D6C2E">
      <w:pPr>
        <w:widowControl w:val="0"/>
        <w:suppressAutoHyphens/>
        <w:autoSpaceDE w:val="0"/>
        <w:autoSpaceDN w:val="0"/>
        <w:adjustRightInd w:val="0"/>
        <w:jc w:val="both"/>
        <w:rPr>
          <w:color w:val="010101"/>
          <w:sz w:val="22"/>
          <w:szCs w:val="22"/>
        </w:rPr>
      </w:pPr>
      <w:r>
        <w:rPr>
          <w:sz w:val="22"/>
        </w:rPr>
        <w:t xml:space="preserve">Classification of energy sources; Introduction to renewable energy sources and technologies, </w:t>
      </w:r>
      <w:proofErr w:type="spellStart"/>
      <w:r>
        <w:rPr>
          <w:sz w:val="22"/>
        </w:rPr>
        <w:t>theirimportance</w:t>
      </w:r>
      <w:proofErr w:type="spellEnd"/>
      <w:r>
        <w:rPr>
          <w:sz w:val="22"/>
        </w:rPr>
        <w:t xml:space="preserve"> for sustainable development and environmental protection, production and </w:t>
      </w:r>
      <w:proofErr w:type="spellStart"/>
      <w:r>
        <w:rPr>
          <w:sz w:val="22"/>
        </w:rPr>
        <w:t>potentia</w:t>
      </w:r>
      <w:proofErr w:type="spellEnd"/>
    </w:p>
    <w:p w:rsidR="003D6C2E" w:rsidRDefault="003D6C2E" w:rsidP="003D6C2E">
      <w:pPr>
        <w:widowControl w:val="0"/>
        <w:suppressAutoHyphens/>
        <w:autoSpaceDE w:val="0"/>
        <w:autoSpaceDN w:val="0"/>
        <w:adjustRightInd w:val="0"/>
        <w:ind w:left="720"/>
        <w:jc w:val="both"/>
        <w:rPr>
          <w:color w:val="010101"/>
          <w:sz w:val="22"/>
          <w:szCs w:val="22"/>
        </w:rPr>
      </w:pPr>
    </w:p>
    <w:p w:rsidR="003D6C2E" w:rsidRDefault="003D6C2E" w:rsidP="003D6C2E">
      <w:pPr>
        <w:widowControl w:val="0"/>
        <w:suppressAutoHyphens/>
        <w:autoSpaceDE w:val="0"/>
        <w:autoSpaceDN w:val="0"/>
        <w:adjustRightInd w:val="0"/>
        <w:jc w:val="both"/>
        <w:rPr>
          <w:b/>
          <w:sz w:val="22"/>
        </w:rPr>
      </w:pPr>
      <w:r>
        <w:rPr>
          <w:b/>
          <w:sz w:val="22"/>
        </w:rPr>
        <w:t>Unit 2</w:t>
      </w:r>
    </w:p>
    <w:p w:rsidR="003D6C2E" w:rsidRDefault="003D6C2E" w:rsidP="003D6C2E">
      <w:pPr>
        <w:widowControl w:val="0"/>
        <w:suppressAutoHyphens/>
        <w:autoSpaceDE w:val="0"/>
        <w:autoSpaceDN w:val="0"/>
        <w:adjustRightInd w:val="0"/>
        <w:jc w:val="both"/>
        <w:rPr>
          <w:color w:val="010101"/>
          <w:sz w:val="22"/>
          <w:szCs w:val="22"/>
        </w:rPr>
      </w:pPr>
      <w:r>
        <w:rPr>
          <w:sz w:val="22"/>
        </w:rPr>
        <w:t>Solar radiation, measurement of solar radiation, types of solar collectors and their uses, solar thermal energy conversion and storage.</w:t>
      </w:r>
    </w:p>
    <w:p w:rsidR="003D6C2E" w:rsidRDefault="003D6C2E" w:rsidP="003D6C2E">
      <w:pPr>
        <w:widowControl w:val="0"/>
        <w:suppressAutoHyphens/>
        <w:autoSpaceDE w:val="0"/>
        <w:autoSpaceDN w:val="0"/>
        <w:adjustRightInd w:val="0"/>
        <w:ind w:left="720"/>
        <w:jc w:val="both"/>
        <w:rPr>
          <w:color w:val="010101"/>
          <w:sz w:val="22"/>
          <w:szCs w:val="22"/>
        </w:rPr>
      </w:pPr>
    </w:p>
    <w:p w:rsidR="003D6C2E" w:rsidRDefault="003D6C2E" w:rsidP="003D6C2E">
      <w:pPr>
        <w:widowControl w:val="0"/>
        <w:suppressAutoHyphens/>
        <w:autoSpaceDE w:val="0"/>
        <w:autoSpaceDN w:val="0"/>
        <w:adjustRightInd w:val="0"/>
        <w:ind w:left="720"/>
        <w:jc w:val="both"/>
        <w:rPr>
          <w:b/>
          <w:sz w:val="22"/>
        </w:rPr>
      </w:pPr>
      <w:r>
        <w:rPr>
          <w:b/>
          <w:sz w:val="22"/>
        </w:rPr>
        <w:t xml:space="preserve">                                                                        Unit 3</w:t>
      </w:r>
    </w:p>
    <w:p w:rsidR="003D6C2E" w:rsidRDefault="003D6C2E" w:rsidP="003D6C2E">
      <w:pPr>
        <w:widowControl w:val="0"/>
        <w:suppressAutoHyphens/>
        <w:autoSpaceDE w:val="0"/>
        <w:autoSpaceDN w:val="0"/>
        <w:adjustRightInd w:val="0"/>
        <w:jc w:val="both"/>
        <w:rPr>
          <w:color w:val="010101"/>
          <w:sz w:val="22"/>
          <w:szCs w:val="22"/>
        </w:rPr>
      </w:pPr>
      <w:r>
        <w:rPr>
          <w:sz w:val="22"/>
        </w:rPr>
        <w:t>Solar PV cells, modules, arrays, conversion process of solar energy into electricity, applications Wind energy, potential &amp; process of conversion, types of wind energy conversion systems</w:t>
      </w:r>
    </w:p>
    <w:p w:rsidR="003D6C2E" w:rsidRDefault="003D6C2E" w:rsidP="003D6C2E">
      <w:pPr>
        <w:widowControl w:val="0"/>
        <w:suppressAutoHyphens/>
        <w:autoSpaceDE w:val="0"/>
        <w:autoSpaceDN w:val="0"/>
        <w:adjustRightInd w:val="0"/>
        <w:jc w:val="both"/>
        <w:rPr>
          <w:b/>
          <w:sz w:val="22"/>
        </w:rPr>
      </w:pPr>
    </w:p>
    <w:p w:rsidR="003D6C2E" w:rsidRDefault="003D6C2E" w:rsidP="003D6C2E">
      <w:pPr>
        <w:widowControl w:val="0"/>
        <w:suppressAutoHyphens/>
        <w:autoSpaceDE w:val="0"/>
        <w:autoSpaceDN w:val="0"/>
        <w:adjustRightInd w:val="0"/>
        <w:jc w:val="both"/>
        <w:rPr>
          <w:b/>
          <w:sz w:val="22"/>
        </w:rPr>
      </w:pPr>
      <w:r>
        <w:rPr>
          <w:b/>
          <w:sz w:val="22"/>
        </w:rPr>
        <w:t xml:space="preserve">                                                                                      Unit 4</w:t>
      </w:r>
    </w:p>
    <w:p w:rsidR="003D6C2E" w:rsidRDefault="003D6C2E" w:rsidP="003D6C2E">
      <w:pPr>
        <w:widowControl w:val="0"/>
        <w:suppressAutoHyphens/>
        <w:autoSpaceDE w:val="0"/>
        <w:autoSpaceDN w:val="0"/>
        <w:adjustRightInd w:val="0"/>
        <w:jc w:val="both"/>
        <w:rPr>
          <w:color w:val="010101"/>
          <w:sz w:val="22"/>
          <w:szCs w:val="22"/>
        </w:rPr>
      </w:pPr>
      <w:r>
        <w:rPr>
          <w:sz w:val="22"/>
        </w:rPr>
        <w:t xml:space="preserve">Characterization of biomass; briquetting of biomass, biomass combustion, pyrolysis,  </w:t>
      </w:r>
      <w:proofErr w:type="spellStart"/>
      <w:r>
        <w:rPr>
          <w:sz w:val="22"/>
        </w:rPr>
        <w:t>gasification,types</w:t>
      </w:r>
      <w:proofErr w:type="spellEnd"/>
      <w:r>
        <w:rPr>
          <w:sz w:val="22"/>
        </w:rPr>
        <w:t xml:space="preserve"> and uses of </w:t>
      </w:r>
      <w:proofErr w:type="spellStart"/>
      <w:r>
        <w:rPr>
          <w:sz w:val="22"/>
        </w:rPr>
        <w:t>gasifiers</w:t>
      </w:r>
      <w:proofErr w:type="spellEnd"/>
      <w:r>
        <w:rPr>
          <w:sz w:val="22"/>
        </w:rPr>
        <w:t>,.</w:t>
      </w:r>
    </w:p>
    <w:p w:rsidR="00794130" w:rsidRDefault="00794130">
      <w:pPr>
        <w:spacing w:after="160" w:line="259" w:lineRule="auto"/>
        <w:rPr>
          <w:rFonts w:asciiTheme="minorHAnsi" w:eastAsiaTheme="minorHAnsi" w:hAnsiTheme="minorHAnsi" w:cstheme="minorBidi"/>
          <w:sz w:val="22"/>
          <w:szCs w:val="22"/>
        </w:rPr>
      </w:pPr>
      <w:r>
        <w:br w:type="page"/>
      </w:r>
    </w:p>
    <w:tbl>
      <w:tblPr>
        <w:tblW w:w="10710" w:type="dxa"/>
        <w:tblInd w:w="-254" w:type="dxa"/>
        <w:tblLayout w:type="fixed"/>
        <w:tblCellMar>
          <w:left w:w="16" w:type="dxa"/>
          <w:right w:w="16" w:type="dxa"/>
        </w:tblCellMar>
        <w:tblLook w:val="0000" w:firstRow="0" w:lastRow="0" w:firstColumn="0" w:lastColumn="0" w:noHBand="0" w:noVBand="0"/>
      </w:tblPr>
      <w:tblGrid>
        <w:gridCol w:w="1620"/>
        <w:gridCol w:w="513"/>
        <w:gridCol w:w="1025"/>
        <w:gridCol w:w="1088"/>
        <w:gridCol w:w="906"/>
        <w:gridCol w:w="1317"/>
        <w:gridCol w:w="1399"/>
        <w:gridCol w:w="969"/>
        <w:gridCol w:w="648"/>
        <w:gridCol w:w="1225"/>
      </w:tblGrid>
      <w:tr w:rsidR="00794130" w:rsidRPr="007C52FE" w:rsidTr="003A2E0B">
        <w:trPr>
          <w:trHeight w:val="194"/>
        </w:trPr>
        <w:tc>
          <w:tcPr>
            <w:tcW w:w="1620"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F85CA1" w:rsidRDefault="00794130" w:rsidP="00794130">
            <w:pPr>
              <w:autoSpaceDE w:val="0"/>
              <w:autoSpaceDN w:val="0"/>
              <w:adjustRightInd w:val="0"/>
              <w:jc w:val="center"/>
              <w:rPr>
                <w:b/>
                <w:bCs/>
              </w:rPr>
            </w:pPr>
            <w:r w:rsidRPr="00F85CA1">
              <w:rPr>
                <w:b/>
              </w:rPr>
              <w:lastRenderedPageBreak/>
              <w:t>MTOE-</w:t>
            </w:r>
            <w:r>
              <w:rPr>
                <w:b/>
              </w:rPr>
              <w:t>213</w:t>
            </w:r>
            <w:r w:rsidRPr="00F85CA1">
              <w:rPr>
                <w:b/>
              </w:rPr>
              <w:t xml:space="preserve"> A</w:t>
            </w:r>
          </w:p>
        </w:tc>
        <w:tc>
          <w:tcPr>
            <w:tcW w:w="7865" w:type="dxa"/>
            <w:gridSpan w:val="8"/>
            <w:tcBorders>
              <w:top w:val="single" w:sz="3" w:space="0" w:color="000001"/>
              <w:left w:val="single" w:sz="3" w:space="0" w:color="000001"/>
              <w:bottom w:val="single" w:sz="3" w:space="0" w:color="000001"/>
              <w:right w:val="single" w:sz="2" w:space="0" w:color="000000"/>
            </w:tcBorders>
            <w:shd w:val="clear" w:color="000000" w:fill="FFFFFF"/>
          </w:tcPr>
          <w:p w:rsidR="00794130" w:rsidRPr="00F85CA1" w:rsidRDefault="00794130" w:rsidP="003A2E0B">
            <w:pPr>
              <w:spacing w:line="360" w:lineRule="auto"/>
              <w:rPr>
                <w:b/>
              </w:rPr>
            </w:pPr>
            <w:r w:rsidRPr="00F85CA1">
              <w:rPr>
                <w:b/>
              </w:rPr>
              <w:t xml:space="preserve">                                 INSTRUMENTATION &amp; PROCESS CONTROL</w:t>
            </w:r>
          </w:p>
        </w:tc>
        <w:tc>
          <w:tcPr>
            <w:tcW w:w="1225" w:type="dxa"/>
            <w:tcBorders>
              <w:top w:val="single" w:sz="3" w:space="0" w:color="000001"/>
              <w:left w:val="single" w:sz="2" w:space="0" w:color="000000"/>
              <w:bottom w:val="single" w:sz="3" w:space="0" w:color="000001"/>
              <w:right w:val="single" w:sz="3" w:space="0" w:color="000001"/>
            </w:tcBorders>
            <w:shd w:val="clear" w:color="000000" w:fill="FFFFFF"/>
          </w:tcPr>
          <w:p w:rsidR="00794130" w:rsidRPr="007C52FE" w:rsidRDefault="00794130" w:rsidP="003A2E0B">
            <w:pPr>
              <w:spacing w:line="360" w:lineRule="auto"/>
            </w:pPr>
          </w:p>
        </w:tc>
      </w:tr>
      <w:tr w:rsidR="00794130" w:rsidRPr="007C52FE" w:rsidTr="003A2E0B">
        <w:trPr>
          <w:trHeight w:val="194"/>
        </w:trPr>
        <w:tc>
          <w:tcPr>
            <w:tcW w:w="1620"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Lecture</w:t>
            </w:r>
          </w:p>
        </w:tc>
        <w:tc>
          <w:tcPr>
            <w:tcW w:w="1538" w:type="dxa"/>
            <w:gridSpan w:val="2"/>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Tutorial</w:t>
            </w:r>
          </w:p>
        </w:tc>
        <w:tc>
          <w:tcPr>
            <w:tcW w:w="1088"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Practical</w:t>
            </w:r>
          </w:p>
        </w:tc>
        <w:tc>
          <w:tcPr>
            <w:tcW w:w="906"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Credit</w:t>
            </w:r>
          </w:p>
        </w:tc>
        <w:tc>
          <w:tcPr>
            <w:tcW w:w="1317"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Major Test</w:t>
            </w:r>
          </w:p>
        </w:tc>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Minor Test</w:t>
            </w:r>
          </w:p>
        </w:tc>
        <w:tc>
          <w:tcPr>
            <w:tcW w:w="969"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Practical</w:t>
            </w:r>
          </w:p>
        </w:tc>
        <w:tc>
          <w:tcPr>
            <w:tcW w:w="648"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Total</w:t>
            </w:r>
          </w:p>
        </w:tc>
        <w:tc>
          <w:tcPr>
            <w:tcW w:w="1225"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Time</w:t>
            </w:r>
          </w:p>
        </w:tc>
      </w:tr>
      <w:tr w:rsidR="00794130" w:rsidRPr="007C52FE" w:rsidTr="003A2E0B">
        <w:trPr>
          <w:trHeight w:val="389"/>
        </w:trPr>
        <w:tc>
          <w:tcPr>
            <w:tcW w:w="1620"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3</w:t>
            </w:r>
          </w:p>
        </w:tc>
        <w:tc>
          <w:tcPr>
            <w:tcW w:w="1538" w:type="dxa"/>
            <w:gridSpan w:val="2"/>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0</w:t>
            </w:r>
          </w:p>
        </w:tc>
        <w:tc>
          <w:tcPr>
            <w:tcW w:w="1088"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0</w:t>
            </w:r>
          </w:p>
        </w:tc>
        <w:tc>
          <w:tcPr>
            <w:tcW w:w="906"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3</w:t>
            </w:r>
          </w:p>
        </w:tc>
        <w:tc>
          <w:tcPr>
            <w:tcW w:w="1317"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60</w:t>
            </w:r>
          </w:p>
        </w:tc>
        <w:tc>
          <w:tcPr>
            <w:tcW w:w="1399"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40</w:t>
            </w:r>
          </w:p>
        </w:tc>
        <w:tc>
          <w:tcPr>
            <w:tcW w:w="969"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w:t>
            </w:r>
          </w:p>
        </w:tc>
        <w:tc>
          <w:tcPr>
            <w:tcW w:w="648"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100</w:t>
            </w:r>
          </w:p>
        </w:tc>
        <w:tc>
          <w:tcPr>
            <w:tcW w:w="1225" w:type="dxa"/>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3 Hrs.</w:t>
            </w:r>
          </w:p>
        </w:tc>
      </w:tr>
      <w:tr w:rsidR="00794130" w:rsidRPr="007C52FE" w:rsidTr="003A2E0B">
        <w:trPr>
          <w:trHeight w:val="641"/>
        </w:trPr>
        <w:tc>
          <w:tcPr>
            <w:tcW w:w="1620" w:type="dxa"/>
            <w:tcBorders>
              <w:top w:val="single" w:sz="3" w:space="0" w:color="000001"/>
              <w:left w:val="single" w:sz="3" w:space="0" w:color="000001"/>
              <w:bottom w:val="single" w:sz="3" w:space="0" w:color="00000A"/>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Program Objective (PO)</w:t>
            </w:r>
          </w:p>
        </w:tc>
        <w:tc>
          <w:tcPr>
            <w:tcW w:w="9090" w:type="dxa"/>
            <w:gridSpan w:val="9"/>
            <w:tcBorders>
              <w:top w:val="single" w:sz="3" w:space="0" w:color="000001"/>
              <w:left w:val="single" w:sz="3" w:space="0" w:color="000001"/>
              <w:bottom w:val="single" w:sz="3" w:space="0" w:color="00000A"/>
              <w:right w:val="single" w:sz="3" w:space="0" w:color="000001"/>
            </w:tcBorders>
            <w:shd w:val="clear" w:color="000000" w:fill="FFFFFF"/>
          </w:tcPr>
          <w:p w:rsidR="00794130" w:rsidRPr="007C52FE" w:rsidRDefault="00794130" w:rsidP="003A2E0B">
            <w:pPr>
              <w:spacing w:after="11" w:line="247" w:lineRule="auto"/>
              <w:jc w:val="both"/>
            </w:pPr>
            <w:r w:rsidRPr="00F85CA1">
              <w:rPr>
                <w:sz w:val="22"/>
              </w:rPr>
              <w:t xml:space="preserve">To enlighten the knowledge </w:t>
            </w:r>
            <w:proofErr w:type="gramStart"/>
            <w:r w:rsidRPr="00F85CA1">
              <w:rPr>
                <w:sz w:val="22"/>
              </w:rPr>
              <w:t xml:space="preserve">to </w:t>
            </w:r>
            <w:r w:rsidRPr="00F85CA1">
              <w:rPr>
                <w:bCs/>
                <w:sz w:val="22"/>
              </w:rPr>
              <w:t xml:space="preserve"> Student</w:t>
            </w:r>
            <w:proofErr w:type="gramEnd"/>
            <w:r w:rsidRPr="00F85CA1">
              <w:rPr>
                <w:bCs/>
                <w:sz w:val="22"/>
              </w:rPr>
              <w:t xml:space="preserve"> on Basic Building Blocks of any Instrumentation System</w:t>
            </w:r>
            <w:r w:rsidRPr="00F85CA1">
              <w:rPr>
                <w:sz w:val="22"/>
              </w:rPr>
              <w:t>.</w:t>
            </w:r>
          </w:p>
        </w:tc>
      </w:tr>
      <w:tr w:rsidR="00794130" w:rsidRPr="007C52FE" w:rsidTr="003A2E0B">
        <w:trPr>
          <w:trHeight w:val="194"/>
        </w:trPr>
        <w:tc>
          <w:tcPr>
            <w:tcW w:w="10710" w:type="dxa"/>
            <w:gridSpan w:val="10"/>
            <w:tcBorders>
              <w:top w:val="single" w:sz="3" w:space="0" w:color="00000A"/>
              <w:left w:val="single" w:sz="3" w:space="0" w:color="00000A"/>
              <w:bottom w:val="single" w:sz="3" w:space="0" w:color="00000A"/>
              <w:right w:val="single" w:sz="2" w:space="0" w:color="000000"/>
            </w:tcBorders>
            <w:shd w:val="clear" w:color="000000" w:fill="FFFFFF"/>
          </w:tcPr>
          <w:p w:rsidR="00794130" w:rsidRPr="007C52FE" w:rsidRDefault="00794130" w:rsidP="003A2E0B">
            <w:pPr>
              <w:autoSpaceDE w:val="0"/>
              <w:autoSpaceDN w:val="0"/>
              <w:adjustRightInd w:val="0"/>
              <w:jc w:val="center"/>
            </w:pPr>
            <w:r w:rsidRPr="007C52FE">
              <w:rPr>
                <w:b/>
                <w:bCs/>
              </w:rPr>
              <w:t>Course Outcomes (CO)</w:t>
            </w:r>
          </w:p>
        </w:tc>
      </w:tr>
      <w:tr w:rsidR="00794130" w:rsidRPr="007C52FE" w:rsidTr="003A2E0B">
        <w:trPr>
          <w:trHeight w:val="434"/>
        </w:trPr>
        <w:tc>
          <w:tcPr>
            <w:tcW w:w="2133" w:type="dxa"/>
            <w:gridSpan w:val="2"/>
            <w:tcBorders>
              <w:top w:val="single" w:sz="3" w:space="0" w:color="00000A"/>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CO1</w:t>
            </w:r>
          </w:p>
        </w:tc>
        <w:tc>
          <w:tcPr>
            <w:tcW w:w="8577" w:type="dxa"/>
            <w:gridSpan w:val="8"/>
            <w:tcBorders>
              <w:top w:val="single" w:sz="3" w:space="0" w:color="00000A"/>
              <w:left w:val="single" w:sz="3" w:space="0" w:color="000001"/>
              <w:bottom w:val="single" w:sz="3" w:space="0" w:color="000001"/>
              <w:right w:val="single" w:sz="2" w:space="0" w:color="000000"/>
            </w:tcBorders>
            <w:shd w:val="clear" w:color="000000" w:fill="FFFFFF"/>
          </w:tcPr>
          <w:p w:rsidR="00794130" w:rsidRPr="00F85CA1" w:rsidRDefault="00794130" w:rsidP="003A2E0B">
            <w:pPr>
              <w:spacing w:after="11" w:line="247" w:lineRule="auto"/>
              <w:jc w:val="both"/>
            </w:pPr>
            <w:r w:rsidRPr="00F85CA1">
              <w:t xml:space="preserve">Students will be able to able to </w:t>
            </w:r>
            <w:r w:rsidRPr="00F85CA1">
              <w:rPr>
                <w:bCs/>
              </w:rPr>
              <w:t>Definitional and Classification of transducers</w:t>
            </w:r>
          </w:p>
        </w:tc>
      </w:tr>
      <w:tr w:rsidR="00794130" w:rsidRPr="007C52FE" w:rsidTr="003A2E0B">
        <w:trPr>
          <w:trHeight w:val="263"/>
        </w:trPr>
        <w:tc>
          <w:tcPr>
            <w:tcW w:w="213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CO2</w:t>
            </w:r>
          </w:p>
        </w:tc>
        <w:tc>
          <w:tcPr>
            <w:tcW w:w="8577" w:type="dxa"/>
            <w:gridSpan w:val="8"/>
            <w:tcBorders>
              <w:top w:val="single" w:sz="3" w:space="0" w:color="000001"/>
              <w:left w:val="single" w:sz="3" w:space="0" w:color="000001"/>
              <w:bottom w:val="single" w:sz="3" w:space="0" w:color="000001"/>
              <w:right w:val="single" w:sz="2" w:space="0" w:color="000000"/>
            </w:tcBorders>
            <w:shd w:val="clear" w:color="000000" w:fill="FFFFFF"/>
          </w:tcPr>
          <w:p w:rsidR="00794130" w:rsidRPr="00F85CA1" w:rsidRDefault="00794130" w:rsidP="003A2E0B">
            <w:pPr>
              <w:spacing w:after="11" w:line="247" w:lineRule="auto"/>
              <w:jc w:val="both"/>
            </w:pPr>
            <w:r w:rsidRPr="00F85CA1">
              <w:t xml:space="preserve">Students will </w:t>
            </w:r>
            <w:proofErr w:type="gramStart"/>
            <w:r w:rsidRPr="00F85CA1">
              <w:t>be  gain</w:t>
            </w:r>
            <w:proofErr w:type="gramEnd"/>
            <w:r w:rsidRPr="00F85CA1">
              <w:t xml:space="preserve">  knowledge about </w:t>
            </w:r>
            <w:r w:rsidRPr="00F85CA1">
              <w:rPr>
                <w:bCs/>
              </w:rPr>
              <w:t>Basic Control Loops and Characteristics</w:t>
            </w:r>
            <w:r w:rsidRPr="00F85CA1">
              <w:t xml:space="preserve">. </w:t>
            </w:r>
            <w:r w:rsidRPr="00F85CA1">
              <w:tab/>
            </w:r>
          </w:p>
        </w:tc>
      </w:tr>
      <w:tr w:rsidR="00794130" w:rsidRPr="007C52FE" w:rsidTr="003A2E0B">
        <w:trPr>
          <w:trHeight w:val="236"/>
        </w:trPr>
        <w:tc>
          <w:tcPr>
            <w:tcW w:w="213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CO3</w:t>
            </w:r>
          </w:p>
        </w:tc>
        <w:tc>
          <w:tcPr>
            <w:tcW w:w="8577" w:type="dxa"/>
            <w:gridSpan w:val="8"/>
            <w:tcBorders>
              <w:top w:val="single" w:sz="3" w:space="0" w:color="000001"/>
              <w:left w:val="single" w:sz="3" w:space="0" w:color="000001"/>
              <w:bottom w:val="single" w:sz="3" w:space="0" w:color="000001"/>
              <w:right w:val="single" w:sz="2" w:space="0" w:color="000000"/>
            </w:tcBorders>
            <w:shd w:val="clear" w:color="000000" w:fill="FFFFFF"/>
          </w:tcPr>
          <w:p w:rsidR="00794130" w:rsidRPr="00F85CA1" w:rsidRDefault="00794130" w:rsidP="003A2E0B">
            <w:pPr>
              <w:spacing w:after="11" w:line="247" w:lineRule="auto"/>
              <w:jc w:val="both"/>
            </w:pPr>
            <w:r w:rsidRPr="00F85CA1">
              <w:t xml:space="preserve">Students will be able to </w:t>
            </w:r>
            <w:proofErr w:type="spellStart"/>
            <w:r w:rsidRPr="00F85CA1">
              <w:t>Know</w:t>
            </w:r>
            <w:r w:rsidRPr="00F85CA1">
              <w:rPr>
                <w:bCs/>
              </w:rPr>
              <w:t>Control</w:t>
            </w:r>
            <w:proofErr w:type="spellEnd"/>
            <w:r w:rsidRPr="00F85CA1">
              <w:rPr>
                <w:bCs/>
              </w:rPr>
              <w:t xml:space="preserve"> System </w:t>
            </w:r>
            <w:proofErr w:type="gramStart"/>
            <w:r w:rsidRPr="00F85CA1">
              <w:rPr>
                <w:bCs/>
              </w:rPr>
              <w:t>Components</w:t>
            </w:r>
            <w:r w:rsidRPr="00F85CA1">
              <w:t xml:space="preserve"> .</w:t>
            </w:r>
            <w:proofErr w:type="gramEnd"/>
          </w:p>
          <w:p w:rsidR="00794130" w:rsidRPr="00F85CA1" w:rsidRDefault="00794130" w:rsidP="003A2E0B">
            <w:pPr>
              <w:spacing w:after="11" w:line="247" w:lineRule="auto"/>
              <w:jc w:val="both"/>
            </w:pPr>
          </w:p>
        </w:tc>
      </w:tr>
      <w:tr w:rsidR="00794130" w:rsidRPr="007C52FE" w:rsidTr="003A2E0B">
        <w:trPr>
          <w:trHeight w:val="389"/>
        </w:trPr>
        <w:tc>
          <w:tcPr>
            <w:tcW w:w="2133" w:type="dxa"/>
            <w:gridSpan w:val="2"/>
            <w:tcBorders>
              <w:top w:val="single" w:sz="3" w:space="0" w:color="000001"/>
              <w:left w:val="single" w:sz="3" w:space="0" w:color="000001"/>
              <w:bottom w:val="single" w:sz="3" w:space="0" w:color="000001"/>
              <w:right w:val="single" w:sz="3" w:space="0" w:color="000001"/>
            </w:tcBorders>
            <w:shd w:val="clear" w:color="000000" w:fill="FFFFFF"/>
          </w:tcPr>
          <w:p w:rsidR="00794130" w:rsidRPr="007C52FE" w:rsidRDefault="00794130" w:rsidP="003A2E0B">
            <w:pPr>
              <w:autoSpaceDE w:val="0"/>
              <w:autoSpaceDN w:val="0"/>
              <w:adjustRightInd w:val="0"/>
              <w:jc w:val="center"/>
            </w:pPr>
            <w:r w:rsidRPr="007C52FE">
              <w:rPr>
                <w:b/>
                <w:bCs/>
              </w:rPr>
              <w:t>CO4</w:t>
            </w:r>
          </w:p>
        </w:tc>
        <w:tc>
          <w:tcPr>
            <w:tcW w:w="8577" w:type="dxa"/>
            <w:gridSpan w:val="8"/>
            <w:tcBorders>
              <w:top w:val="single" w:sz="3" w:space="0" w:color="000001"/>
              <w:left w:val="single" w:sz="3" w:space="0" w:color="000001"/>
              <w:bottom w:val="single" w:sz="3" w:space="0" w:color="000001"/>
              <w:right w:val="single" w:sz="2" w:space="0" w:color="000000"/>
            </w:tcBorders>
            <w:shd w:val="clear" w:color="000000" w:fill="FFFFFF"/>
          </w:tcPr>
          <w:p w:rsidR="00794130" w:rsidRPr="00F85CA1" w:rsidRDefault="00794130" w:rsidP="003A2E0B">
            <w:pPr>
              <w:spacing w:after="11" w:line="247" w:lineRule="auto"/>
              <w:jc w:val="both"/>
            </w:pPr>
            <w:r w:rsidRPr="00F85CA1">
              <w:t xml:space="preserve">Students will be able to Gain know led </w:t>
            </w:r>
            <w:r w:rsidRPr="00F85CA1">
              <w:rPr>
                <w:bCs/>
              </w:rPr>
              <w:t>Temperature Measurement</w:t>
            </w:r>
          </w:p>
        </w:tc>
      </w:tr>
    </w:tbl>
    <w:p w:rsidR="00794130" w:rsidRPr="00F85CA1" w:rsidRDefault="00794130" w:rsidP="00794130">
      <w:pPr>
        <w:pStyle w:val="Heading2"/>
        <w:spacing w:after="11" w:line="248" w:lineRule="auto"/>
        <w:jc w:val="center"/>
        <w:rPr>
          <w:rFonts w:ascii="Times New Roman" w:hAnsi="Times New Roman" w:cs="Times New Roman"/>
          <w:b/>
          <w:color w:val="auto"/>
          <w:sz w:val="24"/>
          <w:szCs w:val="24"/>
        </w:rPr>
      </w:pPr>
      <w:r w:rsidRPr="00F85CA1">
        <w:rPr>
          <w:rFonts w:ascii="Times New Roman" w:hAnsi="Times New Roman" w:cs="Times New Roman"/>
          <w:b/>
          <w:color w:val="auto"/>
          <w:sz w:val="24"/>
          <w:szCs w:val="24"/>
        </w:rPr>
        <w:t>UNIT – I</w:t>
      </w:r>
    </w:p>
    <w:p w:rsidR="00794130" w:rsidRPr="00F85CA1" w:rsidRDefault="00794130" w:rsidP="00794130">
      <w:pPr>
        <w:ind w:left="10"/>
        <w:jc w:val="both"/>
        <w:rPr>
          <w:sz w:val="22"/>
        </w:rPr>
      </w:pPr>
      <w:r w:rsidRPr="00F85CA1">
        <w:rPr>
          <w:b/>
          <w:sz w:val="22"/>
          <w:u w:val="single" w:color="000000"/>
        </w:rPr>
        <w:t xml:space="preserve">Basic Building Blocks of any Instrumentation </w:t>
      </w:r>
      <w:proofErr w:type="gramStart"/>
      <w:r w:rsidRPr="00F85CA1">
        <w:rPr>
          <w:b/>
          <w:sz w:val="22"/>
          <w:u w:val="single" w:color="000000"/>
        </w:rPr>
        <w:t>System</w:t>
      </w:r>
      <w:r w:rsidRPr="00F85CA1">
        <w:rPr>
          <w:sz w:val="22"/>
        </w:rPr>
        <w:t xml:space="preserve"> :-</w:t>
      </w:r>
      <w:proofErr w:type="gramEnd"/>
      <w:r w:rsidRPr="00F85CA1">
        <w:rPr>
          <w:sz w:val="22"/>
        </w:rPr>
        <w:t xml:space="preserve"> Scope and necessity of instrumentation. </w:t>
      </w:r>
      <w:proofErr w:type="gramStart"/>
      <w:r w:rsidRPr="00F85CA1">
        <w:rPr>
          <w:sz w:val="22"/>
        </w:rPr>
        <w:t>Names of important process variable, their units.</w:t>
      </w:r>
      <w:proofErr w:type="gramEnd"/>
      <w:r w:rsidRPr="00F85CA1">
        <w:rPr>
          <w:sz w:val="22"/>
        </w:rPr>
        <w:t xml:space="preserve"> </w:t>
      </w:r>
      <w:proofErr w:type="gramStart"/>
      <w:r w:rsidRPr="00F85CA1">
        <w:rPr>
          <w:sz w:val="22"/>
        </w:rPr>
        <w:t>Building blocks of instrumentation system.</w:t>
      </w:r>
      <w:proofErr w:type="gramEnd"/>
      <w:r w:rsidRPr="00F85CA1">
        <w:rPr>
          <w:sz w:val="22"/>
        </w:rPr>
        <w:t xml:space="preserve"> Various testing signals </w:t>
      </w:r>
    </w:p>
    <w:p w:rsidR="00794130" w:rsidRPr="00F85CA1" w:rsidRDefault="00794130" w:rsidP="00794130">
      <w:pPr>
        <w:spacing w:line="259" w:lineRule="auto"/>
        <w:jc w:val="both"/>
        <w:rPr>
          <w:sz w:val="22"/>
        </w:rPr>
      </w:pPr>
      <w:r w:rsidRPr="00F85CA1">
        <w:rPr>
          <w:b/>
          <w:sz w:val="22"/>
          <w:u w:val="single" w:color="000000"/>
        </w:rPr>
        <w:t xml:space="preserve">Basic </w:t>
      </w:r>
      <w:proofErr w:type="gramStart"/>
      <w:r w:rsidRPr="00F85CA1">
        <w:rPr>
          <w:b/>
          <w:sz w:val="22"/>
          <w:u w:val="single" w:color="000000"/>
        </w:rPr>
        <w:t>Concepts :</w:t>
      </w:r>
      <w:proofErr w:type="gramEnd"/>
      <w:r w:rsidRPr="00F85CA1">
        <w:rPr>
          <w:b/>
          <w:sz w:val="22"/>
          <w:u w:val="single" w:color="000000"/>
        </w:rPr>
        <w:t>-</w:t>
      </w:r>
      <w:r w:rsidRPr="00F85CA1">
        <w:rPr>
          <w:sz w:val="22"/>
        </w:rPr>
        <w:t xml:space="preserve">Definition of the terms accuracy, precision sensitivity, Linearity, hysteresis gauge factor etc. </w:t>
      </w:r>
    </w:p>
    <w:p w:rsidR="00794130" w:rsidRPr="00F85CA1" w:rsidRDefault="00794130" w:rsidP="00794130">
      <w:pPr>
        <w:spacing w:line="259" w:lineRule="auto"/>
        <w:jc w:val="both"/>
        <w:rPr>
          <w:sz w:val="22"/>
        </w:rPr>
      </w:pPr>
      <w:r w:rsidRPr="00F85CA1">
        <w:rPr>
          <w:b/>
          <w:sz w:val="22"/>
          <w:u w:val="single" w:color="000000"/>
        </w:rPr>
        <w:t xml:space="preserve">Definitional and Classification of </w:t>
      </w:r>
      <w:proofErr w:type="gramStart"/>
      <w:r w:rsidRPr="00F85CA1">
        <w:rPr>
          <w:b/>
          <w:sz w:val="22"/>
          <w:u w:val="single" w:color="000000"/>
        </w:rPr>
        <w:t>transducers</w:t>
      </w:r>
      <w:r w:rsidRPr="00F85CA1">
        <w:rPr>
          <w:sz w:val="22"/>
          <w:u w:val="single" w:color="000000"/>
        </w:rPr>
        <w:t xml:space="preserve"> :</w:t>
      </w:r>
      <w:proofErr w:type="gramEnd"/>
      <w:r w:rsidRPr="00F85CA1">
        <w:rPr>
          <w:sz w:val="22"/>
          <w:u w:val="single" w:color="000000"/>
        </w:rPr>
        <w:t>-</w:t>
      </w:r>
      <w:r w:rsidRPr="00F85CA1">
        <w:rPr>
          <w:sz w:val="22"/>
        </w:rPr>
        <w:t xml:space="preserve">Selection criteria of transducers. </w:t>
      </w:r>
      <w:proofErr w:type="gramStart"/>
      <w:r w:rsidRPr="00F85CA1">
        <w:rPr>
          <w:sz w:val="22"/>
        </w:rPr>
        <w:t>Variable Resistance transducers.</w:t>
      </w:r>
      <w:proofErr w:type="gramEnd"/>
      <w:r w:rsidRPr="00F85CA1">
        <w:rPr>
          <w:sz w:val="22"/>
        </w:rPr>
        <w:t xml:space="preserve"> </w:t>
      </w:r>
      <w:proofErr w:type="gramStart"/>
      <w:r w:rsidRPr="00F85CA1">
        <w:rPr>
          <w:sz w:val="22"/>
        </w:rPr>
        <w:t>Construction, working, principle and application of potentiometers, strain gauge, load cell.</w:t>
      </w:r>
      <w:proofErr w:type="gramEnd"/>
      <w:r w:rsidRPr="00F85CA1">
        <w:rPr>
          <w:sz w:val="22"/>
        </w:rPr>
        <w:t xml:space="preserve"> Hot wire anemometer, photo resistor, humidity sensor. Resistor temperature transducers </w:t>
      </w:r>
    </w:p>
    <w:p w:rsidR="00794130" w:rsidRPr="00F85CA1" w:rsidRDefault="00794130" w:rsidP="00794130">
      <w:pPr>
        <w:spacing w:line="259" w:lineRule="auto"/>
        <w:jc w:val="both"/>
        <w:rPr>
          <w:sz w:val="22"/>
        </w:rPr>
      </w:pPr>
      <w:proofErr w:type="gramStart"/>
      <w:r w:rsidRPr="00F85CA1">
        <w:rPr>
          <w:b/>
          <w:sz w:val="22"/>
          <w:u w:val="single" w:color="000000"/>
        </w:rPr>
        <w:t>Thermistors :-</w:t>
      </w:r>
      <w:proofErr w:type="gramEnd"/>
      <w:r w:rsidRPr="00F85CA1">
        <w:rPr>
          <w:sz w:val="22"/>
        </w:rPr>
        <w:t xml:space="preserve"> Carbon microphones.  </w:t>
      </w:r>
      <w:proofErr w:type="gramStart"/>
      <w:r w:rsidRPr="00F85CA1">
        <w:rPr>
          <w:sz w:val="22"/>
        </w:rPr>
        <w:t>Variable inductance Transducers.</w:t>
      </w:r>
      <w:proofErr w:type="gramEnd"/>
      <w:r w:rsidRPr="00F85CA1">
        <w:rPr>
          <w:sz w:val="22"/>
        </w:rPr>
        <w:t xml:space="preserve"> </w:t>
      </w:r>
      <w:proofErr w:type="gramStart"/>
      <w:r w:rsidRPr="00F85CA1">
        <w:rPr>
          <w:sz w:val="22"/>
        </w:rPr>
        <w:t>Basic Principles.</w:t>
      </w:r>
      <w:proofErr w:type="gramEnd"/>
      <w:r w:rsidRPr="00F85CA1">
        <w:rPr>
          <w:sz w:val="22"/>
        </w:rPr>
        <w:t xml:space="preserve"> Electromagnetic pick up. </w:t>
      </w:r>
      <w:proofErr w:type="gramStart"/>
      <w:r w:rsidRPr="00F85CA1">
        <w:rPr>
          <w:sz w:val="22"/>
        </w:rPr>
        <w:t>Induction potentiometer.</w:t>
      </w:r>
      <w:proofErr w:type="gramEnd"/>
      <w:r w:rsidRPr="00F85CA1">
        <w:rPr>
          <w:sz w:val="22"/>
        </w:rPr>
        <w:t xml:space="preserve"> </w:t>
      </w:r>
      <w:proofErr w:type="gramStart"/>
      <w:r w:rsidRPr="00F85CA1">
        <w:rPr>
          <w:sz w:val="22"/>
        </w:rPr>
        <w:t>Linear variable differential transformer (LVDT).</w:t>
      </w:r>
      <w:proofErr w:type="gramEnd"/>
      <w:r w:rsidRPr="00F85CA1">
        <w:rPr>
          <w:sz w:val="22"/>
        </w:rPr>
        <w:t xml:space="preserve"> </w:t>
      </w:r>
      <w:proofErr w:type="gramStart"/>
      <w:r w:rsidRPr="00F85CA1">
        <w:rPr>
          <w:sz w:val="22"/>
        </w:rPr>
        <w:t>Variable Reluctance Transducers.</w:t>
      </w:r>
      <w:proofErr w:type="gramEnd"/>
      <w:r w:rsidRPr="00F85CA1">
        <w:rPr>
          <w:sz w:val="22"/>
        </w:rPr>
        <w:t xml:space="preserve"> Variable Capacitance Transducers </w:t>
      </w:r>
    </w:p>
    <w:p w:rsidR="00794130" w:rsidRPr="00F85CA1" w:rsidRDefault="00794130" w:rsidP="00794130">
      <w:pPr>
        <w:numPr>
          <w:ilvl w:val="0"/>
          <w:numId w:val="29"/>
        </w:numPr>
        <w:spacing w:after="56" w:line="248" w:lineRule="auto"/>
        <w:ind w:left="1545" w:hanging="619"/>
        <w:jc w:val="both"/>
        <w:rPr>
          <w:sz w:val="22"/>
        </w:rPr>
      </w:pPr>
      <w:r w:rsidRPr="00F85CA1">
        <w:rPr>
          <w:sz w:val="22"/>
        </w:rPr>
        <w:t xml:space="preserve">Basic principles  </w:t>
      </w:r>
    </w:p>
    <w:p w:rsidR="00794130" w:rsidRPr="00F85CA1" w:rsidRDefault="00794130" w:rsidP="00794130">
      <w:pPr>
        <w:numPr>
          <w:ilvl w:val="0"/>
          <w:numId w:val="29"/>
        </w:numPr>
        <w:spacing w:after="59" w:line="248" w:lineRule="auto"/>
        <w:ind w:left="1545" w:hanging="619"/>
        <w:jc w:val="both"/>
        <w:rPr>
          <w:sz w:val="22"/>
        </w:rPr>
      </w:pPr>
      <w:r w:rsidRPr="00F85CA1">
        <w:rPr>
          <w:sz w:val="22"/>
        </w:rPr>
        <w:t xml:space="preserve">Capacitance Pick up </w:t>
      </w:r>
    </w:p>
    <w:p w:rsidR="00794130" w:rsidRPr="00F85CA1" w:rsidRDefault="00794130" w:rsidP="00794130">
      <w:pPr>
        <w:numPr>
          <w:ilvl w:val="0"/>
          <w:numId w:val="29"/>
        </w:numPr>
        <w:spacing w:after="59" w:line="248" w:lineRule="auto"/>
        <w:ind w:left="1545" w:hanging="619"/>
        <w:jc w:val="both"/>
        <w:rPr>
          <w:sz w:val="22"/>
        </w:rPr>
      </w:pPr>
      <w:r w:rsidRPr="00F85CA1">
        <w:rPr>
          <w:sz w:val="22"/>
        </w:rPr>
        <w:t xml:space="preserve">Condenser microphones </w:t>
      </w:r>
    </w:p>
    <w:p w:rsidR="00794130" w:rsidRPr="00F85CA1" w:rsidRDefault="00794130" w:rsidP="00794130">
      <w:pPr>
        <w:numPr>
          <w:ilvl w:val="0"/>
          <w:numId w:val="29"/>
        </w:numPr>
        <w:spacing w:after="5" w:line="248" w:lineRule="auto"/>
        <w:ind w:left="1545" w:hanging="619"/>
        <w:jc w:val="both"/>
        <w:rPr>
          <w:sz w:val="22"/>
        </w:rPr>
      </w:pPr>
      <w:r w:rsidRPr="00F85CA1">
        <w:rPr>
          <w:sz w:val="22"/>
        </w:rPr>
        <w:t xml:space="preserve">Differential Capacitor Pick up </w:t>
      </w:r>
    </w:p>
    <w:p w:rsidR="00794130" w:rsidRPr="007C52FE" w:rsidRDefault="00794130" w:rsidP="00794130">
      <w:pPr>
        <w:spacing w:line="259" w:lineRule="auto"/>
        <w:ind w:left="617"/>
      </w:pPr>
    </w:p>
    <w:p w:rsidR="00794130" w:rsidRPr="00F84C2F" w:rsidRDefault="00794130" w:rsidP="00794130">
      <w:pPr>
        <w:pStyle w:val="Heading2"/>
        <w:ind w:left="357" w:right="841"/>
        <w:rPr>
          <w:rFonts w:ascii="Times New Roman" w:hAnsi="Times New Roman" w:cs="Times New Roman"/>
          <w:b/>
          <w:bCs/>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F84C2F">
        <w:rPr>
          <w:rFonts w:ascii="Times New Roman" w:hAnsi="Times New Roman" w:cs="Times New Roman"/>
          <w:b/>
          <w:bCs/>
          <w:color w:val="auto"/>
          <w:sz w:val="24"/>
          <w:szCs w:val="24"/>
        </w:rPr>
        <w:t xml:space="preserve">UNIT-II </w:t>
      </w:r>
    </w:p>
    <w:p w:rsidR="00794130" w:rsidRPr="00F85CA1" w:rsidRDefault="00794130" w:rsidP="00794130">
      <w:pPr>
        <w:spacing w:line="259" w:lineRule="auto"/>
        <w:rPr>
          <w:sz w:val="22"/>
        </w:rPr>
      </w:pPr>
      <w:r w:rsidRPr="00F85CA1">
        <w:rPr>
          <w:b/>
          <w:sz w:val="22"/>
          <w:u w:val="single" w:color="000000"/>
        </w:rPr>
        <w:t xml:space="preserve">Piezoelectric </w:t>
      </w:r>
      <w:proofErr w:type="gramStart"/>
      <w:r w:rsidRPr="00F85CA1">
        <w:rPr>
          <w:b/>
          <w:sz w:val="22"/>
          <w:u w:val="single" w:color="000000"/>
        </w:rPr>
        <w:t xml:space="preserve">Transducers </w:t>
      </w:r>
      <w:r w:rsidRPr="00F85CA1">
        <w:rPr>
          <w:sz w:val="22"/>
        </w:rPr>
        <w:t>:</w:t>
      </w:r>
      <w:proofErr w:type="gramEnd"/>
      <w:r w:rsidRPr="00F85CA1">
        <w:rPr>
          <w:sz w:val="22"/>
        </w:rPr>
        <w:t xml:space="preserve">-Basic Principals of Piezoelectric Transducers Piezoelectric crystals and their properties. </w:t>
      </w:r>
      <w:proofErr w:type="gramStart"/>
      <w:r w:rsidRPr="00F85CA1">
        <w:rPr>
          <w:sz w:val="22"/>
        </w:rPr>
        <w:t>General forms of Piezoelectric Transducers.</w:t>
      </w:r>
      <w:proofErr w:type="gramEnd"/>
      <w:r w:rsidRPr="00F85CA1">
        <w:rPr>
          <w:sz w:val="22"/>
        </w:rPr>
        <w:t xml:space="preserve"> Seismic pick up </w:t>
      </w:r>
    </w:p>
    <w:p w:rsidR="00794130" w:rsidRPr="00F85CA1" w:rsidRDefault="00794130" w:rsidP="00794130">
      <w:pPr>
        <w:spacing w:line="259" w:lineRule="auto"/>
        <w:jc w:val="both"/>
        <w:rPr>
          <w:sz w:val="22"/>
        </w:rPr>
      </w:pPr>
      <w:r w:rsidRPr="00F85CA1">
        <w:rPr>
          <w:b/>
          <w:sz w:val="22"/>
          <w:u w:val="single" w:color="000000"/>
        </w:rPr>
        <w:t xml:space="preserve">Magneto – </w:t>
      </w:r>
      <w:proofErr w:type="spellStart"/>
      <w:proofErr w:type="gramStart"/>
      <w:r w:rsidRPr="00F85CA1">
        <w:rPr>
          <w:b/>
          <w:sz w:val="22"/>
          <w:u w:val="single" w:color="000000"/>
        </w:rPr>
        <w:t>strictive</w:t>
      </w:r>
      <w:proofErr w:type="spellEnd"/>
      <w:r w:rsidRPr="00F85CA1">
        <w:rPr>
          <w:b/>
          <w:sz w:val="22"/>
          <w:u w:val="single" w:color="000000"/>
        </w:rPr>
        <w:t xml:space="preserve">  Transducers</w:t>
      </w:r>
      <w:proofErr w:type="gramEnd"/>
      <w:r w:rsidRPr="00F85CA1">
        <w:rPr>
          <w:b/>
          <w:sz w:val="22"/>
          <w:u w:val="single" w:color="000000"/>
        </w:rPr>
        <w:t xml:space="preserve"> :-</w:t>
      </w:r>
      <w:r w:rsidRPr="00F85CA1">
        <w:rPr>
          <w:sz w:val="22"/>
        </w:rPr>
        <w:t xml:space="preserve"> Magneto elastic property of nickel and perm alloy, construction of </w:t>
      </w:r>
      <w:proofErr w:type="spellStart"/>
      <w:r w:rsidRPr="00F85CA1">
        <w:rPr>
          <w:sz w:val="22"/>
        </w:rPr>
        <w:t>magnetostrictivetransducers.Other</w:t>
      </w:r>
      <w:proofErr w:type="spellEnd"/>
      <w:r w:rsidRPr="00F85CA1">
        <w:rPr>
          <w:sz w:val="22"/>
        </w:rPr>
        <w:t xml:space="preserve"> types of Transducers. Transducers based on </w:t>
      </w:r>
      <w:proofErr w:type="gramStart"/>
      <w:r w:rsidRPr="00F85CA1">
        <w:rPr>
          <w:sz w:val="22"/>
        </w:rPr>
        <w:t>hall effect</w:t>
      </w:r>
      <w:proofErr w:type="gramEnd"/>
      <w:r w:rsidRPr="00F85CA1">
        <w:rPr>
          <w:sz w:val="22"/>
        </w:rPr>
        <w:t xml:space="preserve">, eddy current, ionization Optical Transducers – photo diode, Photo transistor, Photo voltaic cell, LDR Digital transducers-single shaft encoders. </w:t>
      </w:r>
      <w:proofErr w:type="spellStart"/>
      <w:r w:rsidRPr="00F85CA1">
        <w:rPr>
          <w:sz w:val="22"/>
        </w:rPr>
        <w:t>Tacho</w:t>
      </w:r>
      <w:proofErr w:type="spellEnd"/>
      <w:r w:rsidRPr="00F85CA1">
        <w:rPr>
          <w:sz w:val="22"/>
        </w:rPr>
        <w:t xml:space="preserve"> generator </w:t>
      </w:r>
    </w:p>
    <w:p w:rsidR="00794130" w:rsidRPr="00F84C2F" w:rsidRDefault="00794130" w:rsidP="00794130">
      <w:pPr>
        <w:spacing w:line="259" w:lineRule="auto"/>
        <w:rPr>
          <w:b/>
          <w:bCs/>
        </w:rPr>
      </w:pPr>
      <w:r>
        <w:tab/>
      </w:r>
      <w:r>
        <w:tab/>
      </w:r>
      <w:r w:rsidRPr="00F84C2F">
        <w:rPr>
          <w:b/>
          <w:bCs/>
        </w:rPr>
        <w:t xml:space="preserve">UNIT-III </w:t>
      </w:r>
    </w:p>
    <w:p w:rsidR="00794130" w:rsidRPr="00F85CA1" w:rsidRDefault="00794130" w:rsidP="00794130">
      <w:pPr>
        <w:spacing w:line="259" w:lineRule="auto"/>
        <w:jc w:val="both"/>
        <w:rPr>
          <w:sz w:val="22"/>
        </w:rPr>
      </w:pPr>
      <w:r w:rsidRPr="00F85CA1">
        <w:rPr>
          <w:b/>
          <w:sz w:val="22"/>
          <w:u w:val="single" w:color="000000"/>
        </w:rPr>
        <w:t xml:space="preserve">Basic Control Loops and </w:t>
      </w:r>
      <w:proofErr w:type="gramStart"/>
      <w:r w:rsidRPr="00F85CA1">
        <w:rPr>
          <w:b/>
          <w:sz w:val="22"/>
          <w:u w:val="single" w:color="000000"/>
        </w:rPr>
        <w:t>Characteristics :</w:t>
      </w:r>
      <w:proofErr w:type="gramEnd"/>
      <w:r w:rsidRPr="00F85CA1">
        <w:rPr>
          <w:b/>
          <w:sz w:val="22"/>
          <w:u w:val="single" w:color="000000"/>
        </w:rPr>
        <w:t>-</w:t>
      </w:r>
      <w:r w:rsidRPr="00F85CA1">
        <w:rPr>
          <w:sz w:val="22"/>
        </w:rPr>
        <w:t xml:space="preserve">Introduction, R, L, C elements in pneumatic, hydraulic and electrical system. Simple process like: </w:t>
      </w:r>
    </w:p>
    <w:p w:rsidR="00794130" w:rsidRPr="00F85CA1" w:rsidRDefault="00794130" w:rsidP="00794130">
      <w:pPr>
        <w:numPr>
          <w:ilvl w:val="0"/>
          <w:numId w:val="30"/>
        </w:numPr>
        <w:spacing w:after="51" w:line="248" w:lineRule="auto"/>
        <w:ind w:hanging="310"/>
        <w:jc w:val="both"/>
        <w:rPr>
          <w:sz w:val="22"/>
        </w:rPr>
      </w:pPr>
      <w:r w:rsidRPr="00F85CA1">
        <w:rPr>
          <w:sz w:val="22"/>
        </w:rPr>
        <w:t xml:space="preserve">Single capacity pressure system  </w:t>
      </w:r>
    </w:p>
    <w:p w:rsidR="00794130" w:rsidRPr="00F85CA1" w:rsidRDefault="00794130" w:rsidP="00794130">
      <w:pPr>
        <w:numPr>
          <w:ilvl w:val="0"/>
          <w:numId w:val="30"/>
        </w:numPr>
        <w:spacing w:after="53" w:line="248" w:lineRule="auto"/>
        <w:ind w:hanging="310"/>
        <w:jc w:val="both"/>
        <w:rPr>
          <w:sz w:val="22"/>
        </w:rPr>
      </w:pPr>
      <w:r w:rsidRPr="00F85CA1">
        <w:rPr>
          <w:sz w:val="22"/>
        </w:rPr>
        <w:t xml:space="preserve">Single capacity temperature system  </w:t>
      </w:r>
    </w:p>
    <w:p w:rsidR="00794130" w:rsidRPr="00F85CA1" w:rsidRDefault="00794130" w:rsidP="00794130">
      <w:pPr>
        <w:numPr>
          <w:ilvl w:val="0"/>
          <w:numId w:val="30"/>
        </w:numPr>
        <w:spacing w:after="53" w:line="248" w:lineRule="auto"/>
        <w:ind w:hanging="310"/>
        <w:jc w:val="both"/>
        <w:rPr>
          <w:sz w:val="22"/>
        </w:rPr>
      </w:pPr>
      <w:r w:rsidRPr="00F85CA1">
        <w:rPr>
          <w:sz w:val="22"/>
        </w:rPr>
        <w:t xml:space="preserve">Single capacity level system  </w:t>
      </w:r>
    </w:p>
    <w:p w:rsidR="00794130" w:rsidRPr="00F85CA1" w:rsidRDefault="00794130" w:rsidP="00794130">
      <w:pPr>
        <w:numPr>
          <w:ilvl w:val="0"/>
          <w:numId w:val="30"/>
        </w:numPr>
        <w:spacing w:after="5" w:line="248" w:lineRule="auto"/>
        <w:ind w:hanging="310"/>
        <w:jc w:val="both"/>
        <w:rPr>
          <w:sz w:val="22"/>
        </w:rPr>
      </w:pPr>
      <w:r w:rsidRPr="00F85CA1">
        <w:rPr>
          <w:sz w:val="22"/>
        </w:rPr>
        <w:t xml:space="preserve">Single flow loop system  </w:t>
      </w:r>
    </w:p>
    <w:p w:rsidR="00794130" w:rsidRPr="007C52FE" w:rsidRDefault="00794130" w:rsidP="00794130">
      <w:pPr>
        <w:spacing w:line="259" w:lineRule="auto"/>
        <w:ind w:left="617"/>
        <w:jc w:val="both"/>
      </w:pPr>
    </w:p>
    <w:p w:rsidR="00794130" w:rsidRPr="00F85CA1" w:rsidRDefault="00794130" w:rsidP="00794130">
      <w:pPr>
        <w:ind w:left="10"/>
        <w:jc w:val="both"/>
        <w:rPr>
          <w:sz w:val="22"/>
        </w:rPr>
      </w:pPr>
      <w:r w:rsidRPr="00F85CA1">
        <w:rPr>
          <w:b/>
          <w:sz w:val="22"/>
          <w:u w:val="single" w:color="000000"/>
        </w:rPr>
        <w:lastRenderedPageBreak/>
        <w:t xml:space="preserve">Control </w:t>
      </w:r>
      <w:proofErr w:type="gramStart"/>
      <w:r w:rsidRPr="00F85CA1">
        <w:rPr>
          <w:b/>
          <w:sz w:val="22"/>
          <w:u w:val="single" w:color="000000"/>
        </w:rPr>
        <w:t>system :-</w:t>
      </w:r>
      <w:proofErr w:type="gramEnd"/>
      <w:r w:rsidRPr="00F85CA1">
        <w:rPr>
          <w:sz w:val="22"/>
        </w:rPr>
        <w:t xml:space="preserve"> Basic elements of a feedback control system, open loop, feedback and lead forward linear and non-linear, continuous and sampled data control systems digital control, practical examples of the above. </w:t>
      </w:r>
    </w:p>
    <w:p w:rsidR="00794130" w:rsidRPr="00F85CA1" w:rsidRDefault="00794130" w:rsidP="00794130">
      <w:pPr>
        <w:spacing w:line="259" w:lineRule="auto"/>
        <w:jc w:val="both"/>
        <w:rPr>
          <w:sz w:val="22"/>
        </w:rPr>
      </w:pPr>
    </w:p>
    <w:p w:rsidR="00794130" w:rsidRPr="00F85CA1" w:rsidRDefault="00794130" w:rsidP="00794130">
      <w:pPr>
        <w:ind w:left="10"/>
        <w:jc w:val="both"/>
        <w:rPr>
          <w:sz w:val="22"/>
        </w:rPr>
      </w:pPr>
      <w:r w:rsidRPr="00F85CA1">
        <w:rPr>
          <w:b/>
          <w:sz w:val="22"/>
          <w:u w:val="single" w:color="000000"/>
        </w:rPr>
        <w:t xml:space="preserve">Control System </w:t>
      </w:r>
      <w:proofErr w:type="gramStart"/>
      <w:r w:rsidRPr="00F85CA1">
        <w:rPr>
          <w:b/>
          <w:sz w:val="22"/>
          <w:u w:val="single" w:color="000000"/>
        </w:rPr>
        <w:t xml:space="preserve">Components </w:t>
      </w:r>
      <w:r w:rsidRPr="00F85CA1">
        <w:rPr>
          <w:b/>
          <w:sz w:val="22"/>
        </w:rPr>
        <w:t>:</w:t>
      </w:r>
      <w:proofErr w:type="gramEnd"/>
      <w:r w:rsidRPr="00F85CA1">
        <w:rPr>
          <w:b/>
          <w:sz w:val="22"/>
        </w:rPr>
        <w:t>-</w:t>
      </w:r>
      <w:r w:rsidRPr="00F85CA1">
        <w:rPr>
          <w:sz w:val="22"/>
        </w:rPr>
        <w:t xml:space="preserve">DC and AC servomotors, </w:t>
      </w:r>
      <w:proofErr w:type="spellStart"/>
      <w:r w:rsidRPr="00F85CA1">
        <w:rPr>
          <w:sz w:val="22"/>
        </w:rPr>
        <w:t>tacho</w:t>
      </w:r>
      <w:proofErr w:type="spellEnd"/>
      <w:r w:rsidRPr="00F85CA1">
        <w:rPr>
          <w:sz w:val="22"/>
        </w:rPr>
        <w:t xml:space="preserve">-generator, potentiometer, </w:t>
      </w:r>
      <w:proofErr w:type="spellStart"/>
      <w:r w:rsidRPr="00F85CA1">
        <w:rPr>
          <w:sz w:val="22"/>
        </w:rPr>
        <w:t>synchros</w:t>
      </w:r>
      <w:proofErr w:type="spellEnd"/>
      <w:r w:rsidRPr="00F85CA1">
        <w:rPr>
          <w:sz w:val="22"/>
        </w:rPr>
        <w:t xml:space="preserve">, stepper motor, gyroscope, AC position control system.  </w:t>
      </w:r>
      <w:proofErr w:type="gramStart"/>
      <w:r w:rsidRPr="00F85CA1">
        <w:rPr>
          <w:sz w:val="22"/>
        </w:rPr>
        <w:t>Trends in process control, safety aspects in instrumentation and control system, economics of process instrumentation, selection of key variables for process controls pneumatic and electronic instrumentation.</w:t>
      </w:r>
      <w:proofErr w:type="gramEnd"/>
      <w:r w:rsidRPr="00F85CA1">
        <w:rPr>
          <w:sz w:val="22"/>
        </w:rPr>
        <w:t xml:space="preserve"> </w:t>
      </w:r>
    </w:p>
    <w:p w:rsidR="00794130" w:rsidRPr="00F85CA1" w:rsidRDefault="00794130" w:rsidP="00794130">
      <w:pPr>
        <w:spacing w:line="259" w:lineRule="auto"/>
        <w:rPr>
          <w:sz w:val="22"/>
        </w:rPr>
      </w:pPr>
    </w:p>
    <w:p w:rsidR="00794130" w:rsidRPr="00F85CA1" w:rsidRDefault="00794130" w:rsidP="00794130">
      <w:pPr>
        <w:ind w:left="10"/>
        <w:jc w:val="both"/>
        <w:rPr>
          <w:sz w:val="22"/>
        </w:rPr>
      </w:pPr>
      <w:r w:rsidRPr="00F85CA1">
        <w:rPr>
          <w:b/>
          <w:sz w:val="22"/>
          <w:u w:val="single" w:color="000000"/>
        </w:rPr>
        <w:t xml:space="preserve">Flow </w:t>
      </w:r>
      <w:proofErr w:type="gramStart"/>
      <w:r w:rsidRPr="00F85CA1">
        <w:rPr>
          <w:b/>
          <w:sz w:val="22"/>
          <w:u w:val="single" w:color="000000"/>
        </w:rPr>
        <w:t xml:space="preserve">Measurement </w:t>
      </w:r>
      <w:r w:rsidRPr="00F85CA1">
        <w:rPr>
          <w:b/>
          <w:sz w:val="22"/>
        </w:rPr>
        <w:t>:</w:t>
      </w:r>
      <w:proofErr w:type="gramEnd"/>
      <w:r w:rsidRPr="00F85CA1">
        <w:rPr>
          <w:b/>
          <w:sz w:val="22"/>
        </w:rPr>
        <w:t>-</w:t>
      </w:r>
      <w:r w:rsidRPr="00F85CA1">
        <w:rPr>
          <w:sz w:val="22"/>
        </w:rPr>
        <w:t xml:space="preserve">Flow measurement with orifices, magnetic, ultrasonic, vortex flow meters. </w:t>
      </w:r>
      <w:proofErr w:type="gramStart"/>
      <w:r w:rsidRPr="00F85CA1">
        <w:rPr>
          <w:sz w:val="22"/>
        </w:rPr>
        <w:t>Level Measurements.</w:t>
      </w:r>
      <w:proofErr w:type="gramEnd"/>
      <w:r w:rsidRPr="00F85CA1">
        <w:rPr>
          <w:sz w:val="22"/>
        </w:rPr>
        <w:t xml:space="preserve"> Level detectors, float level devices, level gauges, optical level devices, radiation level sensors, </w:t>
      </w:r>
      <w:proofErr w:type="gramStart"/>
      <w:r w:rsidRPr="00F85CA1">
        <w:rPr>
          <w:sz w:val="22"/>
        </w:rPr>
        <w:t>thermal</w:t>
      </w:r>
      <w:proofErr w:type="gramEnd"/>
      <w:r w:rsidRPr="00F85CA1">
        <w:rPr>
          <w:sz w:val="22"/>
        </w:rPr>
        <w:t xml:space="preserve"> level sensors. </w:t>
      </w:r>
    </w:p>
    <w:p w:rsidR="00794130" w:rsidRPr="00F85CA1" w:rsidRDefault="00794130" w:rsidP="00794130">
      <w:pPr>
        <w:spacing w:line="259" w:lineRule="auto"/>
        <w:jc w:val="both"/>
        <w:rPr>
          <w:sz w:val="22"/>
        </w:rPr>
      </w:pPr>
    </w:p>
    <w:p w:rsidR="00794130" w:rsidRPr="00F85CA1" w:rsidRDefault="00794130" w:rsidP="00794130">
      <w:pPr>
        <w:pStyle w:val="Heading2"/>
        <w:ind w:left="357"/>
        <w:jc w:val="center"/>
        <w:rPr>
          <w:rFonts w:ascii="Times New Roman" w:hAnsi="Times New Roman" w:cs="Times New Roman"/>
          <w:b/>
          <w:bCs/>
          <w:color w:val="auto"/>
          <w:sz w:val="22"/>
          <w:szCs w:val="24"/>
        </w:rPr>
      </w:pPr>
      <w:r w:rsidRPr="00F85CA1">
        <w:rPr>
          <w:rFonts w:ascii="Times New Roman" w:hAnsi="Times New Roman" w:cs="Times New Roman"/>
          <w:b/>
          <w:bCs/>
          <w:color w:val="auto"/>
          <w:sz w:val="22"/>
          <w:szCs w:val="24"/>
        </w:rPr>
        <w:t>UNIT-IV</w:t>
      </w:r>
    </w:p>
    <w:p w:rsidR="00794130" w:rsidRPr="00F85CA1" w:rsidRDefault="00794130" w:rsidP="00794130">
      <w:pPr>
        <w:spacing w:line="259" w:lineRule="auto"/>
        <w:jc w:val="both"/>
        <w:rPr>
          <w:sz w:val="22"/>
        </w:rPr>
      </w:pPr>
      <w:r w:rsidRPr="00F85CA1">
        <w:rPr>
          <w:b/>
          <w:sz w:val="22"/>
          <w:u w:val="single" w:color="000000"/>
        </w:rPr>
        <w:t xml:space="preserve">Temperature </w:t>
      </w:r>
      <w:proofErr w:type="gramStart"/>
      <w:r w:rsidRPr="00F85CA1">
        <w:rPr>
          <w:b/>
          <w:sz w:val="22"/>
          <w:u w:val="single" w:color="000000"/>
        </w:rPr>
        <w:t xml:space="preserve">Measurement </w:t>
      </w:r>
      <w:r w:rsidRPr="00F85CA1">
        <w:rPr>
          <w:sz w:val="22"/>
          <w:u w:val="single" w:color="000000"/>
        </w:rPr>
        <w:t>:</w:t>
      </w:r>
      <w:proofErr w:type="gramEnd"/>
      <w:r w:rsidRPr="00F85CA1">
        <w:rPr>
          <w:sz w:val="22"/>
          <w:u w:val="single" w:color="000000"/>
        </w:rPr>
        <w:t>-</w:t>
      </w:r>
      <w:r w:rsidRPr="00F85CA1">
        <w:rPr>
          <w:sz w:val="22"/>
        </w:rPr>
        <w:t xml:space="preserve">Temperature sensors-thermocouples, RTD, thermistors, radiation thermometry, IR detectors, fiber-optic temperature sensor; acoustic pyrometer. </w:t>
      </w:r>
      <w:proofErr w:type="gramStart"/>
      <w:r w:rsidRPr="00F85CA1">
        <w:rPr>
          <w:sz w:val="22"/>
        </w:rPr>
        <w:t>Pressure measurement.</w:t>
      </w:r>
      <w:proofErr w:type="gramEnd"/>
      <w:r w:rsidRPr="00F85CA1">
        <w:rPr>
          <w:sz w:val="22"/>
        </w:rPr>
        <w:t xml:space="preserve"> </w:t>
      </w:r>
      <w:proofErr w:type="gramStart"/>
      <w:r w:rsidRPr="00F85CA1">
        <w:rPr>
          <w:sz w:val="22"/>
        </w:rPr>
        <w:t>Pressure sensors, below, diaphragm, bourdon and helical types, electronic pressure sensor, manometers, pressure gauges, vacuum sensor, high pressure sensors, pressure repeaters.</w:t>
      </w:r>
      <w:proofErr w:type="gramEnd"/>
      <w:r w:rsidRPr="00F85CA1">
        <w:rPr>
          <w:sz w:val="22"/>
        </w:rPr>
        <w:t xml:space="preserve"> </w:t>
      </w:r>
      <w:proofErr w:type="gramStart"/>
      <w:r w:rsidRPr="00F85CA1">
        <w:rPr>
          <w:sz w:val="22"/>
        </w:rPr>
        <w:t>Measurement systems for density, pH, humidity, moisture and weight.</w:t>
      </w:r>
      <w:proofErr w:type="gramEnd"/>
      <w:r w:rsidRPr="00F85CA1">
        <w:rPr>
          <w:sz w:val="22"/>
        </w:rPr>
        <w:t xml:space="preserve"> </w:t>
      </w:r>
      <w:proofErr w:type="gramStart"/>
      <w:r w:rsidRPr="00F85CA1">
        <w:rPr>
          <w:sz w:val="22"/>
        </w:rPr>
        <w:t>Instrumentation and safety.</w:t>
      </w:r>
      <w:proofErr w:type="gramEnd"/>
      <w:r w:rsidRPr="00F85CA1">
        <w:rPr>
          <w:sz w:val="22"/>
        </w:rPr>
        <w:t xml:space="preserve"> Alarm and shutdown devices, safety interlock systems. </w:t>
      </w:r>
      <w:proofErr w:type="gramStart"/>
      <w:r w:rsidRPr="00F85CA1">
        <w:rPr>
          <w:sz w:val="22"/>
        </w:rPr>
        <w:t>Computer control system – introduction to SDC and DDC and their application in process industries.</w:t>
      </w:r>
      <w:proofErr w:type="gramEnd"/>
      <w:r w:rsidRPr="00F85CA1">
        <w:rPr>
          <w:sz w:val="22"/>
        </w:rPr>
        <w:t xml:space="preserve"> </w:t>
      </w:r>
    </w:p>
    <w:p w:rsidR="00794130" w:rsidRPr="00F85CA1" w:rsidRDefault="00794130" w:rsidP="00794130">
      <w:pPr>
        <w:spacing w:line="259" w:lineRule="auto"/>
        <w:jc w:val="both"/>
        <w:rPr>
          <w:sz w:val="22"/>
        </w:rPr>
      </w:pPr>
    </w:p>
    <w:p w:rsidR="00794130" w:rsidRPr="007C52FE" w:rsidRDefault="00794130" w:rsidP="00794130">
      <w:pPr>
        <w:spacing w:after="11"/>
        <w:ind w:left="-5"/>
      </w:pPr>
      <w:r w:rsidRPr="007C52FE">
        <w:rPr>
          <w:b/>
          <w:u w:val="single" w:color="000000"/>
        </w:rPr>
        <w:t>TEXT BOOKS:</w:t>
      </w:r>
    </w:p>
    <w:p w:rsidR="00794130" w:rsidRPr="007C52FE" w:rsidRDefault="00794130" w:rsidP="00794130">
      <w:pPr>
        <w:spacing w:after="39" w:line="259" w:lineRule="auto"/>
      </w:pPr>
    </w:p>
    <w:p w:rsidR="00794130" w:rsidRPr="007C52FE" w:rsidRDefault="00794130" w:rsidP="00794130">
      <w:pPr>
        <w:numPr>
          <w:ilvl w:val="0"/>
          <w:numId w:val="31"/>
        </w:numPr>
        <w:spacing w:after="56" w:line="248" w:lineRule="auto"/>
        <w:ind w:left="912" w:hanging="617"/>
        <w:jc w:val="both"/>
      </w:pPr>
      <w:r w:rsidRPr="007C52FE">
        <w:t xml:space="preserve">Mechanical and Industrial Measurement by </w:t>
      </w:r>
      <w:proofErr w:type="gramStart"/>
      <w:r w:rsidRPr="007C52FE">
        <w:t>RK .</w:t>
      </w:r>
      <w:proofErr w:type="gramEnd"/>
      <w:r w:rsidRPr="007C52FE">
        <w:t xml:space="preserve"> Jain, </w:t>
      </w:r>
      <w:proofErr w:type="spellStart"/>
      <w:r w:rsidRPr="007C52FE">
        <w:t>Khanna</w:t>
      </w:r>
      <w:proofErr w:type="spellEnd"/>
      <w:r w:rsidRPr="007C52FE">
        <w:t xml:space="preserve"> Publishers, New Delhi </w:t>
      </w:r>
    </w:p>
    <w:p w:rsidR="00794130" w:rsidRPr="007C52FE" w:rsidRDefault="00794130" w:rsidP="00794130">
      <w:pPr>
        <w:numPr>
          <w:ilvl w:val="0"/>
          <w:numId w:val="31"/>
        </w:numPr>
        <w:spacing w:after="59" w:line="248" w:lineRule="auto"/>
        <w:ind w:left="912" w:hanging="617"/>
        <w:jc w:val="both"/>
      </w:pPr>
      <w:r w:rsidRPr="007C52FE">
        <w:t xml:space="preserve">Industrial Instrumentation by Donald P </w:t>
      </w:r>
      <w:proofErr w:type="spellStart"/>
      <w:r w:rsidRPr="007C52FE">
        <w:t>Eickman</w:t>
      </w:r>
      <w:proofErr w:type="spellEnd"/>
    </w:p>
    <w:p w:rsidR="00794130" w:rsidRPr="007C52FE" w:rsidRDefault="00794130" w:rsidP="00794130">
      <w:pPr>
        <w:numPr>
          <w:ilvl w:val="0"/>
          <w:numId w:val="31"/>
        </w:numPr>
        <w:spacing w:after="5" w:line="248" w:lineRule="auto"/>
        <w:ind w:left="912" w:hanging="617"/>
        <w:jc w:val="both"/>
      </w:pPr>
      <w:r w:rsidRPr="007C52FE">
        <w:t xml:space="preserve">Electrical and Electronic Measurement and Instrumentation by AK </w:t>
      </w:r>
      <w:proofErr w:type="spellStart"/>
      <w:r w:rsidRPr="007C52FE">
        <w:t>Sawhney</w:t>
      </w:r>
      <w:proofErr w:type="spellEnd"/>
      <w:r w:rsidRPr="007C52FE">
        <w:t xml:space="preserve">, </w:t>
      </w:r>
    </w:p>
    <w:p w:rsidR="00794130" w:rsidRPr="007C52FE" w:rsidRDefault="00794130" w:rsidP="00794130">
      <w:pPr>
        <w:ind w:left="936"/>
      </w:pPr>
      <w:proofErr w:type="spellStart"/>
      <w:r w:rsidRPr="007C52FE">
        <w:t>DhanpatRai</w:t>
      </w:r>
      <w:proofErr w:type="spellEnd"/>
      <w:r w:rsidRPr="007C52FE">
        <w:t xml:space="preserve"> and company </w:t>
      </w:r>
    </w:p>
    <w:p w:rsidR="00794130" w:rsidRPr="007C52FE" w:rsidRDefault="00794130" w:rsidP="00794130">
      <w:pPr>
        <w:spacing w:line="259" w:lineRule="auto"/>
        <w:ind w:left="310"/>
      </w:pPr>
    </w:p>
    <w:p w:rsidR="00794130" w:rsidRPr="00F85CA1" w:rsidRDefault="00794130" w:rsidP="00794130">
      <w:pPr>
        <w:pStyle w:val="Heading2"/>
        <w:spacing w:after="11" w:line="248" w:lineRule="auto"/>
        <w:ind w:left="-5"/>
        <w:rPr>
          <w:rFonts w:ascii="Times New Roman" w:hAnsi="Times New Roman" w:cs="Times New Roman"/>
          <w:b/>
          <w:sz w:val="24"/>
          <w:szCs w:val="24"/>
          <w:u w:val="single"/>
        </w:rPr>
      </w:pPr>
      <w:r w:rsidRPr="00F85CA1">
        <w:rPr>
          <w:rFonts w:ascii="Times New Roman" w:hAnsi="Times New Roman" w:cs="Times New Roman"/>
          <w:b/>
          <w:color w:val="auto"/>
          <w:sz w:val="24"/>
          <w:szCs w:val="24"/>
          <w:u w:val="single"/>
        </w:rPr>
        <w:t>REFERENCE BOOKS</w:t>
      </w:r>
      <w:r w:rsidRPr="00F85CA1">
        <w:rPr>
          <w:rFonts w:ascii="Times New Roman" w:hAnsi="Times New Roman" w:cs="Times New Roman"/>
          <w:b/>
          <w:sz w:val="24"/>
          <w:szCs w:val="24"/>
          <w:u w:val="single"/>
        </w:rPr>
        <w:t xml:space="preserve">:-  </w:t>
      </w:r>
    </w:p>
    <w:p w:rsidR="00794130" w:rsidRPr="007C52FE" w:rsidRDefault="00794130" w:rsidP="00794130">
      <w:pPr>
        <w:spacing w:after="41" w:line="259" w:lineRule="auto"/>
      </w:pPr>
    </w:p>
    <w:p w:rsidR="00794130" w:rsidRPr="007C52FE" w:rsidRDefault="00794130" w:rsidP="00794130">
      <w:pPr>
        <w:numPr>
          <w:ilvl w:val="0"/>
          <w:numId w:val="32"/>
        </w:numPr>
        <w:spacing w:after="56" w:line="248" w:lineRule="auto"/>
        <w:ind w:left="912" w:hanging="617"/>
        <w:jc w:val="both"/>
      </w:pPr>
      <w:r w:rsidRPr="007C52FE">
        <w:t xml:space="preserve">Automatic Control System by </w:t>
      </w:r>
      <w:proofErr w:type="spellStart"/>
      <w:r w:rsidRPr="007C52FE">
        <w:t>Kuo</w:t>
      </w:r>
      <w:proofErr w:type="spellEnd"/>
      <w:r w:rsidRPr="007C52FE">
        <w:t xml:space="preserve">, BC, Prentice Hall of India, New Delhi </w:t>
      </w:r>
    </w:p>
    <w:p w:rsidR="00794130" w:rsidRPr="007C52FE" w:rsidRDefault="00794130" w:rsidP="00794130">
      <w:pPr>
        <w:numPr>
          <w:ilvl w:val="0"/>
          <w:numId w:val="32"/>
        </w:numPr>
        <w:spacing w:after="59" w:line="248" w:lineRule="auto"/>
        <w:ind w:left="912" w:hanging="617"/>
        <w:jc w:val="both"/>
      </w:pPr>
      <w:r w:rsidRPr="007C52FE">
        <w:t xml:space="preserve">Modern Control Engg. by Ogata K, Prentice Hall of India, New Delhi </w:t>
      </w:r>
    </w:p>
    <w:p w:rsidR="00150653" w:rsidRDefault="00794130" w:rsidP="00794130">
      <w:pPr>
        <w:pStyle w:val="ListParagraph"/>
        <w:spacing w:line="259" w:lineRule="auto"/>
        <w:ind w:left="1440"/>
        <w:jc w:val="both"/>
      </w:pPr>
      <w:r w:rsidRPr="007C52FE">
        <w:t xml:space="preserve">Theory and Problems of Feedback control system by </w:t>
      </w:r>
      <w:proofErr w:type="spellStart"/>
      <w:r w:rsidRPr="007C52FE">
        <w:t>Schaum</w:t>
      </w:r>
      <w:proofErr w:type="spellEnd"/>
      <w:r w:rsidRPr="007C52FE">
        <w:t xml:space="preserve"> </w:t>
      </w:r>
      <w:proofErr w:type="spellStart"/>
      <w:r w:rsidRPr="007C52FE">
        <w:t>series</w:t>
      </w:r>
      <w:proofErr w:type="gramStart"/>
      <w:r w:rsidRPr="007C52FE">
        <w:t>,</w:t>
      </w:r>
      <w:r>
        <w:t>Schajit</w:t>
      </w:r>
      <w:proofErr w:type="spellEnd"/>
      <w:proofErr w:type="gramEnd"/>
      <w:r>
        <w:t xml:space="preserve"> Publishing Co, New</w:t>
      </w:r>
      <w:r w:rsidR="00150653">
        <w:t>.</w:t>
      </w:r>
    </w:p>
    <w:p w:rsidR="00150653" w:rsidRDefault="00150653">
      <w:pPr>
        <w:spacing w:after="160" w:line="259" w:lineRule="auto"/>
        <w:rPr>
          <w:rFonts w:asciiTheme="minorHAnsi" w:eastAsiaTheme="minorHAnsi" w:hAnsiTheme="minorHAnsi" w:cstheme="minorBidi"/>
          <w:sz w:val="22"/>
          <w:szCs w:val="22"/>
        </w:rPr>
      </w:pPr>
      <w:r>
        <w:br w:type="page"/>
      </w:r>
    </w:p>
    <w:p w:rsidR="00150653" w:rsidRPr="0013015A" w:rsidRDefault="00150653" w:rsidP="00150653">
      <w:pPr>
        <w:ind w:left="2120"/>
        <w:rPr>
          <w:rFonts w:ascii="Arial Narrow" w:hAnsi="Arial Narrow"/>
          <w:u w:val="single"/>
        </w:rPr>
      </w:pPr>
      <w:r w:rsidRPr="0013015A">
        <w:rPr>
          <w:rFonts w:ascii="Arial Narrow" w:hAnsi="Arial Narrow"/>
          <w:b/>
          <w:bCs/>
          <w:color w:val="010202"/>
          <w:u w:val="single"/>
        </w:rPr>
        <w:lastRenderedPageBreak/>
        <w:t>Dissertation Phase – I and Dissertation Phase - II</w:t>
      </w:r>
    </w:p>
    <w:p w:rsidR="00150653" w:rsidRPr="00641B47" w:rsidRDefault="00150653" w:rsidP="00150653">
      <w:pPr>
        <w:rPr>
          <w:rFonts w:ascii="Arial Narrow" w:hAnsi="Arial Narrow"/>
        </w:rPr>
      </w:pPr>
    </w:p>
    <w:p w:rsidR="00150653" w:rsidRPr="00641B47" w:rsidRDefault="00150653" w:rsidP="00150653">
      <w:pPr>
        <w:rPr>
          <w:rFonts w:ascii="Arial Narrow" w:hAnsi="Arial Narrow"/>
        </w:rPr>
      </w:pPr>
    </w:p>
    <w:p w:rsidR="00150653" w:rsidRPr="00641B47" w:rsidRDefault="00150653" w:rsidP="00150653">
      <w:pPr>
        <w:rPr>
          <w:rFonts w:ascii="Arial Narrow" w:hAnsi="Arial Narrow"/>
        </w:rPr>
      </w:pPr>
      <w:r w:rsidRPr="00641B47">
        <w:rPr>
          <w:rFonts w:ascii="Arial Narrow" w:hAnsi="Arial Narrow"/>
          <w:b/>
          <w:bCs/>
          <w:color w:val="010202"/>
        </w:rPr>
        <w:t>Teaching Scheme</w:t>
      </w:r>
    </w:p>
    <w:p w:rsidR="00150653" w:rsidRPr="00641B47" w:rsidRDefault="00150653" w:rsidP="00150653">
      <w:pPr>
        <w:rPr>
          <w:rFonts w:ascii="Arial Narrow" w:hAnsi="Arial Narrow"/>
        </w:rPr>
      </w:pPr>
    </w:p>
    <w:p w:rsidR="00150653" w:rsidRPr="00641B47" w:rsidRDefault="00150653" w:rsidP="00150653">
      <w:pPr>
        <w:rPr>
          <w:rFonts w:ascii="Arial Narrow" w:hAnsi="Arial Narrow"/>
        </w:rPr>
      </w:pPr>
      <w:r w:rsidRPr="00641B47">
        <w:rPr>
          <w:rFonts w:ascii="Arial Narrow" w:hAnsi="Arial Narrow"/>
          <w:color w:val="010202"/>
        </w:rPr>
        <w:t xml:space="preserve">Lab </w:t>
      </w:r>
      <w:proofErr w:type="gramStart"/>
      <w:r w:rsidRPr="00641B47">
        <w:rPr>
          <w:rFonts w:ascii="Arial Narrow" w:hAnsi="Arial Narrow"/>
          <w:color w:val="010202"/>
        </w:rPr>
        <w:t>work :</w:t>
      </w:r>
      <w:proofErr w:type="gramEnd"/>
      <w:r w:rsidRPr="00641B47">
        <w:rPr>
          <w:rFonts w:ascii="Arial Narrow" w:hAnsi="Arial Narrow"/>
          <w:color w:val="010202"/>
        </w:rPr>
        <w:t xml:space="preserve"> 20 and 32 </w:t>
      </w:r>
      <w:proofErr w:type="spellStart"/>
      <w:r w:rsidRPr="00641B47">
        <w:rPr>
          <w:rFonts w:ascii="Arial Narrow" w:hAnsi="Arial Narrow"/>
          <w:color w:val="010202"/>
        </w:rPr>
        <w:t>hrs</w:t>
      </w:r>
      <w:proofErr w:type="spellEnd"/>
      <w:r w:rsidRPr="00641B47">
        <w:rPr>
          <w:rFonts w:ascii="Arial Narrow" w:hAnsi="Arial Narrow"/>
          <w:color w:val="010202"/>
        </w:rPr>
        <w:t>/week for Dissertation Phase- I (</w:t>
      </w:r>
      <w:r w:rsidRPr="00641B47">
        <w:rPr>
          <w:rFonts w:ascii="Arial Narrow" w:hAnsi="Arial Narrow"/>
        </w:rPr>
        <w:t>M</w:t>
      </w:r>
      <w:r>
        <w:rPr>
          <w:rFonts w:ascii="Arial Narrow" w:hAnsi="Arial Narrow"/>
        </w:rPr>
        <w:t xml:space="preserve">FT </w:t>
      </w:r>
      <w:r w:rsidRPr="00641B47">
        <w:rPr>
          <w:rFonts w:ascii="Arial Narrow" w:hAnsi="Arial Narrow"/>
        </w:rPr>
        <w:t>-20</w:t>
      </w:r>
      <w:r>
        <w:rPr>
          <w:rFonts w:ascii="Arial Narrow" w:hAnsi="Arial Narrow"/>
        </w:rPr>
        <w:t>3A</w:t>
      </w:r>
      <w:r w:rsidRPr="00641B47">
        <w:rPr>
          <w:rFonts w:ascii="Arial Narrow" w:hAnsi="Arial Narrow"/>
        </w:rPr>
        <w:t>)</w:t>
      </w:r>
      <w:r w:rsidRPr="00641B47">
        <w:rPr>
          <w:rFonts w:ascii="Arial Narrow" w:hAnsi="Arial Narrow"/>
          <w:color w:val="010202"/>
        </w:rPr>
        <w:t>and Phase- II (</w:t>
      </w:r>
      <w:r w:rsidRPr="00641B47">
        <w:rPr>
          <w:rFonts w:ascii="Arial Narrow" w:hAnsi="Arial Narrow"/>
        </w:rPr>
        <w:t>M</w:t>
      </w:r>
      <w:r>
        <w:rPr>
          <w:rFonts w:ascii="Arial Narrow" w:hAnsi="Arial Narrow"/>
        </w:rPr>
        <w:t>FT</w:t>
      </w:r>
      <w:r w:rsidRPr="00641B47">
        <w:rPr>
          <w:rFonts w:ascii="Arial Narrow" w:hAnsi="Arial Narrow"/>
        </w:rPr>
        <w:t>-202</w:t>
      </w:r>
      <w:r>
        <w:rPr>
          <w:rFonts w:ascii="Arial Narrow" w:hAnsi="Arial Narrow"/>
        </w:rPr>
        <w:t xml:space="preserve"> A</w:t>
      </w:r>
      <w:r w:rsidRPr="00641B47">
        <w:rPr>
          <w:rFonts w:ascii="Arial Narrow" w:hAnsi="Arial Narrow"/>
        </w:rPr>
        <w:t>)</w:t>
      </w:r>
      <w:r w:rsidRPr="00641B47">
        <w:rPr>
          <w:rFonts w:ascii="Arial Narrow" w:hAnsi="Arial Narrow"/>
          <w:color w:val="010202"/>
        </w:rPr>
        <w:t xml:space="preserve"> respectively</w:t>
      </w:r>
    </w:p>
    <w:p w:rsidR="00150653" w:rsidRPr="00641B47" w:rsidRDefault="00150653" w:rsidP="00150653">
      <w:pPr>
        <w:rPr>
          <w:rFonts w:ascii="Arial Narrow" w:hAnsi="Arial Narrow"/>
        </w:rPr>
      </w:pPr>
    </w:p>
    <w:p w:rsidR="00150653" w:rsidRPr="00641B47" w:rsidRDefault="00150653" w:rsidP="00150653">
      <w:pPr>
        <w:rPr>
          <w:rFonts w:ascii="Arial Narrow" w:hAnsi="Arial Narrow"/>
        </w:rPr>
      </w:pPr>
      <w:r w:rsidRPr="00641B47">
        <w:rPr>
          <w:rFonts w:ascii="Arial Narrow" w:hAnsi="Arial Narrow"/>
          <w:b/>
          <w:bCs/>
          <w:color w:val="010202"/>
        </w:rPr>
        <w:t>Course Outcomes:</w:t>
      </w:r>
    </w:p>
    <w:p w:rsidR="00150653" w:rsidRPr="00641B47" w:rsidRDefault="00150653" w:rsidP="00150653">
      <w:pPr>
        <w:rPr>
          <w:rFonts w:ascii="Arial Narrow" w:hAnsi="Arial Narrow"/>
        </w:rPr>
      </w:pPr>
      <w:r w:rsidRPr="00641B47">
        <w:rPr>
          <w:rFonts w:ascii="Arial Narrow" w:hAnsi="Arial Narrow"/>
          <w:color w:val="010202"/>
        </w:rPr>
        <w:t>At the end of this course, students will be able to</w:t>
      </w:r>
    </w:p>
    <w:p w:rsidR="00150653" w:rsidRPr="00641B47" w:rsidRDefault="00150653" w:rsidP="00150653">
      <w:pPr>
        <w:rPr>
          <w:rFonts w:ascii="Arial Narrow" w:hAnsi="Arial Narrow"/>
        </w:rPr>
      </w:pPr>
    </w:p>
    <w:p w:rsidR="00150653" w:rsidRPr="00641B47" w:rsidRDefault="00150653" w:rsidP="00150653">
      <w:pPr>
        <w:pStyle w:val="ListParagraph"/>
        <w:numPr>
          <w:ilvl w:val="1"/>
          <w:numId w:val="44"/>
        </w:numPr>
        <w:spacing w:after="0" w:line="240" w:lineRule="auto"/>
        <w:ind w:right="160"/>
        <w:jc w:val="both"/>
        <w:rPr>
          <w:rFonts w:ascii="Arial Narrow" w:hAnsi="Arial Narrow"/>
          <w:sz w:val="24"/>
          <w:szCs w:val="24"/>
        </w:rPr>
      </w:pPr>
      <w:r w:rsidRPr="00641B47">
        <w:rPr>
          <w:rFonts w:ascii="Arial Narrow" w:eastAsia="Times New Roman" w:hAnsi="Arial Narrow"/>
          <w:color w:val="010202"/>
          <w:sz w:val="24"/>
          <w:szCs w:val="24"/>
        </w:rPr>
        <w:t>Ability to synthesize knowledge and skills previously gained and applied to an in-depth study and execution of new technical problem.</w:t>
      </w:r>
    </w:p>
    <w:p w:rsidR="00150653" w:rsidRPr="00641B47" w:rsidRDefault="00150653" w:rsidP="00150653">
      <w:pPr>
        <w:pStyle w:val="ListParagraph"/>
        <w:numPr>
          <w:ilvl w:val="1"/>
          <w:numId w:val="44"/>
        </w:numPr>
        <w:spacing w:after="0" w:line="240" w:lineRule="auto"/>
        <w:ind w:right="160"/>
        <w:jc w:val="both"/>
        <w:rPr>
          <w:rFonts w:ascii="Arial Narrow" w:hAnsi="Arial Narrow"/>
          <w:sz w:val="24"/>
          <w:szCs w:val="24"/>
        </w:rPr>
      </w:pPr>
      <w:r w:rsidRPr="00641B47">
        <w:rPr>
          <w:rFonts w:ascii="Arial Narrow" w:eastAsia="Times New Roman" w:hAnsi="Arial Narrow"/>
          <w:color w:val="010202"/>
          <w:sz w:val="24"/>
          <w:szCs w:val="24"/>
        </w:rPr>
        <w:t>Capable to select from different methodologies, methods and forms of analysis to produce a suitable research design, and justify their design.</w:t>
      </w:r>
    </w:p>
    <w:p w:rsidR="00150653" w:rsidRPr="00641B47" w:rsidRDefault="00150653" w:rsidP="00150653">
      <w:pPr>
        <w:pStyle w:val="ListParagraph"/>
        <w:numPr>
          <w:ilvl w:val="1"/>
          <w:numId w:val="44"/>
        </w:numPr>
        <w:spacing w:after="0" w:line="240" w:lineRule="auto"/>
        <w:ind w:right="66"/>
        <w:jc w:val="both"/>
        <w:rPr>
          <w:rFonts w:ascii="Arial Narrow" w:hAnsi="Arial Narrow"/>
          <w:sz w:val="24"/>
          <w:szCs w:val="24"/>
        </w:rPr>
      </w:pPr>
      <w:r w:rsidRPr="00641B47">
        <w:rPr>
          <w:rFonts w:ascii="Arial Narrow" w:eastAsia="Times New Roman" w:hAnsi="Arial Narrow"/>
          <w:color w:val="010202"/>
          <w:sz w:val="24"/>
          <w:szCs w:val="24"/>
        </w:rPr>
        <w:t>Ability to present the findings of their technical solution in a written report. Presenting the work in International/ National conference or reputed journals.</w:t>
      </w:r>
    </w:p>
    <w:p w:rsidR="00150653" w:rsidRPr="00641B47" w:rsidRDefault="00150653" w:rsidP="00150653">
      <w:pPr>
        <w:rPr>
          <w:rFonts w:ascii="Arial Narrow" w:hAnsi="Arial Narrow"/>
        </w:rPr>
      </w:pPr>
    </w:p>
    <w:p w:rsidR="00150653" w:rsidRPr="00641B47" w:rsidRDefault="00150653" w:rsidP="00150653">
      <w:pPr>
        <w:rPr>
          <w:rFonts w:ascii="Arial Narrow" w:hAnsi="Arial Narrow"/>
        </w:rPr>
      </w:pPr>
      <w:r w:rsidRPr="00641B47">
        <w:rPr>
          <w:rFonts w:ascii="Arial Narrow" w:hAnsi="Arial Narrow"/>
          <w:b/>
          <w:bCs/>
          <w:color w:val="010202"/>
        </w:rPr>
        <w:t>Syllabus Contents:</w:t>
      </w:r>
    </w:p>
    <w:p w:rsidR="00150653" w:rsidRPr="00641B47" w:rsidRDefault="00150653" w:rsidP="00150653">
      <w:pPr>
        <w:rPr>
          <w:rFonts w:ascii="Arial Narrow" w:hAnsi="Arial Narrow"/>
        </w:rPr>
      </w:pPr>
      <w:r w:rsidRPr="00641B47">
        <w:rPr>
          <w:rFonts w:ascii="Arial Narrow" w:hAnsi="Arial Narrow"/>
          <w:color w:val="010202"/>
        </w:rPr>
        <w:t xml:space="preserve">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 </w:t>
      </w:r>
    </w:p>
    <w:p w:rsidR="00150653" w:rsidRPr="00641B47" w:rsidRDefault="00150653" w:rsidP="00150653">
      <w:pPr>
        <w:pStyle w:val="ListParagraph"/>
        <w:numPr>
          <w:ilvl w:val="0"/>
          <w:numId w:val="45"/>
        </w:numPr>
        <w:spacing w:after="0" w:line="240" w:lineRule="auto"/>
        <w:jc w:val="both"/>
        <w:rPr>
          <w:rFonts w:ascii="Arial Narrow" w:hAnsi="Arial Narrow"/>
          <w:sz w:val="24"/>
          <w:szCs w:val="24"/>
        </w:rPr>
      </w:pPr>
      <w:r w:rsidRPr="00641B47">
        <w:rPr>
          <w:rFonts w:ascii="Arial Narrow" w:eastAsia="Times New Roman" w:hAnsi="Arial Narrow"/>
          <w:color w:val="010202"/>
          <w:sz w:val="24"/>
          <w:szCs w:val="24"/>
        </w:rPr>
        <w:t>Relevance to social needs of society</w:t>
      </w:r>
    </w:p>
    <w:p w:rsidR="00150653" w:rsidRPr="00641B47" w:rsidRDefault="00150653" w:rsidP="00150653">
      <w:pPr>
        <w:jc w:val="both"/>
        <w:rPr>
          <w:rFonts w:ascii="Arial Narrow" w:hAnsi="Arial Narrow"/>
        </w:rPr>
      </w:pPr>
    </w:p>
    <w:p w:rsidR="00150653" w:rsidRPr="00641B47" w:rsidRDefault="00150653" w:rsidP="00150653">
      <w:pPr>
        <w:pStyle w:val="ListParagraph"/>
        <w:numPr>
          <w:ilvl w:val="0"/>
          <w:numId w:val="46"/>
        </w:numPr>
        <w:spacing w:after="0" w:line="240" w:lineRule="auto"/>
        <w:ind w:right="272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Relevance to value addition to existing facilities in the </w:t>
      </w:r>
    </w:p>
    <w:p w:rsidR="00150653" w:rsidRPr="00641B47" w:rsidRDefault="00150653" w:rsidP="00150653">
      <w:pPr>
        <w:pStyle w:val="ListParagraph"/>
        <w:numPr>
          <w:ilvl w:val="0"/>
          <w:numId w:val="46"/>
        </w:numPr>
        <w:spacing w:after="0" w:line="240" w:lineRule="auto"/>
        <w:ind w:right="2720"/>
        <w:jc w:val="both"/>
        <w:rPr>
          <w:rFonts w:ascii="Arial Narrow" w:hAnsi="Arial Narrow"/>
          <w:sz w:val="24"/>
          <w:szCs w:val="24"/>
        </w:rPr>
      </w:pPr>
      <w:r w:rsidRPr="00641B47">
        <w:rPr>
          <w:rFonts w:ascii="Arial Narrow" w:eastAsia="Times New Roman" w:hAnsi="Arial Narrow"/>
          <w:color w:val="010202"/>
          <w:sz w:val="24"/>
          <w:szCs w:val="24"/>
        </w:rPr>
        <w:t>Relevance to industry need</w:t>
      </w:r>
    </w:p>
    <w:p w:rsidR="00150653" w:rsidRPr="00641B47" w:rsidRDefault="00150653" w:rsidP="00150653">
      <w:pPr>
        <w:jc w:val="both"/>
        <w:rPr>
          <w:rFonts w:ascii="Arial Narrow" w:hAnsi="Arial Narrow"/>
        </w:rPr>
      </w:pPr>
    </w:p>
    <w:p w:rsidR="00150653" w:rsidRPr="00641B47" w:rsidRDefault="00150653" w:rsidP="00150653">
      <w:pPr>
        <w:pStyle w:val="ListParagraph"/>
        <w:numPr>
          <w:ilvl w:val="0"/>
          <w:numId w:val="45"/>
        </w:numPr>
        <w:spacing w:after="0" w:line="240" w:lineRule="auto"/>
        <w:jc w:val="both"/>
        <w:rPr>
          <w:rFonts w:ascii="Arial Narrow" w:hAnsi="Arial Narrow"/>
          <w:sz w:val="24"/>
          <w:szCs w:val="24"/>
        </w:rPr>
      </w:pPr>
      <w:r w:rsidRPr="00641B47">
        <w:rPr>
          <w:rFonts w:ascii="Arial Narrow" w:eastAsia="Times New Roman" w:hAnsi="Arial Narrow"/>
          <w:color w:val="010202"/>
          <w:sz w:val="24"/>
          <w:szCs w:val="24"/>
        </w:rPr>
        <w:t>Problems of national importance</w:t>
      </w:r>
    </w:p>
    <w:p w:rsidR="00150653" w:rsidRPr="00641B47" w:rsidRDefault="00150653" w:rsidP="00150653">
      <w:pPr>
        <w:jc w:val="both"/>
        <w:rPr>
          <w:rFonts w:ascii="Arial Narrow" w:hAnsi="Arial Narrow"/>
        </w:rPr>
      </w:pPr>
    </w:p>
    <w:p w:rsidR="00150653" w:rsidRPr="00641B47" w:rsidRDefault="00150653" w:rsidP="00150653">
      <w:pPr>
        <w:pStyle w:val="ListParagraph"/>
        <w:numPr>
          <w:ilvl w:val="0"/>
          <w:numId w:val="45"/>
        </w:numPr>
        <w:spacing w:after="0" w:line="240" w:lineRule="auto"/>
        <w:jc w:val="both"/>
        <w:rPr>
          <w:rFonts w:ascii="Arial Narrow" w:hAnsi="Arial Narrow"/>
          <w:sz w:val="24"/>
          <w:szCs w:val="24"/>
        </w:rPr>
      </w:pPr>
      <w:r w:rsidRPr="00641B47">
        <w:rPr>
          <w:rFonts w:ascii="Arial Narrow" w:eastAsia="Times New Roman" w:hAnsi="Arial Narrow"/>
          <w:color w:val="010202"/>
          <w:sz w:val="24"/>
          <w:szCs w:val="24"/>
        </w:rPr>
        <w:t>Research and development in various domain</w:t>
      </w:r>
    </w:p>
    <w:p w:rsidR="00150653" w:rsidRPr="00641B47" w:rsidRDefault="00150653" w:rsidP="00150653">
      <w:pPr>
        <w:jc w:val="both"/>
        <w:rPr>
          <w:rFonts w:ascii="Arial Narrow" w:hAnsi="Arial Narrow"/>
        </w:rPr>
      </w:pPr>
    </w:p>
    <w:p w:rsidR="00150653" w:rsidRPr="00641B47" w:rsidRDefault="00150653" w:rsidP="00150653">
      <w:pPr>
        <w:pStyle w:val="ListParagraph"/>
        <w:numPr>
          <w:ilvl w:val="0"/>
          <w:numId w:val="45"/>
        </w:numPr>
        <w:spacing w:after="0" w:line="240" w:lineRule="auto"/>
        <w:jc w:val="both"/>
        <w:rPr>
          <w:rFonts w:ascii="Arial Narrow" w:hAnsi="Arial Narrow"/>
          <w:sz w:val="24"/>
          <w:szCs w:val="24"/>
        </w:rPr>
      </w:pPr>
      <w:r w:rsidRPr="00641B47">
        <w:rPr>
          <w:rFonts w:ascii="Arial Narrow" w:eastAsia="Times New Roman" w:hAnsi="Arial Narrow"/>
          <w:color w:val="010202"/>
          <w:sz w:val="24"/>
          <w:szCs w:val="24"/>
        </w:rPr>
        <w:t>The student should complete the following:</w:t>
      </w:r>
    </w:p>
    <w:p w:rsidR="00150653" w:rsidRPr="00641B47" w:rsidRDefault="00150653" w:rsidP="00150653">
      <w:pPr>
        <w:jc w:val="both"/>
        <w:rPr>
          <w:rFonts w:ascii="Arial Narrow" w:hAnsi="Arial Narrow"/>
        </w:rPr>
      </w:pPr>
    </w:p>
    <w:p w:rsidR="00150653" w:rsidRPr="00641B47" w:rsidRDefault="00150653" w:rsidP="00150653">
      <w:pPr>
        <w:pStyle w:val="ListParagraph"/>
        <w:numPr>
          <w:ilvl w:val="0"/>
          <w:numId w:val="47"/>
        </w:numPr>
        <w:spacing w:after="0" w:line="240" w:lineRule="auto"/>
        <w:ind w:right="516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Literature survey Problem </w:t>
      </w:r>
    </w:p>
    <w:p w:rsidR="00150653" w:rsidRPr="00641B47" w:rsidRDefault="00150653" w:rsidP="00150653">
      <w:pPr>
        <w:pStyle w:val="ListParagraph"/>
        <w:numPr>
          <w:ilvl w:val="0"/>
          <w:numId w:val="47"/>
        </w:numPr>
        <w:tabs>
          <w:tab w:val="left" w:pos="4860"/>
          <w:tab w:val="left" w:pos="6840"/>
        </w:tabs>
        <w:spacing w:after="0" w:line="240" w:lineRule="auto"/>
        <w:ind w:right="5160"/>
        <w:jc w:val="both"/>
        <w:rPr>
          <w:rFonts w:ascii="Arial Narrow" w:hAnsi="Arial Narrow"/>
          <w:sz w:val="24"/>
          <w:szCs w:val="24"/>
        </w:rPr>
      </w:pPr>
      <w:r w:rsidRPr="00641B47">
        <w:rPr>
          <w:rFonts w:ascii="Arial Narrow" w:eastAsia="Times New Roman" w:hAnsi="Arial Narrow"/>
          <w:color w:val="010202"/>
          <w:sz w:val="24"/>
          <w:szCs w:val="24"/>
        </w:rPr>
        <w:t>Definition Motivation for study and Objectives</w:t>
      </w:r>
    </w:p>
    <w:p w:rsidR="00150653" w:rsidRPr="00641B47" w:rsidRDefault="00150653" w:rsidP="00150653">
      <w:pPr>
        <w:jc w:val="both"/>
        <w:rPr>
          <w:rFonts w:ascii="Arial Narrow" w:hAnsi="Arial Narrow"/>
        </w:rPr>
      </w:pPr>
    </w:p>
    <w:p w:rsidR="00150653" w:rsidRPr="00641B47" w:rsidRDefault="00150653" w:rsidP="00150653">
      <w:pPr>
        <w:pStyle w:val="ListParagraph"/>
        <w:numPr>
          <w:ilvl w:val="0"/>
          <w:numId w:val="47"/>
        </w:numPr>
        <w:spacing w:after="0" w:line="240" w:lineRule="auto"/>
        <w:ind w:right="3700"/>
        <w:jc w:val="both"/>
        <w:rPr>
          <w:rFonts w:ascii="Arial Narrow" w:hAnsi="Arial Narrow"/>
          <w:sz w:val="24"/>
          <w:szCs w:val="24"/>
        </w:rPr>
      </w:pPr>
      <w:r w:rsidRPr="00641B47">
        <w:rPr>
          <w:rFonts w:ascii="Arial Narrow" w:eastAsia="Times New Roman" w:hAnsi="Arial Narrow"/>
          <w:color w:val="010202"/>
          <w:sz w:val="24"/>
          <w:szCs w:val="24"/>
        </w:rPr>
        <w:t xml:space="preserve">Preliminary design / feasibility / modular approaches </w:t>
      </w:r>
    </w:p>
    <w:p w:rsidR="00150653" w:rsidRPr="00641B47" w:rsidRDefault="00150653" w:rsidP="00150653">
      <w:pPr>
        <w:pStyle w:val="ListParagraph"/>
        <w:numPr>
          <w:ilvl w:val="0"/>
          <w:numId w:val="47"/>
        </w:numPr>
        <w:spacing w:after="0" w:line="240" w:lineRule="auto"/>
        <w:ind w:right="3700"/>
        <w:jc w:val="both"/>
        <w:rPr>
          <w:rFonts w:ascii="Arial Narrow" w:hAnsi="Arial Narrow"/>
          <w:sz w:val="24"/>
          <w:szCs w:val="24"/>
        </w:rPr>
      </w:pPr>
      <w:r w:rsidRPr="00641B47">
        <w:rPr>
          <w:rFonts w:ascii="Arial Narrow" w:eastAsia="Times New Roman" w:hAnsi="Arial Narrow"/>
          <w:color w:val="010202"/>
          <w:sz w:val="24"/>
          <w:szCs w:val="24"/>
        </w:rPr>
        <w:t>Implementation and Verification</w:t>
      </w:r>
    </w:p>
    <w:p w:rsidR="00150653" w:rsidRPr="00641B47" w:rsidRDefault="00150653" w:rsidP="00150653">
      <w:pPr>
        <w:jc w:val="both"/>
        <w:rPr>
          <w:rFonts w:ascii="Arial Narrow" w:hAnsi="Arial Narrow"/>
        </w:rPr>
      </w:pPr>
    </w:p>
    <w:p w:rsidR="00150653" w:rsidRPr="00641B47" w:rsidRDefault="00150653" w:rsidP="00150653">
      <w:pPr>
        <w:ind w:left="360"/>
        <w:jc w:val="both"/>
        <w:rPr>
          <w:rFonts w:ascii="Arial Narrow" w:hAnsi="Arial Narrow"/>
        </w:rPr>
      </w:pPr>
      <w:r w:rsidRPr="00641B47">
        <w:rPr>
          <w:rFonts w:ascii="Arial Narrow" w:hAnsi="Arial Narrow"/>
          <w:color w:val="010202"/>
        </w:rPr>
        <w:t>5. Report and presentation</w:t>
      </w:r>
    </w:p>
    <w:p w:rsidR="00150653" w:rsidRPr="00641B47" w:rsidRDefault="00150653" w:rsidP="00150653">
      <w:pPr>
        <w:jc w:val="both"/>
        <w:rPr>
          <w:rFonts w:ascii="Arial Narrow" w:hAnsi="Arial Narrow"/>
        </w:rPr>
      </w:pPr>
    </w:p>
    <w:p w:rsidR="00150653" w:rsidRPr="00641B47" w:rsidRDefault="00150653" w:rsidP="00150653">
      <w:pPr>
        <w:ind w:right="160"/>
        <w:jc w:val="both"/>
        <w:rPr>
          <w:rFonts w:ascii="Arial Narrow" w:hAnsi="Arial Narrow"/>
        </w:rPr>
      </w:pPr>
      <w:r w:rsidRPr="00641B47">
        <w:rPr>
          <w:rFonts w:ascii="Arial Narrow" w:hAnsi="Arial Narrow"/>
          <w:color w:val="010202"/>
        </w:rPr>
        <w:t>The dissertation phase- II is based on a report prepared by the students on dissertation allotted to them. It may be based on:</w:t>
      </w:r>
    </w:p>
    <w:p w:rsidR="00150653" w:rsidRPr="00641B47" w:rsidRDefault="00150653" w:rsidP="00150653">
      <w:pPr>
        <w:ind w:left="360"/>
        <w:jc w:val="both"/>
        <w:rPr>
          <w:rFonts w:ascii="Arial Narrow" w:hAnsi="Arial Narrow"/>
        </w:rPr>
      </w:pPr>
      <w:proofErr w:type="gramStart"/>
      <w:r w:rsidRPr="00641B47">
        <w:rPr>
          <w:rFonts w:ascii="Arial Narrow" w:hAnsi="Arial Narrow"/>
          <w:color w:val="010202"/>
        </w:rPr>
        <w:t>Experimental verification / Proof of concept.</w:t>
      </w:r>
      <w:proofErr w:type="gramEnd"/>
    </w:p>
    <w:p w:rsidR="00150653" w:rsidRPr="00641B47" w:rsidRDefault="00150653" w:rsidP="00150653">
      <w:pPr>
        <w:jc w:val="both"/>
        <w:rPr>
          <w:rFonts w:ascii="Arial Narrow" w:hAnsi="Arial Narrow"/>
        </w:rPr>
      </w:pPr>
    </w:p>
    <w:p w:rsidR="00150653" w:rsidRPr="00641B47" w:rsidRDefault="00150653" w:rsidP="00150653">
      <w:pPr>
        <w:ind w:left="360"/>
        <w:jc w:val="both"/>
        <w:rPr>
          <w:rFonts w:ascii="Arial Narrow" w:hAnsi="Arial Narrow"/>
        </w:rPr>
      </w:pPr>
      <w:proofErr w:type="gramStart"/>
      <w:r w:rsidRPr="00641B47">
        <w:rPr>
          <w:rFonts w:ascii="Arial Narrow" w:hAnsi="Arial Narrow"/>
          <w:color w:val="010202"/>
        </w:rPr>
        <w:lastRenderedPageBreak/>
        <w:t>Design, fabrication, testing of Communication System.</w:t>
      </w:r>
      <w:proofErr w:type="gramEnd"/>
    </w:p>
    <w:p w:rsidR="00150653" w:rsidRPr="00641B47" w:rsidRDefault="00150653" w:rsidP="00150653">
      <w:pPr>
        <w:jc w:val="both"/>
        <w:rPr>
          <w:rFonts w:ascii="Arial Narrow" w:hAnsi="Arial Narrow"/>
        </w:rPr>
      </w:pPr>
    </w:p>
    <w:p w:rsidR="00150653" w:rsidRPr="00641B47" w:rsidRDefault="00150653" w:rsidP="00150653">
      <w:pPr>
        <w:ind w:left="360"/>
        <w:jc w:val="both"/>
        <w:rPr>
          <w:rFonts w:ascii="Arial Narrow" w:hAnsi="Arial Narrow"/>
        </w:rPr>
      </w:pPr>
      <w:r w:rsidRPr="00641B47">
        <w:rPr>
          <w:rFonts w:ascii="Arial Narrow" w:hAnsi="Arial Narrow"/>
          <w:color w:val="010202"/>
        </w:rPr>
        <w:t>The viva-voce examination will be based on the above report and work.</w:t>
      </w:r>
    </w:p>
    <w:p w:rsidR="00150653" w:rsidRPr="00641B47" w:rsidRDefault="00150653" w:rsidP="00150653">
      <w:pPr>
        <w:rPr>
          <w:rFonts w:ascii="Arial Narrow" w:hAnsi="Arial Narrow"/>
        </w:rPr>
      </w:pPr>
    </w:p>
    <w:p w:rsidR="00150653" w:rsidRPr="00641B47" w:rsidRDefault="00150653" w:rsidP="00150653">
      <w:pPr>
        <w:rPr>
          <w:rFonts w:ascii="Arial Narrow" w:hAnsi="Arial Narrow"/>
          <w:b/>
          <w:bCs/>
          <w:color w:val="010202"/>
        </w:rPr>
      </w:pPr>
    </w:p>
    <w:p w:rsidR="00150653" w:rsidRDefault="00150653" w:rsidP="00150653">
      <w:pPr>
        <w:tabs>
          <w:tab w:val="left" w:pos="4430"/>
        </w:tabs>
        <w:rPr>
          <w:rFonts w:ascii="Arial Narrow" w:hAnsi="Arial Narrow"/>
          <w:b/>
          <w:bCs/>
          <w:color w:val="010202"/>
        </w:rPr>
      </w:pPr>
      <w:r>
        <w:rPr>
          <w:rFonts w:ascii="Arial Narrow" w:hAnsi="Arial Narrow"/>
          <w:b/>
          <w:bCs/>
          <w:color w:val="010202"/>
        </w:rPr>
        <w:tab/>
        <w:t>……..</w:t>
      </w:r>
    </w:p>
    <w:p w:rsidR="00150653" w:rsidRDefault="00150653" w:rsidP="00150653">
      <w:pPr>
        <w:rPr>
          <w:rFonts w:ascii="Arial Narrow" w:hAnsi="Arial Narrow"/>
          <w:b/>
          <w:bCs/>
          <w:color w:val="010202"/>
        </w:rPr>
      </w:pPr>
    </w:p>
    <w:p w:rsidR="00150653" w:rsidRDefault="00150653" w:rsidP="00150653">
      <w:pPr>
        <w:jc w:val="center"/>
        <w:rPr>
          <w:rFonts w:ascii="Arial Narrow" w:hAnsi="Arial Narrow"/>
          <w:b/>
          <w:bCs/>
          <w:color w:val="010202"/>
          <w:u w:val="single"/>
        </w:rPr>
      </w:pPr>
    </w:p>
    <w:p w:rsidR="00150653" w:rsidRPr="00EB7AF3" w:rsidRDefault="00150653" w:rsidP="00150653">
      <w:pPr>
        <w:jc w:val="center"/>
        <w:rPr>
          <w:rFonts w:ascii="Arial Narrow" w:hAnsi="Arial Narrow"/>
          <w:u w:val="single"/>
        </w:rPr>
      </w:pPr>
      <w:r w:rsidRPr="00EB7AF3">
        <w:rPr>
          <w:rFonts w:ascii="Arial Narrow" w:hAnsi="Arial Narrow"/>
          <w:b/>
          <w:bCs/>
          <w:color w:val="010202"/>
          <w:u w:val="single"/>
        </w:rPr>
        <w:t>Guidelines for Dissertation Phase – I and Phase-II</w:t>
      </w:r>
    </w:p>
    <w:p w:rsidR="00150653" w:rsidRPr="00641B47" w:rsidRDefault="00150653" w:rsidP="00150653">
      <w:pPr>
        <w:rPr>
          <w:rFonts w:ascii="Arial Narrow" w:hAnsi="Arial Narrow"/>
        </w:rPr>
      </w:pPr>
    </w:p>
    <w:p w:rsidR="00150653" w:rsidRPr="00641B47" w:rsidRDefault="00150653" w:rsidP="00150653">
      <w:pPr>
        <w:rPr>
          <w:rFonts w:ascii="Arial Narrow" w:hAnsi="Arial Narrow"/>
        </w:rPr>
      </w:pPr>
    </w:p>
    <w:p w:rsidR="00150653" w:rsidRPr="00641B47" w:rsidRDefault="00150653" w:rsidP="00150653">
      <w:pPr>
        <w:tabs>
          <w:tab w:val="left" w:pos="810"/>
        </w:tabs>
        <w:ind w:right="66"/>
        <w:jc w:val="both"/>
        <w:rPr>
          <w:rFonts w:ascii="Arial Narrow" w:hAnsi="Arial Narrow"/>
        </w:rPr>
      </w:pPr>
      <w:r w:rsidRPr="00641B47">
        <w:rPr>
          <w:rFonts w:ascii="Arial Narrow" w:hAnsi="Arial Narrow"/>
          <w:color w:val="010202"/>
        </w:rPr>
        <w:t>As per the AICTE directives, the dissertation is a yearlong activity, to be carried out and evaluated in two phases i.e. Phase – I: July to December and Phase – II: January to June.</w:t>
      </w:r>
    </w:p>
    <w:p w:rsidR="00150653" w:rsidRPr="00641B47" w:rsidRDefault="00150653" w:rsidP="00150653">
      <w:pPr>
        <w:rPr>
          <w:rFonts w:ascii="Arial Narrow" w:hAnsi="Arial Narrow"/>
        </w:rPr>
      </w:pPr>
    </w:p>
    <w:p w:rsidR="00150653" w:rsidRPr="00641B47" w:rsidRDefault="00150653" w:rsidP="00150653">
      <w:pPr>
        <w:ind w:right="180"/>
        <w:rPr>
          <w:rFonts w:ascii="Arial Narrow" w:hAnsi="Arial Narrow"/>
        </w:rPr>
      </w:pPr>
      <w:r w:rsidRPr="00641B47">
        <w:rPr>
          <w:rFonts w:ascii="Arial Narrow" w:hAnsi="Arial Narrow"/>
          <w:color w:val="010202"/>
        </w:rPr>
        <w:t>The dissertation may be carried out preferably in-house i.e. department’s laboratories and centers OR in industry allotted through department’s T &amp; P coordinator.</w:t>
      </w:r>
    </w:p>
    <w:p w:rsidR="00150653" w:rsidRPr="00641B47" w:rsidRDefault="00150653" w:rsidP="00150653">
      <w:pPr>
        <w:rPr>
          <w:rFonts w:ascii="Arial Narrow" w:hAnsi="Arial Narrow"/>
        </w:rPr>
      </w:pPr>
    </w:p>
    <w:p w:rsidR="00150653" w:rsidRPr="00641B47" w:rsidRDefault="00150653" w:rsidP="00150653">
      <w:pPr>
        <w:tabs>
          <w:tab w:val="left" w:pos="90"/>
        </w:tabs>
        <w:ind w:right="160"/>
        <w:jc w:val="both"/>
        <w:rPr>
          <w:rFonts w:ascii="Arial Narrow" w:hAnsi="Arial Narrow"/>
        </w:rPr>
      </w:pPr>
      <w:r w:rsidRPr="00641B47">
        <w:rPr>
          <w:rFonts w:ascii="Arial Narrow" w:hAnsi="Arial Narrow"/>
          <w:color w:val="010202"/>
        </w:rPr>
        <w:t xml:space="preserve">After multiple interactions with guide and based on comprehensive literature survey, the student shall identify the domain and define dissertation objectives. The </w:t>
      </w:r>
      <w:proofErr w:type="spellStart"/>
      <w:r w:rsidRPr="00641B47">
        <w:rPr>
          <w:rFonts w:ascii="Arial Narrow" w:hAnsi="Arial Narrow"/>
          <w:color w:val="010202"/>
        </w:rPr>
        <w:t>referredliterature</w:t>
      </w:r>
      <w:proofErr w:type="spellEnd"/>
      <w:r w:rsidRPr="00641B47">
        <w:rPr>
          <w:rFonts w:ascii="Arial Narrow" w:hAnsi="Arial Narrow"/>
          <w:color w:val="010202"/>
        </w:rPr>
        <w:t xml:space="preserve"> should preferably include IEEE/IET/IETE/Springer/Science Direct/ACM journals in the areas of Computing and Processing (Hardware and Software), Circuits-Devices and Systems, Communication-Networking and Security, Robotics and Control Systems, Signal Processing and Analysis and any other related domain. In case of Industry sponsored projects, the relevant application notes, while papers, product catalogues should be referred and reported.</w:t>
      </w:r>
    </w:p>
    <w:p w:rsidR="00150653" w:rsidRPr="00641B47" w:rsidRDefault="00150653" w:rsidP="00150653">
      <w:pPr>
        <w:jc w:val="both"/>
        <w:rPr>
          <w:rFonts w:ascii="Arial Narrow" w:hAnsi="Arial Narrow"/>
        </w:rPr>
      </w:pPr>
    </w:p>
    <w:p w:rsidR="00150653" w:rsidRPr="00641B47" w:rsidRDefault="00150653" w:rsidP="00150653">
      <w:pPr>
        <w:ind w:right="300" w:firstLine="58"/>
        <w:jc w:val="both"/>
        <w:rPr>
          <w:rFonts w:ascii="Arial Narrow" w:hAnsi="Arial Narrow"/>
        </w:rPr>
      </w:pPr>
      <w:r w:rsidRPr="00641B47">
        <w:rPr>
          <w:rFonts w:ascii="Arial Narrow" w:hAnsi="Arial Narrow"/>
          <w:color w:val="010202"/>
        </w:rPr>
        <w:t>Student is expected to detail out specifications, methodology, resources required, critical issues involved in design and implementation and phase wise work distribution, and submit the proposal within a month from the date of registration.</w:t>
      </w:r>
    </w:p>
    <w:p w:rsidR="00150653" w:rsidRPr="00641B47" w:rsidRDefault="00150653" w:rsidP="00150653">
      <w:pPr>
        <w:jc w:val="both"/>
        <w:rPr>
          <w:rFonts w:ascii="Arial Narrow" w:hAnsi="Arial Narrow"/>
        </w:rPr>
      </w:pPr>
    </w:p>
    <w:p w:rsidR="00150653" w:rsidRPr="00641B47" w:rsidRDefault="00150653" w:rsidP="00150653">
      <w:pPr>
        <w:ind w:right="300"/>
        <w:jc w:val="both"/>
        <w:rPr>
          <w:rFonts w:ascii="Arial Narrow" w:hAnsi="Arial Narrow"/>
        </w:rPr>
      </w:pPr>
      <w:r w:rsidRPr="00641B47">
        <w:rPr>
          <w:rFonts w:ascii="Arial Narrow" w:hAnsi="Arial Narrow"/>
          <w:color w:val="010202"/>
        </w:rPr>
        <w:t xml:space="preserve">Phase – I deliverables: A document report comprising of summary of literature survey, detailed objectives, project specifications, paper and/or computer aided design, proof of concept/functionality, part results, </w:t>
      </w:r>
      <w:proofErr w:type="gramStart"/>
      <w:r w:rsidRPr="00641B47">
        <w:rPr>
          <w:rFonts w:ascii="Arial Narrow" w:hAnsi="Arial Narrow"/>
          <w:color w:val="010202"/>
        </w:rPr>
        <w:t>A</w:t>
      </w:r>
      <w:proofErr w:type="gramEnd"/>
      <w:r w:rsidRPr="00641B47">
        <w:rPr>
          <w:rFonts w:ascii="Arial Narrow" w:hAnsi="Arial Narrow"/>
          <w:color w:val="010202"/>
        </w:rPr>
        <w:t xml:space="preserve"> record of continuous progress.</w:t>
      </w:r>
    </w:p>
    <w:p w:rsidR="00150653" w:rsidRPr="00641B47" w:rsidRDefault="00150653" w:rsidP="00150653">
      <w:pPr>
        <w:jc w:val="both"/>
        <w:rPr>
          <w:rFonts w:ascii="Arial Narrow" w:hAnsi="Arial Narrow"/>
        </w:rPr>
      </w:pPr>
    </w:p>
    <w:p w:rsidR="00150653" w:rsidRPr="00641B47" w:rsidRDefault="00150653" w:rsidP="00150653">
      <w:pPr>
        <w:ind w:right="300"/>
        <w:jc w:val="both"/>
        <w:rPr>
          <w:rFonts w:ascii="Arial Narrow" w:hAnsi="Arial Narrow"/>
        </w:rPr>
      </w:pPr>
      <w:r w:rsidRPr="00641B47">
        <w:rPr>
          <w:rFonts w:ascii="Arial Narrow" w:hAnsi="Arial Narrow"/>
          <w:color w:val="010202"/>
        </w:rPr>
        <w:t>Phase – I evaluation: A committee comprising of guides of respective specialization shall assess the progress/performance of the student based on report, presentation and Q &amp; A. In case of unsatisfactory performance, committee may recommend repeating the Phase-I work.</w:t>
      </w:r>
    </w:p>
    <w:p w:rsidR="00150653" w:rsidRPr="00641B47" w:rsidRDefault="00150653" w:rsidP="00150653">
      <w:pPr>
        <w:jc w:val="both"/>
        <w:rPr>
          <w:rFonts w:ascii="Arial Narrow" w:hAnsi="Arial Narrow"/>
        </w:rPr>
      </w:pPr>
    </w:p>
    <w:p w:rsidR="00150653" w:rsidRPr="00641B47" w:rsidRDefault="00150653" w:rsidP="00150653">
      <w:pPr>
        <w:ind w:right="300" w:firstLine="58"/>
        <w:jc w:val="both"/>
        <w:rPr>
          <w:rFonts w:ascii="Arial Narrow" w:hAnsi="Arial Narrow"/>
        </w:rPr>
      </w:pPr>
      <w:r w:rsidRPr="00641B47">
        <w:rPr>
          <w:rFonts w:ascii="Arial Narrow" w:hAnsi="Arial Narrow"/>
          <w:color w:val="010202"/>
        </w:rPr>
        <w:t>During phase –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150653" w:rsidRPr="00641B47" w:rsidRDefault="00150653" w:rsidP="00150653">
      <w:pPr>
        <w:jc w:val="both"/>
        <w:rPr>
          <w:rFonts w:ascii="Arial Narrow" w:hAnsi="Arial Narrow"/>
        </w:rPr>
      </w:pPr>
    </w:p>
    <w:p w:rsidR="00150653" w:rsidRPr="00641B47" w:rsidRDefault="00150653" w:rsidP="00150653">
      <w:pPr>
        <w:ind w:right="300"/>
        <w:jc w:val="both"/>
        <w:rPr>
          <w:rFonts w:ascii="Arial Narrow" w:hAnsi="Arial Narrow"/>
        </w:rPr>
      </w:pPr>
      <w:r w:rsidRPr="00641B47">
        <w:rPr>
          <w:rFonts w:ascii="Arial Narrow" w:hAnsi="Arial Narrow"/>
          <w:color w:val="010202"/>
        </w:rPr>
        <w:t xml:space="preserve">Phase – II deliverables: A dissertation report as per the specified format, developed system in the form of hardware and/or software, </w:t>
      </w:r>
      <w:proofErr w:type="gramStart"/>
      <w:r w:rsidRPr="00641B47">
        <w:rPr>
          <w:rFonts w:ascii="Arial Narrow" w:hAnsi="Arial Narrow"/>
          <w:color w:val="010202"/>
        </w:rPr>
        <w:t>A</w:t>
      </w:r>
      <w:proofErr w:type="gramEnd"/>
      <w:r w:rsidRPr="00641B47">
        <w:rPr>
          <w:rFonts w:ascii="Arial Narrow" w:hAnsi="Arial Narrow"/>
          <w:color w:val="010202"/>
        </w:rPr>
        <w:t xml:space="preserve"> record of continuous progress.</w:t>
      </w:r>
    </w:p>
    <w:p w:rsidR="00150653" w:rsidRPr="00641B47" w:rsidRDefault="00150653" w:rsidP="00150653">
      <w:pPr>
        <w:jc w:val="both"/>
        <w:rPr>
          <w:rFonts w:ascii="Arial Narrow" w:hAnsi="Arial Narrow"/>
        </w:rPr>
      </w:pPr>
    </w:p>
    <w:p w:rsidR="00150653" w:rsidRPr="00641B47" w:rsidRDefault="00150653" w:rsidP="00150653">
      <w:pPr>
        <w:ind w:right="300"/>
        <w:jc w:val="both"/>
        <w:rPr>
          <w:rFonts w:ascii="Arial Narrow" w:hAnsi="Arial Narrow"/>
        </w:rPr>
      </w:pPr>
      <w:r w:rsidRPr="00641B47">
        <w:rPr>
          <w:rFonts w:ascii="Arial Narrow" w:hAnsi="Arial Narrow"/>
          <w:color w:val="010202"/>
        </w:rPr>
        <w:t>Phase – II evaluation: Guide along with appointed external examiner shall assess the progress/performance of the student based on report, presentation and Q &amp; A. In case of unsatisfactory performance, committee may recommend for extension or repeating the work</w:t>
      </w:r>
    </w:p>
    <w:sectPr w:rsidR="00150653" w:rsidRPr="00641B47" w:rsidSect="0030182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F4" w:rsidRDefault="005648F4">
      <w:r>
        <w:separator/>
      </w:r>
    </w:p>
  </w:endnote>
  <w:endnote w:type="continuationSeparator" w:id="0">
    <w:p w:rsidR="005648F4" w:rsidRDefault="0056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A" w:rsidRDefault="00664BDA">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A" w:rsidRDefault="00664BDA">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A" w:rsidRDefault="00664BDA">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F4" w:rsidRDefault="005648F4">
      <w:r>
        <w:separator/>
      </w:r>
    </w:p>
  </w:footnote>
  <w:footnote w:type="continuationSeparator" w:id="0">
    <w:p w:rsidR="005648F4" w:rsidRDefault="0056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A" w:rsidRDefault="00664BDA">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A" w:rsidRDefault="00664BDA">
    <w:pPr>
      <w:spacing w:line="259" w:lineRule="auto"/>
    </w:pPr>
  </w:p>
  <w:p w:rsidR="00664BDA" w:rsidRDefault="00664BDA">
    <w:pPr>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A" w:rsidRDefault="00664BDA">
    <w:pPr>
      <w:spacing w:line="259" w:lineRule="auto"/>
    </w:pPr>
    <w:r>
      <w:t xml:space="preserve">L </w:t>
    </w:r>
  </w:p>
  <w:p w:rsidR="00664BDA" w:rsidRDefault="00664BDA">
    <w:pPr>
      <w:spacing w:line="259" w:lineRule="auto"/>
    </w:pPr>
    <w:r>
      <w:t xml:space="preserve">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2C91E4"/>
    <w:lvl w:ilvl="0">
      <w:numFmt w:val="bullet"/>
      <w:lvlText w:val="*"/>
      <w:lvlJc w:val="left"/>
    </w:lvl>
  </w:abstractNum>
  <w:abstractNum w:abstractNumId="1">
    <w:nsid w:val="016951F3"/>
    <w:multiLevelType w:val="hybridMultilevel"/>
    <w:tmpl w:val="FFFFFFFF"/>
    <w:lvl w:ilvl="0" w:tplc="4774C1E8">
      <w:start w:val="3"/>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845C6C">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F74D19A">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1E9C46">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D5C16DC">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AEFDC0">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4B08930">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F049FD0">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F47902">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6911500"/>
    <w:multiLevelType w:val="hybridMultilevel"/>
    <w:tmpl w:val="FFFFFFFF"/>
    <w:lvl w:ilvl="0" w:tplc="C810842E">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396E472">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5EBC56">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36FB10">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72AA7C">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3C874FC">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8ACDB6E">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A40F1AC">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B867D8">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0BCB1C72"/>
    <w:multiLevelType w:val="hybridMultilevel"/>
    <w:tmpl w:val="FFFFFFFF"/>
    <w:lvl w:ilvl="0" w:tplc="0210911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6B7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6B8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C1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20D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8E54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4D6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22D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6C60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EC7121B"/>
    <w:multiLevelType w:val="hybridMultilevel"/>
    <w:tmpl w:val="352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12535"/>
    <w:multiLevelType w:val="hybridMultilevel"/>
    <w:tmpl w:val="FFFFFFFF"/>
    <w:lvl w:ilvl="0" w:tplc="2B1658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B6738E">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63ED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EA15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7A71A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03FA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4C9F2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12190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70C0C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1EF3DA5"/>
    <w:multiLevelType w:val="hybridMultilevel"/>
    <w:tmpl w:val="FFFFFFFF"/>
    <w:lvl w:ilvl="0" w:tplc="286AC2B4">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8024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D2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E5C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6C4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4613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16F3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7ABC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4800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67F4BDB"/>
    <w:multiLevelType w:val="hybridMultilevel"/>
    <w:tmpl w:val="552AC518"/>
    <w:lvl w:ilvl="0" w:tplc="913E7192">
      <w:start w:val="1"/>
      <w:numFmt w:val="decimal"/>
      <w:lvlText w:val="%1"/>
      <w:lvlJc w:val="left"/>
      <w:pPr>
        <w:ind w:left="16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AAE4FC">
      <w:start w:val="1"/>
      <w:numFmt w:val="lowerLetter"/>
      <w:lvlText w:val="%2"/>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B6A2BE">
      <w:start w:val="1"/>
      <w:numFmt w:val="lowerRoman"/>
      <w:lvlText w:val="%3"/>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450DB1C">
      <w:start w:val="1"/>
      <w:numFmt w:val="decimal"/>
      <w:lvlText w:val="%4"/>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6542F4A">
      <w:start w:val="1"/>
      <w:numFmt w:val="lowerLetter"/>
      <w:lvlText w:val="%5"/>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DC7EB0">
      <w:start w:val="1"/>
      <w:numFmt w:val="lowerRoman"/>
      <w:lvlText w:val="%6"/>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DA60868">
      <w:start w:val="1"/>
      <w:numFmt w:val="decimal"/>
      <w:lvlText w:val="%7"/>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E327EB6">
      <w:start w:val="1"/>
      <w:numFmt w:val="lowerLetter"/>
      <w:lvlText w:val="%8"/>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FA2B042">
      <w:start w:val="1"/>
      <w:numFmt w:val="lowerRoman"/>
      <w:lvlText w:val="%9"/>
      <w:lvlJc w:val="left"/>
      <w:pPr>
        <w:ind w:left="7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16DC2245"/>
    <w:multiLevelType w:val="hybridMultilevel"/>
    <w:tmpl w:val="FFFFFFFF"/>
    <w:lvl w:ilvl="0" w:tplc="B6E2AC42">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D80FA0">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6249FC">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1EFC1E">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96C39C">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D0C000">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E8B9FA">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8407D0">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7343E30">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16E3327C"/>
    <w:multiLevelType w:val="hybridMultilevel"/>
    <w:tmpl w:val="FFFFFFFF"/>
    <w:lvl w:ilvl="0" w:tplc="F1947DF4">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30C5640">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7C85EA">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02446">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0BEFBF8">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285224">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A10DB72">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9253D8">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E8089E2">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1AAE34B6"/>
    <w:multiLevelType w:val="hybridMultilevel"/>
    <w:tmpl w:val="FFFFFFFF"/>
    <w:lvl w:ilvl="0" w:tplc="C87010AE">
      <w:start w:val="1"/>
      <w:numFmt w:val="lowerLetter"/>
      <w:lvlText w:val="%1."/>
      <w:lvlJc w:val="left"/>
      <w:pPr>
        <w:ind w:left="15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CA257B0">
      <w:start w:val="1"/>
      <w:numFmt w:val="lowerLetter"/>
      <w:lvlText w:val="%2"/>
      <w:lvlJc w:val="left"/>
      <w:pPr>
        <w:ind w:left="20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F4BBE0">
      <w:start w:val="1"/>
      <w:numFmt w:val="lowerRoman"/>
      <w:lvlText w:val="%3"/>
      <w:lvlJc w:val="left"/>
      <w:pPr>
        <w:ind w:left="27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AFEAE7C">
      <w:start w:val="1"/>
      <w:numFmt w:val="decimal"/>
      <w:lvlText w:val="%4"/>
      <w:lvlJc w:val="left"/>
      <w:pPr>
        <w:ind w:left="34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4D28DDE">
      <w:start w:val="1"/>
      <w:numFmt w:val="lowerLetter"/>
      <w:lvlText w:val="%5"/>
      <w:lvlJc w:val="left"/>
      <w:pPr>
        <w:ind w:left="41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8806DB8">
      <w:start w:val="1"/>
      <w:numFmt w:val="lowerRoman"/>
      <w:lvlText w:val="%6"/>
      <w:lvlJc w:val="left"/>
      <w:pPr>
        <w:ind w:left="48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9B22C64">
      <w:start w:val="1"/>
      <w:numFmt w:val="decimal"/>
      <w:lvlText w:val="%7"/>
      <w:lvlJc w:val="left"/>
      <w:pPr>
        <w:ind w:left="56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8E27A0">
      <w:start w:val="1"/>
      <w:numFmt w:val="lowerLetter"/>
      <w:lvlText w:val="%8"/>
      <w:lvlJc w:val="left"/>
      <w:pPr>
        <w:ind w:left="63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3865D0">
      <w:start w:val="1"/>
      <w:numFmt w:val="lowerRoman"/>
      <w:lvlText w:val="%9"/>
      <w:lvlJc w:val="left"/>
      <w:pPr>
        <w:ind w:left="70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1B5C4F2C"/>
    <w:multiLevelType w:val="hybridMultilevel"/>
    <w:tmpl w:val="278CA954"/>
    <w:lvl w:ilvl="0" w:tplc="4B1A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11281"/>
    <w:multiLevelType w:val="hybridMultilevel"/>
    <w:tmpl w:val="94CE2E2C"/>
    <w:lvl w:ilvl="0" w:tplc="0FA6BE50">
      <w:start w:val="1"/>
      <w:numFmt w:val="decimal"/>
      <w:lvlText w:val="%1."/>
      <w:lvlJc w:val="left"/>
      <w:pPr>
        <w:ind w:left="720" w:hanging="360"/>
      </w:pPr>
      <w:rPr>
        <w:rFonts w:eastAsia="Times New Roman" w:hint="default"/>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D3DCC"/>
    <w:multiLevelType w:val="hybridMultilevel"/>
    <w:tmpl w:val="FFFFFFFF"/>
    <w:lvl w:ilvl="0" w:tplc="F9EEAC1A">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5A232E">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BA9FA4">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416A512">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1D457D4">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BABC46">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A5C95C8">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36C40E">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00A5FA">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26FC3F84"/>
    <w:multiLevelType w:val="hybridMultilevel"/>
    <w:tmpl w:val="FFFFFFFF"/>
    <w:lvl w:ilvl="0" w:tplc="ECAE60D2">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E65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6254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4CD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BC0BD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472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3C91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6AD1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7027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96965D6"/>
    <w:multiLevelType w:val="hybridMultilevel"/>
    <w:tmpl w:val="FFFFFFFF"/>
    <w:lvl w:ilvl="0" w:tplc="3272A1E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F400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2E44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466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2D5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625A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7E25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F28D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ACC6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9B83A29"/>
    <w:multiLevelType w:val="hybridMultilevel"/>
    <w:tmpl w:val="FFFFFFFF"/>
    <w:lvl w:ilvl="0" w:tplc="D360B056">
      <w:start w:val="1"/>
      <w:numFmt w:val="lowerLetter"/>
      <w:lvlText w:val="%1)"/>
      <w:lvlJc w:val="left"/>
      <w:pPr>
        <w:ind w:left="15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24907E">
      <w:start w:val="1"/>
      <w:numFmt w:val="lowerLetter"/>
      <w:lvlText w:val="%2"/>
      <w:lvlJc w:val="left"/>
      <w:pPr>
        <w:ind w:left="23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54FF64">
      <w:start w:val="1"/>
      <w:numFmt w:val="lowerRoman"/>
      <w:lvlText w:val="%3"/>
      <w:lvlJc w:val="left"/>
      <w:pPr>
        <w:ind w:left="30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E407DE">
      <w:start w:val="1"/>
      <w:numFmt w:val="decimal"/>
      <w:lvlText w:val="%4"/>
      <w:lvlJc w:val="left"/>
      <w:pPr>
        <w:ind w:left="3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C205EA">
      <w:start w:val="1"/>
      <w:numFmt w:val="lowerLetter"/>
      <w:lvlText w:val="%5"/>
      <w:lvlJc w:val="left"/>
      <w:pPr>
        <w:ind w:left="4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A6AE99A">
      <w:start w:val="1"/>
      <w:numFmt w:val="lowerRoman"/>
      <w:lvlText w:val="%6"/>
      <w:lvlJc w:val="left"/>
      <w:pPr>
        <w:ind w:left="5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05AE868">
      <w:start w:val="1"/>
      <w:numFmt w:val="decimal"/>
      <w:lvlText w:val="%7"/>
      <w:lvlJc w:val="left"/>
      <w:pPr>
        <w:ind w:left="5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C6E326">
      <w:start w:val="1"/>
      <w:numFmt w:val="lowerLetter"/>
      <w:lvlText w:val="%8"/>
      <w:lvlJc w:val="left"/>
      <w:pPr>
        <w:ind w:left="6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FA9DFA">
      <w:start w:val="1"/>
      <w:numFmt w:val="lowerRoman"/>
      <w:lvlText w:val="%9"/>
      <w:lvlJc w:val="left"/>
      <w:pPr>
        <w:ind w:left="7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nsid w:val="29EE52B3"/>
    <w:multiLevelType w:val="hybridMultilevel"/>
    <w:tmpl w:val="FFFFFFFF"/>
    <w:lvl w:ilvl="0" w:tplc="C082AC0C">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F66FBE6">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AB6F2EE">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184172A">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1B2E2F6">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F29D42">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294E004">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C2F134">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32C602">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2AAB2FEB"/>
    <w:multiLevelType w:val="hybridMultilevel"/>
    <w:tmpl w:val="4F1A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F3419"/>
    <w:multiLevelType w:val="hybridMultilevel"/>
    <w:tmpl w:val="F6CCA454"/>
    <w:lvl w:ilvl="0" w:tplc="C0CCD090">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4D41694">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BC69054">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C0072E">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37C9556">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F6F1C4">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1AB8EE">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604B88A">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6ECC11E">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nsid w:val="2E2E59D1"/>
    <w:multiLevelType w:val="hybridMultilevel"/>
    <w:tmpl w:val="9452AF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B51BA"/>
    <w:multiLevelType w:val="hybridMultilevel"/>
    <w:tmpl w:val="FFFFFFFF"/>
    <w:lvl w:ilvl="0" w:tplc="47529AF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B4C95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041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CDF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A4A9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88CF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D677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36F1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EDF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4293F98"/>
    <w:multiLevelType w:val="hybridMultilevel"/>
    <w:tmpl w:val="FFFFFFFF"/>
    <w:lvl w:ilvl="0" w:tplc="C2E8CAAE">
      <w:start w:val="1"/>
      <w:numFmt w:val="decimal"/>
      <w:lvlText w:val="%1"/>
      <w:lvlJc w:val="left"/>
      <w:pPr>
        <w:ind w:left="9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0E0EB70">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E89BBC">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ECFC1A">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1D2466A">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5FCC88C">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E0D448">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C4F86C">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FE65626">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36797460"/>
    <w:multiLevelType w:val="hybridMultilevel"/>
    <w:tmpl w:val="1BBE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7F6268"/>
    <w:multiLevelType w:val="hybridMultilevel"/>
    <w:tmpl w:val="FFFFFFFF"/>
    <w:lvl w:ilvl="0" w:tplc="164CE2E2">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7612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C3B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A48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06F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6C6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E089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F269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A76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AC71E05"/>
    <w:multiLevelType w:val="hybridMultilevel"/>
    <w:tmpl w:val="B32AF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DCE5679"/>
    <w:multiLevelType w:val="hybridMultilevel"/>
    <w:tmpl w:val="5B1E2A1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1C440BC"/>
    <w:multiLevelType w:val="hybridMultilevel"/>
    <w:tmpl w:val="FFFFFFFF"/>
    <w:lvl w:ilvl="0" w:tplc="46B61AD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CFB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86285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9E38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BCBA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962A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295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AC89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3274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3393195"/>
    <w:multiLevelType w:val="hybridMultilevel"/>
    <w:tmpl w:val="B8FC3618"/>
    <w:lvl w:ilvl="0" w:tplc="20A6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E95E04"/>
    <w:multiLevelType w:val="hybridMultilevel"/>
    <w:tmpl w:val="FFFFFFFF"/>
    <w:lvl w:ilvl="0" w:tplc="0E66ABFA">
      <w:start w:val="10"/>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FE6301A">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783714">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DAAADEA">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ACA3316">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B8DC36">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8AE6D6">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2AAE74">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8B604FE">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nsid w:val="484E24C7"/>
    <w:multiLevelType w:val="hybridMultilevel"/>
    <w:tmpl w:val="352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756F5C"/>
    <w:multiLevelType w:val="hybridMultilevel"/>
    <w:tmpl w:val="13226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7B43E8"/>
    <w:multiLevelType w:val="hybridMultilevel"/>
    <w:tmpl w:val="06E4A7B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nsid w:val="510609EE"/>
    <w:multiLevelType w:val="hybridMultilevel"/>
    <w:tmpl w:val="1BBE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575B4"/>
    <w:multiLevelType w:val="hybridMultilevel"/>
    <w:tmpl w:val="AAC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E09DF"/>
    <w:multiLevelType w:val="hybridMultilevel"/>
    <w:tmpl w:val="1D9E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E649D"/>
    <w:multiLevelType w:val="hybridMultilevel"/>
    <w:tmpl w:val="FFFFFFFF"/>
    <w:lvl w:ilvl="0" w:tplc="402A15C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D0A4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2085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260D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2C0D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7493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AC6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A07E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A592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5DC058A3"/>
    <w:multiLevelType w:val="hybridMultilevel"/>
    <w:tmpl w:val="C046E040"/>
    <w:lvl w:ilvl="0" w:tplc="D1320D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D92A80"/>
    <w:multiLevelType w:val="hybridMultilevel"/>
    <w:tmpl w:val="4156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F176AE"/>
    <w:multiLevelType w:val="hybridMultilevel"/>
    <w:tmpl w:val="FFFFFFFF"/>
    <w:lvl w:ilvl="0" w:tplc="8768163A">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FA0940C">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B0AD594">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F41AFC">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0F6ABDA">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0903504">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64C7D9E">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820A8E">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FA290E6">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nsid w:val="69041277"/>
    <w:multiLevelType w:val="hybridMultilevel"/>
    <w:tmpl w:val="0E20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7C1061"/>
    <w:multiLevelType w:val="hybridMultilevel"/>
    <w:tmpl w:val="FFFFFFFF"/>
    <w:lvl w:ilvl="0" w:tplc="006C6EA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F2DE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8A2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B2E62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06D9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2C59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64D7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704A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D46F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6A1459A6"/>
    <w:multiLevelType w:val="hybridMultilevel"/>
    <w:tmpl w:val="FFFFFFFF"/>
    <w:lvl w:ilvl="0" w:tplc="E2102C12">
      <w:start w:val="1"/>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12C85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0EFED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E04BD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4F9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EA5DD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6BB7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C550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62E7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6F8F10E5"/>
    <w:multiLevelType w:val="hybridMultilevel"/>
    <w:tmpl w:val="C83A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69154E"/>
    <w:multiLevelType w:val="hybridMultilevel"/>
    <w:tmpl w:val="FFFFFFFF"/>
    <w:lvl w:ilvl="0" w:tplc="3162C7C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EA0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696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8EC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947D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08A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2C8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0095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AC7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AF842A6"/>
    <w:multiLevelType w:val="hybridMultilevel"/>
    <w:tmpl w:val="FFFFFFFF"/>
    <w:lvl w:ilvl="0" w:tplc="1450928C">
      <w:start w:val="1"/>
      <w:numFmt w:val="decimal"/>
      <w:lvlText w:val="%1"/>
      <w:lvlJc w:val="left"/>
      <w:pPr>
        <w:ind w:left="6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05A4D08">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BCEB64">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10C84C4">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46499DA">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9C01D74">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EB23EEE">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C86AA8">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3269584">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nsid w:val="7BD86CD3"/>
    <w:multiLevelType w:val="hybridMultilevel"/>
    <w:tmpl w:val="FFFFFFFF"/>
    <w:lvl w:ilvl="0" w:tplc="311C5536">
      <w:start w:val="1"/>
      <w:numFmt w:val="decimal"/>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A04E2FA">
      <w:start w:val="1"/>
      <w:numFmt w:val="lowerLetter"/>
      <w:lvlText w:val="%2"/>
      <w:lvlJc w:val="left"/>
      <w:pPr>
        <w:ind w:left="1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CAD0B2">
      <w:start w:val="1"/>
      <w:numFmt w:val="lowerRoman"/>
      <w:lvlText w:val="%3"/>
      <w:lvlJc w:val="left"/>
      <w:pPr>
        <w:ind w:left="2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F02E398">
      <w:start w:val="1"/>
      <w:numFmt w:val="decimal"/>
      <w:lvlText w:val="%4"/>
      <w:lvlJc w:val="left"/>
      <w:pPr>
        <w:ind w:left="2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494A67C">
      <w:start w:val="1"/>
      <w:numFmt w:val="lowerLetter"/>
      <w:lvlText w:val="%5"/>
      <w:lvlJc w:val="left"/>
      <w:pPr>
        <w:ind w:left="3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FE6063C">
      <w:start w:val="1"/>
      <w:numFmt w:val="lowerRoman"/>
      <w:lvlText w:val="%6"/>
      <w:lvlJc w:val="left"/>
      <w:pPr>
        <w:ind w:left="42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5672C2">
      <w:start w:val="1"/>
      <w:numFmt w:val="decimal"/>
      <w:lvlText w:val="%7"/>
      <w:lvlJc w:val="left"/>
      <w:pPr>
        <w:ind w:left="49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5A64C0">
      <w:start w:val="1"/>
      <w:numFmt w:val="lowerLetter"/>
      <w:lvlText w:val="%8"/>
      <w:lvlJc w:val="left"/>
      <w:pPr>
        <w:ind w:left="5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0E651E">
      <w:start w:val="1"/>
      <w:numFmt w:val="lowerRoman"/>
      <w:lvlText w:val="%9"/>
      <w:lvlJc w:val="left"/>
      <w:pPr>
        <w:ind w:left="6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6"/>
  </w:num>
  <w:num w:numId="2">
    <w:abstractNumId w:val="33"/>
  </w:num>
  <w:num w:numId="3">
    <w:abstractNumId w:val="38"/>
  </w:num>
  <w:num w:numId="4">
    <w:abstractNumId w:val="23"/>
  </w:num>
  <w:num w:numId="5">
    <w:abstractNumId w:val="15"/>
  </w:num>
  <w:num w:numId="6">
    <w:abstractNumId w:val="21"/>
  </w:num>
  <w:num w:numId="7">
    <w:abstractNumId w:val="41"/>
  </w:num>
  <w:num w:numId="8">
    <w:abstractNumId w:val="11"/>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4"/>
  </w:num>
  <w:num w:numId="11">
    <w:abstractNumId w:val="34"/>
  </w:num>
  <w:num w:numId="12">
    <w:abstractNumId w:val="42"/>
  </w:num>
  <w:num w:numId="13">
    <w:abstractNumId w:val="5"/>
  </w:num>
  <w:num w:numId="14">
    <w:abstractNumId w:val="40"/>
  </w:num>
  <w:num w:numId="15">
    <w:abstractNumId w:val="30"/>
  </w:num>
  <w:num w:numId="16">
    <w:abstractNumId w:val="24"/>
  </w:num>
  <w:num w:numId="17">
    <w:abstractNumId w:val="27"/>
  </w:num>
  <w:num w:numId="18">
    <w:abstractNumId w:val="3"/>
  </w:num>
  <w:num w:numId="19">
    <w:abstractNumId w:val="44"/>
  </w:num>
  <w:num w:numId="20">
    <w:abstractNumId w:val="35"/>
  </w:num>
  <w:num w:numId="21">
    <w:abstractNumId w:val="18"/>
  </w:num>
  <w:num w:numId="22">
    <w:abstractNumId w:val="14"/>
  </w:num>
  <w:num w:numId="23">
    <w:abstractNumId w:val="6"/>
  </w:num>
  <w:num w:numId="24">
    <w:abstractNumId w:val="36"/>
  </w:num>
  <w:num w:numId="25">
    <w:abstractNumId w:val="20"/>
  </w:num>
  <w:num w:numId="26">
    <w:abstractNumId w:val="28"/>
  </w:num>
  <w:num w:numId="27">
    <w:abstractNumId w:val="37"/>
  </w:num>
  <w:num w:numId="28">
    <w:abstractNumId w:val="31"/>
  </w:num>
  <w:num w:numId="29">
    <w:abstractNumId w:val="10"/>
  </w:num>
  <w:num w:numId="30">
    <w:abstractNumId w:val="16"/>
  </w:num>
  <w:num w:numId="31">
    <w:abstractNumId w:val="9"/>
  </w:num>
  <w:num w:numId="32">
    <w:abstractNumId w:val="13"/>
  </w:num>
  <w:num w:numId="33">
    <w:abstractNumId w:val="2"/>
  </w:num>
  <w:num w:numId="34">
    <w:abstractNumId w:val="7"/>
  </w:num>
  <w:num w:numId="35">
    <w:abstractNumId w:val="19"/>
  </w:num>
  <w:num w:numId="36">
    <w:abstractNumId w:val="8"/>
  </w:num>
  <w:num w:numId="37">
    <w:abstractNumId w:val="1"/>
  </w:num>
  <w:num w:numId="38">
    <w:abstractNumId w:val="39"/>
  </w:num>
  <w:num w:numId="39">
    <w:abstractNumId w:val="17"/>
  </w:num>
  <w:num w:numId="40">
    <w:abstractNumId w:val="46"/>
  </w:num>
  <w:num w:numId="41">
    <w:abstractNumId w:val="29"/>
  </w:num>
  <w:num w:numId="42">
    <w:abstractNumId w:val="45"/>
  </w:num>
  <w:num w:numId="43">
    <w:abstractNumId w:val="22"/>
  </w:num>
  <w:num w:numId="44">
    <w:abstractNumId w:val="43"/>
  </w:num>
  <w:num w:numId="45">
    <w:abstractNumId w:val="12"/>
  </w:num>
  <w:num w:numId="46">
    <w:abstractNumId w:val="3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34"/>
    <w:rsid w:val="000207E3"/>
    <w:rsid w:val="0003426A"/>
    <w:rsid w:val="000B16FE"/>
    <w:rsid w:val="000D5E01"/>
    <w:rsid w:val="00103301"/>
    <w:rsid w:val="00130D3E"/>
    <w:rsid w:val="00141215"/>
    <w:rsid w:val="00150653"/>
    <w:rsid w:val="001751EE"/>
    <w:rsid w:val="00180B5A"/>
    <w:rsid w:val="001B261B"/>
    <w:rsid w:val="0029355F"/>
    <w:rsid w:val="002961F4"/>
    <w:rsid w:val="002B0784"/>
    <w:rsid w:val="002F78F4"/>
    <w:rsid w:val="00301823"/>
    <w:rsid w:val="003418D8"/>
    <w:rsid w:val="003614DE"/>
    <w:rsid w:val="003C672B"/>
    <w:rsid w:val="003D6C2E"/>
    <w:rsid w:val="00450499"/>
    <w:rsid w:val="00453984"/>
    <w:rsid w:val="0049017A"/>
    <w:rsid w:val="004C1855"/>
    <w:rsid w:val="004E6D38"/>
    <w:rsid w:val="00510F68"/>
    <w:rsid w:val="00536480"/>
    <w:rsid w:val="0054154E"/>
    <w:rsid w:val="0055745D"/>
    <w:rsid w:val="005648F4"/>
    <w:rsid w:val="005E3161"/>
    <w:rsid w:val="00621B6D"/>
    <w:rsid w:val="00632332"/>
    <w:rsid w:val="006359DF"/>
    <w:rsid w:val="00664BDA"/>
    <w:rsid w:val="00680520"/>
    <w:rsid w:val="006C542B"/>
    <w:rsid w:val="006F691A"/>
    <w:rsid w:val="00735556"/>
    <w:rsid w:val="00736D9A"/>
    <w:rsid w:val="007434F6"/>
    <w:rsid w:val="0078113B"/>
    <w:rsid w:val="00794130"/>
    <w:rsid w:val="008164ED"/>
    <w:rsid w:val="0088566F"/>
    <w:rsid w:val="008D3E7F"/>
    <w:rsid w:val="009A5D34"/>
    <w:rsid w:val="009B46BC"/>
    <w:rsid w:val="009D0BBD"/>
    <w:rsid w:val="009E5CB9"/>
    <w:rsid w:val="00A21B33"/>
    <w:rsid w:val="00A81613"/>
    <w:rsid w:val="00AA3C29"/>
    <w:rsid w:val="00B15809"/>
    <w:rsid w:val="00B4446F"/>
    <w:rsid w:val="00B7011A"/>
    <w:rsid w:val="00BC781F"/>
    <w:rsid w:val="00BD0877"/>
    <w:rsid w:val="00BD78F5"/>
    <w:rsid w:val="00C20ECF"/>
    <w:rsid w:val="00C56976"/>
    <w:rsid w:val="00CB25D5"/>
    <w:rsid w:val="00CC3478"/>
    <w:rsid w:val="00CD1F4D"/>
    <w:rsid w:val="00DA18A8"/>
    <w:rsid w:val="00DA4D9E"/>
    <w:rsid w:val="00DC6E49"/>
    <w:rsid w:val="00E83661"/>
    <w:rsid w:val="00E9538C"/>
    <w:rsid w:val="00F04829"/>
    <w:rsid w:val="00F25543"/>
    <w:rsid w:val="00FB4DF8"/>
    <w:rsid w:val="00FC45D5"/>
    <w:rsid w:val="00FE18B2"/>
    <w:rsid w:val="00FE2A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46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5E3161"/>
    <w:pPr>
      <w:keepNext/>
      <w:keepLines/>
      <w:spacing w:after="5" w:line="249" w:lineRule="auto"/>
      <w:ind w:left="574" w:hanging="10"/>
      <w:jc w:val="center"/>
      <w:outlineLvl w:val="0"/>
    </w:pPr>
    <w:rPr>
      <w:rFonts w:ascii="Times New Roman" w:eastAsia="Times New Roman" w:hAnsi="Times New Roman" w:cs="Times New Roman"/>
      <w:b/>
      <w:color w:val="000000"/>
      <w:lang w:val="en-GB" w:eastAsia="en-GB"/>
    </w:rPr>
  </w:style>
  <w:style w:type="paragraph" w:styleId="Heading2">
    <w:name w:val="heading 2"/>
    <w:basedOn w:val="Normal"/>
    <w:next w:val="Normal"/>
    <w:link w:val="Heading2Char"/>
    <w:uiPriority w:val="9"/>
    <w:semiHidden/>
    <w:unhideWhenUsed/>
    <w:qFormat/>
    <w:rsid w:val="002B07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6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E3161"/>
    <w:rPr>
      <w:rFonts w:ascii="Times New Roman" w:eastAsia="Times New Roman" w:hAnsi="Times New Roman" w:cs="Times New Roman"/>
      <w:b/>
      <w:color w:val="000000"/>
      <w:lang w:val="en-GB" w:eastAsia="en-GB"/>
    </w:rPr>
  </w:style>
  <w:style w:type="character" w:customStyle="1" w:styleId="Heading2Char">
    <w:name w:val="Heading 2 Char"/>
    <w:basedOn w:val="DefaultParagraphFont"/>
    <w:link w:val="Heading2"/>
    <w:uiPriority w:val="9"/>
    <w:semiHidden/>
    <w:rsid w:val="002B07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E2AAD"/>
    <w:rPr>
      <w:color w:val="0000FF"/>
      <w:u w:val="single"/>
    </w:rPr>
  </w:style>
  <w:style w:type="paragraph" w:customStyle="1" w:styleId="Default">
    <w:name w:val="Default"/>
    <w:rsid w:val="00FE2A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751EE"/>
    <w:rPr>
      <w:b/>
      <w:bCs/>
    </w:rPr>
  </w:style>
  <w:style w:type="character" w:customStyle="1" w:styleId="fn">
    <w:name w:val="fn"/>
    <w:basedOn w:val="DefaultParagraphFont"/>
    <w:rsid w:val="00DA4D9E"/>
  </w:style>
  <w:style w:type="character" w:customStyle="1" w:styleId="a-color-secondary">
    <w:name w:val="a-color-secondary"/>
    <w:basedOn w:val="DefaultParagraphFont"/>
    <w:rsid w:val="00664BDA"/>
  </w:style>
  <w:style w:type="paragraph" w:styleId="BalloonText">
    <w:name w:val="Balloon Text"/>
    <w:basedOn w:val="Normal"/>
    <w:link w:val="BalloonTextChar"/>
    <w:uiPriority w:val="99"/>
    <w:semiHidden/>
    <w:unhideWhenUsed/>
    <w:rsid w:val="00632332"/>
    <w:rPr>
      <w:rFonts w:ascii="Tahoma" w:hAnsi="Tahoma" w:cs="Tahoma"/>
      <w:sz w:val="16"/>
      <w:szCs w:val="16"/>
    </w:rPr>
  </w:style>
  <w:style w:type="character" w:customStyle="1" w:styleId="BalloonTextChar">
    <w:name w:val="Balloon Text Char"/>
    <w:basedOn w:val="DefaultParagraphFont"/>
    <w:link w:val="BalloonText"/>
    <w:uiPriority w:val="99"/>
    <w:semiHidden/>
    <w:rsid w:val="006323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46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5E3161"/>
    <w:pPr>
      <w:keepNext/>
      <w:keepLines/>
      <w:spacing w:after="5" w:line="249" w:lineRule="auto"/>
      <w:ind w:left="574" w:hanging="10"/>
      <w:jc w:val="center"/>
      <w:outlineLvl w:val="0"/>
    </w:pPr>
    <w:rPr>
      <w:rFonts w:ascii="Times New Roman" w:eastAsia="Times New Roman" w:hAnsi="Times New Roman" w:cs="Times New Roman"/>
      <w:b/>
      <w:color w:val="000000"/>
      <w:lang w:val="en-GB" w:eastAsia="en-GB"/>
    </w:rPr>
  </w:style>
  <w:style w:type="paragraph" w:styleId="Heading2">
    <w:name w:val="heading 2"/>
    <w:basedOn w:val="Normal"/>
    <w:next w:val="Normal"/>
    <w:link w:val="Heading2Char"/>
    <w:uiPriority w:val="9"/>
    <w:semiHidden/>
    <w:unhideWhenUsed/>
    <w:qFormat/>
    <w:rsid w:val="002B07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6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E3161"/>
    <w:rPr>
      <w:rFonts w:ascii="Times New Roman" w:eastAsia="Times New Roman" w:hAnsi="Times New Roman" w:cs="Times New Roman"/>
      <w:b/>
      <w:color w:val="000000"/>
      <w:lang w:val="en-GB" w:eastAsia="en-GB"/>
    </w:rPr>
  </w:style>
  <w:style w:type="character" w:customStyle="1" w:styleId="Heading2Char">
    <w:name w:val="Heading 2 Char"/>
    <w:basedOn w:val="DefaultParagraphFont"/>
    <w:link w:val="Heading2"/>
    <w:uiPriority w:val="9"/>
    <w:semiHidden/>
    <w:rsid w:val="002B07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E2AAD"/>
    <w:rPr>
      <w:color w:val="0000FF"/>
      <w:u w:val="single"/>
    </w:rPr>
  </w:style>
  <w:style w:type="paragraph" w:customStyle="1" w:styleId="Default">
    <w:name w:val="Default"/>
    <w:rsid w:val="00FE2A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751EE"/>
    <w:rPr>
      <w:b/>
      <w:bCs/>
    </w:rPr>
  </w:style>
  <w:style w:type="character" w:customStyle="1" w:styleId="fn">
    <w:name w:val="fn"/>
    <w:basedOn w:val="DefaultParagraphFont"/>
    <w:rsid w:val="00DA4D9E"/>
  </w:style>
  <w:style w:type="character" w:customStyle="1" w:styleId="a-color-secondary">
    <w:name w:val="a-color-secondary"/>
    <w:basedOn w:val="DefaultParagraphFont"/>
    <w:rsid w:val="00664BDA"/>
  </w:style>
  <w:style w:type="paragraph" w:styleId="BalloonText">
    <w:name w:val="Balloon Text"/>
    <w:basedOn w:val="Normal"/>
    <w:link w:val="BalloonTextChar"/>
    <w:uiPriority w:val="99"/>
    <w:semiHidden/>
    <w:unhideWhenUsed/>
    <w:rsid w:val="00632332"/>
    <w:rPr>
      <w:rFonts w:ascii="Tahoma" w:hAnsi="Tahoma" w:cs="Tahoma"/>
      <w:sz w:val="16"/>
      <w:szCs w:val="16"/>
    </w:rPr>
  </w:style>
  <w:style w:type="character" w:customStyle="1" w:styleId="BalloonTextChar">
    <w:name w:val="Balloon Text Char"/>
    <w:basedOn w:val="DefaultParagraphFont"/>
    <w:link w:val="BalloonText"/>
    <w:uiPriority w:val="99"/>
    <w:semiHidden/>
    <w:rsid w:val="006323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in/search?tbo=p&amp;tbm=bks&amp;q=inauthor:%22R.+Paul+Singh%22" TargetMode="External"/><Relationship Id="rId18" Type="http://schemas.openxmlformats.org/officeDocument/2006/relationships/hyperlink" Target="http://www.google.co.in/search?tbo=p&amp;tbm=bks&amp;q=inauthor:%22Joseph+F.+Hanlon%22" TargetMode="External"/><Relationship Id="rId26" Type="http://schemas.openxmlformats.org/officeDocument/2006/relationships/hyperlink" Target="http://www.google.co.in/search?tbo=p&amp;tbm=bks&amp;q=inauthor:%22David+W.+Stanley%22" TargetMode="External"/><Relationship Id="rId3" Type="http://schemas.openxmlformats.org/officeDocument/2006/relationships/styles" Target="styles.xml"/><Relationship Id="rId21" Type="http://schemas.openxmlformats.org/officeDocument/2006/relationships/hyperlink" Target="http://www.google.co.in/search?tbo=p&amp;tbm=bks&amp;q=inauthor:%22Stanley+E.+Charm%2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oogle.co.in/search?tbo=p&amp;tbm=bks&amp;q=inauthor:%22R+Paul+Singh%22" TargetMode="External"/><Relationship Id="rId17" Type="http://schemas.openxmlformats.org/officeDocument/2006/relationships/hyperlink" Target="http://www.google.co.in/search?tbo=p&amp;tbm=bks&amp;q=inauthor:%22Hallie+Forcinio%22" TargetMode="External"/><Relationship Id="rId25" Type="http://schemas.openxmlformats.org/officeDocument/2006/relationships/hyperlink" Target="http://www.google.co.in/search?tbo=p&amp;tbm=bks&amp;q=inauthor:%22Jos%C3%A9+Miguel+Aguilera%22"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ogle.co.in/search?tbo=p&amp;tbm=bks&amp;q=inauthor:%22Robert+J.+Kelsey%22" TargetMode="External"/><Relationship Id="rId20" Type="http://schemas.openxmlformats.org/officeDocument/2006/relationships/hyperlink" Target="http://www.google.co.in/search?tbo=p&amp;tbm=bks&amp;q=inauthor:%22Hallie+Forcinio%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in/search?tbo=p&amp;tbm=bks&amp;q=inauthor:%22Dennis+R.+Heldman%22" TargetMode="External"/><Relationship Id="rId24" Type="http://schemas.openxmlformats.org/officeDocument/2006/relationships/hyperlink" Target="https://www.google.co.in/search?tbo=p&amp;tbm=bks&amp;q=inauthor:%22J.M.+Sutherland%22"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ogle.co.in/search?tbo=p&amp;tbm=bks&amp;q=inauthor:%22Joseph+F.+Hanlon%22" TargetMode="External"/><Relationship Id="rId23" Type="http://schemas.openxmlformats.org/officeDocument/2006/relationships/hyperlink" Target="https://www.google.co.in/search?tbo=p&amp;tbm=bks&amp;q=inauthor:%22A.+Varnam%22" TargetMode="External"/><Relationship Id="rId28" Type="http://schemas.openxmlformats.org/officeDocument/2006/relationships/hyperlink" Target="http://www.google.co.in/search?tbo=p&amp;tbm=bks&amp;q=inauthor:%22Richard+W+Hartel%22" TargetMode="External"/><Relationship Id="rId36" Type="http://schemas.openxmlformats.org/officeDocument/2006/relationships/theme" Target="theme/theme1.xml"/><Relationship Id="rId10" Type="http://schemas.openxmlformats.org/officeDocument/2006/relationships/hyperlink" Target="http://www.google.co.in/search?tbo=p&amp;tbm=bks&amp;q=inauthor:%22R.+Paul+Singh%22" TargetMode="External"/><Relationship Id="rId19" Type="http://schemas.openxmlformats.org/officeDocument/2006/relationships/hyperlink" Target="http://www.google.co.in/search?tbo=p&amp;tbm=bks&amp;q=inauthor:%22Robert+J.+Kelsey%2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in/search?tbo=p&amp;tbm=bks&amp;q=inauthor:%22R+Paul+Singh%22" TargetMode="External"/><Relationship Id="rId14" Type="http://schemas.openxmlformats.org/officeDocument/2006/relationships/hyperlink" Target="http://www.google.co.in/search?tbo=p&amp;tbm=bks&amp;q=inauthor:%22Dennis+R.+Heldman%22" TargetMode="External"/><Relationship Id="rId22" Type="http://schemas.openxmlformats.org/officeDocument/2006/relationships/hyperlink" Target="http://www.google.co.in/search?tbo=p&amp;tbm=bks&amp;q=inauthor:%22Stanley+E.+Charm%22" TargetMode="External"/><Relationship Id="rId27" Type="http://schemas.openxmlformats.org/officeDocument/2006/relationships/hyperlink" Target="http://www.google.co.in/search?tbo=p&amp;tbm=bks&amp;q=inauthor:%22Dennis+R.+Heldman%22"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0954-117A-4D40-84D7-AE134F5E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14841</Words>
  <Characters>84596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99239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SKPunia</cp:lastModifiedBy>
  <cp:revision>19</cp:revision>
  <cp:lastPrinted>2018-09-28T07:00:00Z</cp:lastPrinted>
  <dcterms:created xsi:type="dcterms:W3CDTF">2018-09-05T07:20:00Z</dcterms:created>
  <dcterms:modified xsi:type="dcterms:W3CDTF">2018-09-28T07:01:00Z</dcterms:modified>
</cp:coreProperties>
</file>