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2E1" w:rsidRDefault="009442E1" w:rsidP="000A1840">
      <w:pPr>
        <w:spacing w:after="120" w:line="240" w:lineRule="auto"/>
        <w:ind w:left="2980"/>
        <w:jc w:val="both"/>
        <w:rPr>
          <w:rFonts w:ascii="Times New Roman" w:eastAsia="Times New Roman" w:hAnsi="Times New Roman" w:cs="Times New Roman"/>
          <w:b/>
          <w:sz w:val="24"/>
          <w:szCs w:val="24"/>
        </w:rPr>
      </w:pPr>
    </w:p>
    <w:p w:rsidR="009442E1" w:rsidRDefault="009442E1" w:rsidP="000A1840">
      <w:pPr>
        <w:spacing w:after="120" w:line="240" w:lineRule="auto"/>
        <w:ind w:left="2980"/>
        <w:jc w:val="both"/>
        <w:rPr>
          <w:rFonts w:ascii="Times New Roman" w:eastAsia="Times New Roman" w:hAnsi="Times New Roman" w:cs="Times New Roman"/>
          <w:b/>
          <w:sz w:val="24"/>
          <w:szCs w:val="24"/>
        </w:rPr>
      </w:pPr>
    </w:p>
    <w:p w:rsidR="009442E1" w:rsidRDefault="009442E1" w:rsidP="009442E1">
      <w:pPr>
        <w:pStyle w:val="Standard"/>
        <w:spacing w:line="0" w:lineRule="atLeast"/>
        <w:jc w:val="center"/>
      </w:pPr>
      <w:r>
        <w:rPr>
          <w:rFonts w:ascii="Times New Roman" w:eastAsia="Times New Roman" w:hAnsi="Times New Roman"/>
          <w:b/>
          <w:sz w:val="22"/>
        </w:rPr>
        <w:t>Kurukshetra University, Kurukshetra</w:t>
      </w:r>
    </w:p>
    <w:p w:rsidR="009442E1" w:rsidRDefault="009442E1" w:rsidP="009442E1">
      <w:pPr>
        <w:pStyle w:val="Standard"/>
        <w:spacing w:line="1" w:lineRule="exact"/>
        <w:rPr>
          <w:rFonts w:ascii="Times New Roman" w:eastAsia="Times New Roman" w:hAnsi="Times New Roman"/>
          <w:sz w:val="24"/>
        </w:rPr>
      </w:pPr>
    </w:p>
    <w:p w:rsidR="009442E1" w:rsidRDefault="009442E1" w:rsidP="009442E1">
      <w:pPr>
        <w:pStyle w:val="Standard"/>
        <w:spacing w:line="228" w:lineRule="auto"/>
        <w:ind w:right="-29"/>
        <w:jc w:val="center"/>
      </w:pPr>
      <w:r>
        <w:rPr>
          <w:rFonts w:ascii="Times New Roman" w:eastAsia="Times New Roman" w:hAnsi="Times New Roman"/>
          <w:b/>
          <w:sz w:val="22"/>
        </w:rPr>
        <w:t>Course of Study for BBA.LL.B. (Hons) 5-Year Integrated Course</w:t>
      </w:r>
      <w:r w:rsidR="00563141">
        <w:rPr>
          <w:rFonts w:ascii="Times New Roman" w:eastAsia="Times New Roman" w:hAnsi="Times New Roman"/>
          <w:b/>
          <w:sz w:val="22"/>
        </w:rPr>
        <w:t xml:space="preserve"> </w:t>
      </w:r>
      <w:r>
        <w:rPr>
          <w:rFonts w:ascii="Times New Roman" w:eastAsia="Times New Roman" w:hAnsi="Times New Roman"/>
          <w:b/>
          <w:sz w:val="22"/>
        </w:rPr>
        <w:t>(W.E.F. 2018-19</w:t>
      </w:r>
      <w:r w:rsidR="00F41C8F">
        <w:rPr>
          <w:rFonts w:ascii="Times New Roman" w:eastAsia="Times New Roman" w:hAnsi="Times New Roman"/>
          <w:b/>
          <w:sz w:val="22"/>
        </w:rPr>
        <w:t xml:space="preserve">) Third </w:t>
      </w:r>
      <w:r>
        <w:rPr>
          <w:rFonts w:ascii="Times New Roman" w:eastAsia="Times New Roman" w:hAnsi="Times New Roman"/>
          <w:b/>
          <w:sz w:val="22"/>
        </w:rPr>
        <w:t xml:space="preserve"> Year</w:t>
      </w:r>
    </w:p>
    <w:p w:rsidR="009442E1" w:rsidRDefault="009442E1" w:rsidP="009442E1">
      <w:pPr>
        <w:pStyle w:val="Standard"/>
        <w:spacing w:line="228" w:lineRule="auto"/>
        <w:ind w:right="-29"/>
        <w:jc w:val="center"/>
        <w:rPr>
          <w:rFonts w:ascii="Times New Roman" w:eastAsia="Times New Roman" w:hAnsi="Times New Roman"/>
          <w:b/>
          <w:sz w:val="22"/>
        </w:rPr>
      </w:pPr>
    </w:p>
    <w:tbl>
      <w:tblPr>
        <w:tblW w:w="9990" w:type="dxa"/>
        <w:tblInd w:w="1" w:type="dxa"/>
        <w:tblLayout w:type="fixed"/>
        <w:tblCellMar>
          <w:left w:w="10" w:type="dxa"/>
          <w:right w:w="10" w:type="dxa"/>
        </w:tblCellMar>
        <w:tblLook w:val="0000" w:firstRow="0" w:lastRow="0" w:firstColumn="0" w:lastColumn="0" w:noHBand="0" w:noVBand="0"/>
      </w:tblPr>
      <w:tblGrid>
        <w:gridCol w:w="1007"/>
        <w:gridCol w:w="3780"/>
        <w:gridCol w:w="989"/>
        <w:gridCol w:w="4214"/>
      </w:tblGrid>
      <w:tr w:rsidR="009442E1" w:rsidTr="00AD70E7">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Default="009442E1" w:rsidP="00AD70E7">
            <w:pPr>
              <w:pStyle w:val="Standard"/>
              <w:ind w:right="-29"/>
              <w:jc w:val="center"/>
            </w:pPr>
            <w:r>
              <w:rPr>
                <w:rFonts w:ascii="Times New Roman" w:eastAsia="Times New Roman" w:hAnsi="Times New Roman"/>
                <w:b/>
                <w:sz w:val="22"/>
              </w:rPr>
              <w:t>Paper</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Default="009442E1" w:rsidP="00AD70E7">
            <w:pPr>
              <w:pStyle w:val="Standard"/>
              <w:ind w:right="-29"/>
              <w:jc w:val="center"/>
            </w:pPr>
            <w:r>
              <w:rPr>
                <w:rFonts w:ascii="Times New Roman" w:eastAsia="Times New Roman" w:hAnsi="Times New Roman"/>
                <w:b/>
                <w:sz w:val="22"/>
              </w:rPr>
              <w:t>Semester-V</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Default="009442E1" w:rsidP="00AD70E7">
            <w:pPr>
              <w:pStyle w:val="Standard"/>
              <w:ind w:right="-29"/>
              <w:jc w:val="center"/>
            </w:pPr>
            <w:r>
              <w:rPr>
                <w:rFonts w:ascii="Times New Roman" w:eastAsia="Times New Roman" w:hAnsi="Times New Roman"/>
                <w:b/>
                <w:sz w:val="22"/>
              </w:rPr>
              <w:t>Paper</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Default="009442E1" w:rsidP="00AD70E7">
            <w:pPr>
              <w:pStyle w:val="Standard"/>
              <w:ind w:right="-29"/>
              <w:jc w:val="center"/>
            </w:pPr>
            <w:r>
              <w:rPr>
                <w:rFonts w:ascii="Times New Roman" w:eastAsia="Times New Roman" w:hAnsi="Times New Roman"/>
                <w:b/>
                <w:sz w:val="22"/>
              </w:rPr>
              <w:t>Semester-VI</w:t>
            </w:r>
          </w:p>
        </w:tc>
      </w:tr>
      <w:tr w:rsidR="009442E1" w:rsidTr="00AD70E7">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Default="009442E1" w:rsidP="00AD70E7">
            <w:pPr>
              <w:pStyle w:val="Standard"/>
              <w:ind w:right="-29"/>
              <w:jc w:val="center"/>
            </w:pPr>
            <w:r>
              <w:rPr>
                <w:rFonts w:ascii="Times New Roman" w:eastAsia="Times New Roman" w:hAnsi="Times New Roman"/>
                <w:b/>
                <w:sz w:val="22"/>
              </w:rPr>
              <w:t>Subject Code</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Default="009442E1" w:rsidP="00AD70E7">
            <w:pPr>
              <w:pStyle w:val="Standard"/>
              <w:ind w:right="-29"/>
              <w:jc w:val="center"/>
            </w:pPr>
            <w:r>
              <w:rPr>
                <w:rFonts w:ascii="Times New Roman" w:eastAsia="Times New Roman" w:hAnsi="Times New Roman"/>
                <w:b/>
                <w:sz w:val="22"/>
              </w:rPr>
              <w:t>Subject</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Default="009442E1" w:rsidP="00AD70E7">
            <w:pPr>
              <w:pStyle w:val="Standard"/>
              <w:ind w:right="-29"/>
              <w:jc w:val="center"/>
            </w:pPr>
            <w:r>
              <w:rPr>
                <w:rFonts w:ascii="Times New Roman" w:eastAsia="Times New Roman" w:hAnsi="Times New Roman"/>
                <w:b/>
                <w:sz w:val="22"/>
              </w:rPr>
              <w:t>Subject Code</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Default="009442E1" w:rsidP="00AD70E7">
            <w:pPr>
              <w:pStyle w:val="Standard"/>
              <w:ind w:right="-29"/>
              <w:jc w:val="center"/>
            </w:pPr>
            <w:r>
              <w:rPr>
                <w:rFonts w:ascii="Times New Roman" w:eastAsia="Times New Roman" w:hAnsi="Times New Roman"/>
                <w:b/>
                <w:sz w:val="22"/>
              </w:rPr>
              <w:t>Subject</w:t>
            </w:r>
          </w:p>
        </w:tc>
      </w:tr>
      <w:tr w:rsidR="009442E1" w:rsidTr="00AD70E7">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AD70E7">
            <w:pPr>
              <w:pStyle w:val="Standard"/>
              <w:ind w:right="-29"/>
              <w:jc w:val="center"/>
              <w:rPr>
                <w:b/>
              </w:rPr>
            </w:pPr>
            <w:r w:rsidRPr="009442E1">
              <w:rPr>
                <w:rFonts w:ascii="Times New Roman" w:eastAsia="Times New Roman" w:hAnsi="Times New Roman"/>
                <w:b/>
                <w:sz w:val="22"/>
              </w:rPr>
              <w:t>501-A</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9442E1">
            <w:pPr>
              <w:tabs>
                <w:tab w:val="left" w:pos="4560"/>
              </w:tabs>
              <w:spacing w:after="120" w:line="240" w:lineRule="auto"/>
              <w:jc w:val="both"/>
              <w:rPr>
                <w:rFonts w:ascii="Times New Roman" w:eastAsia="Times New Roman" w:hAnsi="Times New Roman" w:cs="Times New Roman"/>
                <w:b/>
                <w:sz w:val="24"/>
                <w:szCs w:val="24"/>
              </w:rPr>
            </w:pPr>
            <w:r w:rsidRPr="009442E1">
              <w:rPr>
                <w:rFonts w:ascii="Times New Roman" w:eastAsia="Times New Roman" w:hAnsi="Times New Roman" w:cs="Times New Roman"/>
                <w:b/>
                <w:sz w:val="24"/>
                <w:szCs w:val="24"/>
              </w:rPr>
              <w:t>Economics-II</w:t>
            </w:r>
          </w:p>
          <w:p w:rsidR="009442E1" w:rsidRPr="009442E1" w:rsidRDefault="009442E1" w:rsidP="00AD70E7">
            <w:pPr>
              <w:pStyle w:val="Standard"/>
              <w:ind w:right="-29"/>
              <w:rPr>
                <w:b/>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AD70E7">
            <w:pPr>
              <w:pStyle w:val="Standard"/>
              <w:ind w:right="-29"/>
              <w:jc w:val="center"/>
              <w:rPr>
                <w:b/>
              </w:rPr>
            </w:pPr>
            <w:r w:rsidRPr="009442E1">
              <w:rPr>
                <w:rFonts w:ascii="Times New Roman" w:eastAsia="Times New Roman" w:hAnsi="Times New Roman"/>
                <w:b/>
                <w:sz w:val="22"/>
              </w:rPr>
              <w:t>601-A</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9442E1">
            <w:pPr>
              <w:tabs>
                <w:tab w:val="left" w:pos="5220"/>
              </w:tabs>
              <w:spacing w:after="120" w:line="240" w:lineRule="auto"/>
              <w:jc w:val="both"/>
              <w:rPr>
                <w:rFonts w:ascii="Times New Roman" w:eastAsia="Times New Roman" w:hAnsi="Times New Roman" w:cs="Times New Roman"/>
                <w:b/>
                <w:sz w:val="24"/>
                <w:szCs w:val="24"/>
              </w:rPr>
            </w:pPr>
            <w:r w:rsidRPr="009442E1">
              <w:rPr>
                <w:rFonts w:ascii="Times New Roman" w:eastAsia="Times New Roman" w:hAnsi="Times New Roman" w:cs="Times New Roman"/>
                <w:b/>
                <w:sz w:val="24"/>
                <w:szCs w:val="24"/>
              </w:rPr>
              <w:t>Economics- III (Law &amp; Economics)</w:t>
            </w:r>
          </w:p>
          <w:p w:rsidR="009442E1" w:rsidRPr="009442E1" w:rsidRDefault="009442E1" w:rsidP="00AD70E7">
            <w:pPr>
              <w:pStyle w:val="Standard"/>
              <w:ind w:right="-29"/>
              <w:rPr>
                <w:b/>
              </w:rPr>
            </w:pPr>
          </w:p>
        </w:tc>
      </w:tr>
      <w:tr w:rsidR="009442E1" w:rsidTr="00AD70E7">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AD70E7">
            <w:pPr>
              <w:pStyle w:val="Standard"/>
              <w:ind w:right="-29"/>
              <w:jc w:val="center"/>
              <w:rPr>
                <w:b/>
              </w:rPr>
            </w:pPr>
            <w:r w:rsidRPr="009442E1">
              <w:rPr>
                <w:rFonts w:ascii="Times New Roman" w:eastAsia="Times New Roman" w:hAnsi="Times New Roman"/>
                <w:b/>
                <w:sz w:val="22"/>
              </w:rPr>
              <w:t>502-A</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9442E1">
            <w:pPr>
              <w:pStyle w:val="NoSpacing"/>
              <w:spacing w:after="120"/>
              <w:jc w:val="both"/>
              <w:rPr>
                <w:rFonts w:ascii="Times New Roman" w:hAnsi="Times New Roman" w:cs="Times New Roman"/>
                <w:b/>
                <w:sz w:val="24"/>
                <w:szCs w:val="24"/>
              </w:rPr>
            </w:pPr>
            <w:r w:rsidRPr="009442E1">
              <w:rPr>
                <w:rFonts w:ascii="Times New Roman" w:hAnsi="Times New Roman" w:cs="Times New Roman"/>
                <w:b/>
                <w:bCs/>
                <w:sz w:val="24"/>
                <w:szCs w:val="24"/>
              </w:rPr>
              <w:t>Principles of Insurance</w:t>
            </w:r>
          </w:p>
          <w:p w:rsidR="009442E1" w:rsidRPr="009442E1" w:rsidRDefault="009442E1" w:rsidP="00AD70E7">
            <w:pPr>
              <w:pStyle w:val="Standard"/>
              <w:ind w:right="-29"/>
              <w:rPr>
                <w:b/>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9442E1">
            <w:pPr>
              <w:pStyle w:val="Standard"/>
              <w:ind w:right="-29"/>
              <w:jc w:val="center"/>
              <w:rPr>
                <w:b/>
              </w:rPr>
            </w:pPr>
            <w:r w:rsidRPr="009442E1">
              <w:rPr>
                <w:rFonts w:ascii="Times New Roman" w:eastAsia="Times New Roman" w:hAnsi="Times New Roman"/>
                <w:b/>
                <w:sz w:val="22"/>
              </w:rPr>
              <w:t>602-A</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AD70E7">
            <w:pPr>
              <w:pStyle w:val="Standard"/>
              <w:ind w:right="-29"/>
              <w:rPr>
                <w:b/>
              </w:rPr>
            </w:pPr>
            <w:r w:rsidRPr="009442E1">
              <w:rPr>
                <w:rFonts w:ascii="Times New Roman" w:hAnsi="Times New Roman" w:cs="Times New Roman"/>
                <w:b/>
                <w:sz w:val="24"/>
                <w:szCs w:val="24"/>
              </w:rPr>
              <w:t>Entrepreneurship Development</w:t>
            </w:r>
          </w:p>
        </w:tc>
      </w:tr>
      <w:tr w:rsidR="009442E1" w:rsidTr="00AD70E7">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AD70E7">
            <w:pPr>
              <w:pStyle w:val="Standard"/>
              <w:ind w:right="-29"/>
              <w:jc w:val="center"/>
              <w:rPr>
                <w:b/>
              </w:rPr>
            </w:pPr>
            <w:r w:rsidRPr="009442E1">
              <w:rPr>
                <w:rFonts w:ascii="Times New Roman" w:eastAsia="Times New Roman" w:hAnsi="Times New Roman"/>
                <w:b/>
                <w:sz w:val="22"/>
              </w:rPr>
              <w:t>503-A</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9442E1">
            <w:pPr>
              <w:tabs>
                <w:tab w:val="left" w:pos="5020"/>
              </w:tabs>
              <w:spacing w:after="120" w:line="240" w:lineRule="auto"/>
              <w:jc w:val="both"/>
              <w:rPr>
                <w:rFonts w:ascii="Times New Roman" w:eastAsia="Times New Roman" w:hAnsi="Times New Roman" w:cs="Times New Roman"/>
                <w:b/>
                <w:sz w:val="24"/>
                <w:szCs w:val="24"/>
              </w:rPr>
            </w:pPr>
            <w:r w:rsidRPr="009442E1">
              <w:rPr>
                <w:rFonts w:ascii="Times New Roman" w:eastAsia="Times New Roman" w:hAnsi="Times New Roman" w:cs="Times New Roman"/>
                <w:b/>
                <w:sz w:val="24"/>
                <w:szCs w:val="24"/>
              </w:rPr>
              <w:t>Family Law-I</w:t>
            </w:r>
          </w:p>
          <w:p w:rsidR="009442E1" w:rsidRPr="009442E1" w:rsidRDefault="009442E1" w:rsidP="00AD70E7">
            <w:pPr>
              <w:pStyle w:val="Standard"/>
              <w:ind w:right="-29"/>
              <w:rPr>
                <w:b/>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AD70E7">
            <w:pPr>
              <w:pStyle w:val="Standard"/>
              <w:ind w:right="-29"/>
              <w:jc w:val="center"/>
              <w:rPr>
                <w:b/>
              </w:rPr>
            </w:pPr>
            <w:r w:rsidRPr="009442E1">
              <w:rPr>
                <w:rFonts w:ascii="Times New Roman" w:eastAsia="Times New Roman" w:hAnsi="Times New Roman"/>
                <w:b/>
                <w:sz w:val="22"/>
              </w:rPr>
              <w:t>603-A</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9442E1">
            <w:pPr>
              <w:tabs>
                <w:tab w:val="left" w:pos="3580"/>
              </w:tabs>
              <w:spacing w:after="120" w:line="240" w:lineRule="auto"/>
              <w:jc w:val="both"/>
              <w:rPr>
                <w:rFonts w:ascii="Times New Roman" w:eastAsia="Times New Roman" w:hAnsi="Times New Roman" w:cs="Times New Roman"/>
                <w:b/>
                <w:sz w:val="24"/>
                <w:szCs w:val="24"/>
              </w:rPr>
            </w:pPr>
            <w:r w:rsidRPr="009442E1">
              <w:rPr>
                <w:rFonts w:ascii="Times New Roman" w:eastAsia="Times New Roman" w:hAnsi="Times New Roman" w:cs="Times New Roman"/>
                <w:b/>
                <w:sz w:val="24"/>
                <w:szCs w:val="24"/>
              </w:rPr>
              <w:t>Family Law-II</w:t>
            </w:r>
          </w:p>
          <w:p w:rsidR="009442E1" w:rsidRPr="009442E1" w:rsidRDefault="009442E1" w:rsidP="00AD70E7">
            <w:pPr>
              <w:pStyle w:val="Standard"/>
              <w:ind w:right="-29"/>
              <w:rPr>
                <w:b/>
              </w:rPr>
            </w:pPr>
          </w:p>
        </w:tc>
      </w:tr>
      <w:tr w:rsidR="009442E1" w:rsidTr="00AD70E7">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AD70E7">
            <w:pPr>
              <w:pStyle w:val="Standard"/>
              <w:ind w:right="-29"/>
              <w:jc w:val="center"/>
              <w:rPr>
                <w:b/>
              </w:rPr>
            </w:pPr>
            <w:r w:rsidRPr="009442E1">
              <w:rPr>
                <w:rFonts w:ascii="Times New Roman" w:eastAsia="Times New Roman" w:hAnsi="Times New Roman"/>
                <w:b/>
                <w:sz w:val="22"/>
              </w:rPr>
              <w:t>504-A</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AD70E7">
            <w:pPr>
              <w:pStyle w:val="Standard"/>
              <w:ind w:right="-29"/>
              <w:rPr>
                <w:rFonts w:ascii="Times New Roman" w:hAnsi="Times New Roman" w:cs="Times New Roman"/>
                <w:b/>
                <w:sz w:val="22"/>
                <w:szCs w:val="22"/>
              </w:rPr>
            </w:pPr>
            <w:r w:rsidRPr="009442E1">
              <w:rPr>
                <w:rFonts w:ascii="Times New Roman" w:hAnsi="Times New Roman" w:cs="Times New Roman"/>
                <w:b/>
                <w:sz w:val="22"/>
                <w:szCs w:val="22"/>
              </w:rPr>
              <w:t>Law of Crimes-II(Code of Criminal Procedure,1973)</w:t>
            </w: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AD70E7">
            <w:pPr>
              <w:pStyle w:val="Standard"/>
              <w:ind w:right="-29"/>
              <w:jc w:val="center"/>
              <w:rPr>
                <w:b/>
              </w:rPr>
            </w:pPr>
            <w:r w:rsidRPr="009442E1">
              <w:rPr>
                <w:rFonts w:ascii="Times New Roman" w:eastAsia="Times New Roman" w:hAnsi="Times New Roman"/>
                <w:b/>
                <w:sz w:val="22"/>
              </w:rPr>
              <w:t>604-A</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9442E1">
            <w:pPr>
              <w:tabs>
                <w:tab w:val="left" w:pos="4000"/>
              </w:tabs>
              <w:spacing w:after="120" w:line="240" w:lineRule="auto"/>
              <w:jc w:val="both"/>
              <w:rPr>
                <w:rFonts w:ascii="Times New Roman" w:eastAsia="Times New Roman" w:hAnsi="Times New Roman" w:cs="Times New Roman"/>
                <w:b/>
                <w:sz w:val="24"/>
                <w:szCs w:val="24"/>
              </w:rPr>
            </w:pPr>
            <w:r w:rsidRPr="009442E1">
              <w:rPr>
                <w:rFonts w:ascii="Times New Roman" w:eastAsia="Times New Roman" w:hAnsi="Times New Roman" w:cs="Times New Roman"/>
                <w:b/>
                <w:sz w:val="24"/>
                <w:szCs w:val="24"/>
              </w:rPr>
              <w:t>Law of Evidence</w:t>
            </w:r>
          </w:p>
          <w:p w:rsidR="009442E1" w:rsidRPr="009442E1" w:rsidRDefault="009442E1" w:rsidP="00AD70E7">
            <w:pPr>
              <w:pStyle w:val="Standard"/>
              <w:ind w:right="-29"/>
              <w:rPr>
                <w:b/>
              </w:rPr>
            </w:pPr>
          </w:p>
        </w:tc>
      </w:tr>
      <w:tr w:rsidR="009442E1" w:rsidTr="00AD70E7">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AD70E7">
            <w:pPr>
              <w:pStyle w:val="Standard"/>
              <w:ind w:right="-29"/>
              <w:jc w:val="center"/>
              <w:rPr>
                <w:b/>
              </w:rPr>
            </w:pPr>
            <w:r w:rsidRPr="009442E1">
              <w:rPr>
                <w:rFonts w:ascii="Times New Roman" w:eastAsia="Times New Roman" w:hAnsi="Times New Roman"/>
                <w:b/>
                <w:sz w:val="22"/>
              </w:rPr>
              <w:t>505-A</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9442E1">
            <w:pPr>
              <w:tabs>
                <w:tab w:val="left" w:pos="3740"/>
              </w:tabs>
              <w:spacing w:after="120" w:line="240" w:lineRule="auto"/>
              <w:rPr>
                <w:rFonts w:ascii="Times New Roman" w:eastAsia="Times New Roman" w:hAnsi="Times New Roman" w:cs="Times New Roman"/>
                <w:b/>
                <w:sz w:val="24"/>
                <w:szCs w:val="24"/>
              </w:rPr>
            </w:pPr>
            <w:r w:rsidRPr="009442E1">
              <w:rPr>
                <w:rFonts w:ascii="Times New Roman" w:eastAsia="Times New Roman" w:hAnsi="Times New Roman" w:cs="Times New Roman"/>
                <w:b/>
                <w:sz w:val="24"/>
                <w:szCs w:val="24"/>
              </w:rPr>
              <w:t>Labour &amp; Industrial Law-1</w:t>
            </w:r>
          </w:p>
          <w:p w:rsidR="009442E1" w:rsidRPr="009442E1" w:rsidRDefault="009442E1" w:rsidP="00AD70E7">
            <w:pPr>
              <w:pStyle w:val="Standard"/>
              <w:ind w:right="-29"/>
              <w:rPr>
                <w:b/>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AD70E7">
            <w:pPr>
              <w:pStyle w:val="Standard"/>
              <w:ind w:right="-29"/>
              <w:jc w:val="center"/>
              <w:rPr>
                <w:b/>
              </w:rPr>
            </w:pPr>
            <w:r w:rsidRPr="009442E1">
              <w:rPr>
                <w:rFonts w:ascii="Times New Roman" w:eastAsia="Times New Roman" w:hAnsi="Times New Roman"/>
                <w:b/>
                <w:sz w:val="22"/>
              </w:rPr>
              <w:t>605-A</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9442E1">
            <w:pPr>
              <w:tabs>
                <w:tab w:val="left" w:pos="3700"/>
              </w:tabs>
              <w:spacing w:after="120" w:line="240" w:lineRule="auto"/>
              <w:jc w:val="both"/>
              <w:rPr>
                <w:rFonts w:ascii="Times New Roman" w:eastAsia="Times New Roman" w:hAnsi="Times New Roman" w:cs="Times New Roman"/>
                <w:b/>
                <w:sz w:val="24"/>
                <w:szCs w:val="24"/>
              </w:rPr>
            </w:pPr>
            <w:r w:rsidRPr="009442E1">
              <w:rPr>
                <w:rFonts w:ascii="Times New Roman" w:eastAsia="Times New Roman" w:hAnsi="Times New Roman" w:cs="Times New Roman"/>
                <w:b/>
                <w:sz w:val="24"/>
                <w:szCs w:val="24"/>
              </w:rPr>
              <w:t>Labour &amp; Industrial Law-II</w:t>
            </w:r>
          </w:p>
          <w:p w:rsidR="009442E1" w:rsidRPr="009442E1" w:rsidRDefault="009442E1" w:rsidP="00AD70E7">
            <w:pPr>
              <w:pStyle w:val="Standard"/>
              <w:ind w:right="-29"/>
              <w:rPr>
                <w:b/>
              </w:rPr>
            </w:pPr>
          </w:p>
        </w:tc>
      </w:tr>
      <w:tr w:rsidR="009442E1" w:rsidTr="00AD70E7">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AD70E7">
            <w:pPr>
              <w:pStyle w:val="Standard"/>
              <w:ind w:right="-29"/>
              <w:jc w:val="center"/>
              <w:rPr>
                <w:b/>
              </w:rPr>
            </w:pPr>
            <w:r w:rsidRPr="009442E1">
              <w:rPr>
                <w:rFonts w:ascii="Times New Roman" w:eastAsia="Times New Roman" w:hAnsi="Times New Roman"/>
                <w:b/>
                <w:sz w:val="22"/>
              </w:rPr>
              <w:t>506-A</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9442E1">
            <w:pPr>
              <w:tabs>
                <w:tab w:val="left" w:pos="2860"/>
              </w:tabs>
              <w:spacing w:after="120" w:line="240" w:lineRule="auto"/>
              <w:rPr>
                <w:rFonts w:ascii="Times New Roman" w:eastAsia="Times New Roman" w:hAnsi="Times New Roman" w:cs="Times New Roman"/>
                <w:b/>
                <w:sz w:val="24"/>
                <w:szCs w:val="24"/>
              </w:rPr>
            </w:pPr>
            <w:r w:rsidRPr="009442E1">
              <w:rPr>
                <w:rFonts w:ascii="Times New Roman" w:eastAsia="Times New Roman" w:hAnsi="Times New Roman" w:cs="Times New Roman"/>
                <w:b/>
                <w:sz w:val="24"/>
                <w:szCs w:val="24"/>
              </w:rPr>
              <w:t>Company Law &amp; Corporate Governance</w:t>
            </w:r>
          </w:p>
          <w:p w:rsidR="009442E1" w:rsidRPr="009442E1" w:rsidRDefault="009442E1" w:rsidP="00AD70E7">
            <w:pPr>
              <w:pStyle w:val="Standard"/>
              <w:ind w:right="-29"/>
              <w:rPr>
                <w:b/>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AD70E7">
            <w:pPr>
              <w:pStyle w:val="Standard"/>
              <w:ind w:right="-29"/>
              <w:jc w:val="center"/>
              <w:rPr>
                <w:b/>
              </w:rPr>
            </w:pPr>
            <w:r w:rsidRPr="009442E1">
              <w:rPr>
                <w:rFonts w:ascii="Times New Roman" w:eastAsia="Times New Roman" w:hAnsi="Times New Roman"/>
                <w:b/>
                <w:sz w:val="22"/>
              </w:rPr>
              <w:t>606-A</w:t>
            </w:r>
          </w:p>
        </w:tc>
        <w:tc>
          <w:tcPr>
            <w:tcW w:w="4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442E1" w:rsidRPr="009442E1" w:rsidRDefault="009442E1" w:rsidP="009442E1">
            <w:pPr>
              <w:tabs>
                <w:tab w:val="left" w:pos="3080"/>
              </w:tabs>
              <w:spacing w:after="120" w:line="240" w:lineRule="auto"/>
              <w:jc w:val="both"/>
              <w:rPr>
                <w:rFonts w:ascii="Times New Roman" w:eastAsia="Times New Roman" w:hAnsi="Times New Roman" w:cs="Times New Roman"/>
                <w:b/>
                <w:sz w:val="24"/>
                <w:szCs w:val="24"/>
              </w:rPr>
            </w:pPr>
            <w:r w:rsidRPr="009442E1">
              <w:rPr>
                <w:rFonts w:ascii="Times New Roman" w:eastAsia="Times New Roman" w:hAnsi="Times New Roman" w:cs="Times New Roman"/>
                <w:b/>
                <w:sz w:val="24"/>
                <w:szCs w:val="24"/>
              </w:rPr>
              <w:t>Administrative Law and Right to Information</w:t>
            </w:r>
          </w:p>
          <w:p w:rsidR="009442E1" w:rsidRPr="009442E1" w:rsidRDefault="009442E1" w:rsidP="00AD70E7">
            <w:pPr>
              <w:pStyle w:val="Standard"/>
              <w:ind w:right="-29"/>
              <w:rPr>
                <w:b/>
              </w:rPr>
            </w:pPr>
          </w:p>
        </w:tc>
      </w:tr>
    </w:tbl>
    <w:p w:rsidR="009442E1" w:rsidRDefault="009442E1" w:rsidP="000A1840">
      <w:pPr>
        <w:spacing w:after="120" w:line="240" w:lineRule="auto"/>
        <w:ind w:left="2980"/>
        <w:jc w:val="both"/>
        <w:rPr>
          <w:rFonts w:ascii="Times New Roman" w:eastAsia="Times New Roman" w:hAnsi="Times New Roman" w:cs="Times New Roman"/>
          <w:b/>
          <w:sz w:val="24"/>
          <w:szCs w:val="24"/>
        </w:rPr>
      </w:pPr>
    </w:p>
    <w:p w:rsidR="009442E1" w:rsidRDefault="009442E1" w:rsidP="000A1840">
      <w:pPr>
        <w:spacing w:after="120" w:line="240" w:lineRule="auto"/>
        <w:ind w:left="2980"/>
        <w:jc w:val="both"/>
        <w:rPr>
          <w:rFonts w:ascii="Times New Roman" w:eastAsia="Times New Roman" w:hAnsi="Times New Roman" w:cs="Times New Roman"/>
          <w:b/>
          <w:sz w:val="24"/>
          <w:szCs w:val="24"/>
        </w:rPr>
      </w:pPr>
    </w:p>
    <w:p w:rsidR="009442E1" w:rsidRDefault="009442E1" w:rsidP="000A1840">
      <w:pPr>
        <w:spacing w:after="120" w:line="240" w:lineRule="auto"/>
        <w:ind w:left="2980"/>
        <w:jc w:val="both"/>
        <w:rPr>
          <w:rFonts w:ascii="Times New Roman" w:eastAsia="Times New Roman" w:hAnsi="Times New Roman" w:cs="Times New Roman"/>
          <w:b/>
          <w:sz w:val="24"/>
          <w:szCs w:val="24"/>
        </w:rPr>
      </w:pPr>
    </w:p>
    <w:p w:rsidR="009442E1" w:rsidRDefault="009442E1" w:rsidP="000A1840">
      <w:pPr>
        <w:spacing w:after="120" w:line="240" w:lineRule="auto"/>
        <w:ind w:left="2980"/>
        <w:jc w:val="both"/>
        <w:rPr>
          <w:rFonts w:ascii="Times New Roman" w:eastAsia="Times New Roman" w:hAnsi="Times New Roman" w:cs="Times New Roman"/>
          <w:b/>
          <w:sz w:val="24"/>
          <w:szCs w:val="24"/>
        </w:rPr>
      </w:pPr>
    </w:p>
    <w:p w:rsidR="009442E1" w:rsidRDefault="009442E1" w:rsidP="000A1840">
      <w:pPr>
        <w:spacing w:after="120" w:line="240" w:lineRule="auto"/>
        <w:ind w:left="2980"/>
        <w:jc w:val="both"/>
        <w:rPr>
          <w:rFonts w:ascii="Times New Roman" w:eastAsia="Times New Roman" w:hAnsi="Times New Roman" w:cs="Times New Roman"/>
          <w:b/>
          <w:sz w:val="24"/>
          <w:szCs w:val="24"/>
        </w:rPr>
      </w:pPr>
    </w:p>
    <w:p w:rsidR="009442E1" w:rsidRDefault="009442E1" w:rsidP="000A1840">
      <w:pPr>
        <w:spacing w:after="120" w:line="240" w:lineRule="auto"/>
        <w:ind w:left="2980"/>
        <w:jc w:val="both"/>
        <w:rPr>
          <w:rFonts w:ascii="Times New Roman" w:eastAsia="Times New Roman" w:hAnsi="Times New Roman" w:cs="Times New Roman"/>
          <w:b/>
          <w:sz w:val="24"/>
          <w:szCs w:val="24"/>
        </w:rPr>
      </w:pPr>
    </w:p>
    <w:p w:rsidR="009442E1" w:rsidRDefault="009442E1" w:rsidP="000A1840">
      <w:pPr>
        <w:spacing w:after="120" w:line="240" w:lineRule="auto"/>
        <w:ind w:left="2980"/>
        <w:jc w:val="both"/>
        <w:rPr>
          <w:rFonts w:ascii="Times New Roman" w:eastAsia="Times New Roman" w:hAnsi="Times New Roman" w:cs="Times New Roman"/>
          <w:b/>
          <w:sz w:val="24"/>
          <w:szCs w:val="24"/>
        </w:rPr>
      </w:pPr>
    </w:p>
    <w:p w:rsidR="009442E1" w:rsidRDefault="009442E1" w:rsidP="000A1840">
      <w:pPr>
        <w:spacing w:after="120" w:line="240" w:lineRule="auto"/>
        <w:ind w:left="2980"/>
        <w:jc w:val="both"/>
        <w:rPr>
          <w:rFonts w:ascii="Times New Roman" w:eastAsia="Times New Roman" w:hAnsi="Times New Roman" w:cs="Times New Roman"/>
          <w:b/>
          <w:sz w:val="24"/>
          <w:szCs w:val="24"/>
        </w:rPr>
      </w:pPr>
    </w:p>
    <w:p w:rsidR="009442E1" w:rsidRDefault="009442E1" w:rsidP="000A1840">
      <w:pPr>
        <w:spacing w:after="120" w:line="240" w:lineRule="auto"/>
        <w:ind w:left="2980"/>
        <w:jc w:val="both"/>
        <w:rPr>
          <w:rFonts w:ascii="Times New Roman" w:eastAsia="Times New Roman" w:hAnsi="Times New Roman" w:cs="Times New Roman"/>
          <w:b/>
          <w:sz w:val="24"/>
          <w:szCs w:val="24"/>
        </w:rPr>
      </w:pPr>
    </w:p>
    <w:p w:rsidR="009442E1" w:rsidRDefault="009442E1" w:rsidP="000A1840">
      <w:pPr>
        <w:spacing w:after="120" w:line="240" w:lineRule="auto"/>
        <w:ind w:left="2980"/>
        <w:jc w:val="both"/>
        <w:rPr>
          <w:rFonts w:ascii="Times New Roman" w:eastAsia="Times New Roman" w:hAnsi="Times New Roman" w:cs="Times New Roman"/>
          <w:b/>
          <w:sz w:val="24"/>
          <w:szCs w:val="24"/>
        </w:rPr>
      </w:pPr>
    </w:p>
    <w:p w:rsidR="009442E1" w:rsidRDefault="009442E1" w:rsidP="000A1840">
      <w:pPr>
        <w:spacing w:after="120" w:line="240" w:lineRule="auto"/>
        <w:ind w:left="2980"/>
        <w:jc w:val="both"/>
        <w:rPr>
          <w:rFonts w:ascii="Times New Roman" w:eastAsia="Times New Roman" w:hAnsi="Times New Roman" w:cs="Times New Roman"/>
          <w:b/>
          <w:sz w:val="24"/>
          <w:szCs w:val="24"/>
        </w:rPr>
      </w:pPr>
    </w:p>
    <w:p w:rsidR="009442E1" w:rsidRDefault="009442E1" w:rsidP="000A1840">
      <w:pPr>
        <w:spacing w:after="120" w:line="240" w:lineRule="auto"/>
        <w:ind w:left="2980"/>
        <w:jc w:val="both"/>
        <w:rPr>
          <w:rFonts w:ascii="Times New Roman" w:eastAsia="Times New Roman" w:hAnsi="Times New Roman" w:cs="Times New Roman"/>
          <w:b/>
          <w:sz w:val="24"/>
          <w:szCs w:val="24"/>
        </w:rPr>
      </w:pPr>
    </w:p>
    <w:p w:rsidR="009442E1" w:rsidRDefault="009442E1" w:rsidP="000A1840">
      <w:pPr>
        <w:spacing w:after="120" w:line="240" w:lineRule="auto"/>
        <w:ind w:left="2980"/>
        <w:jc w:val="both"/>
        <w:rPr>
          <w:rFonts w:ascii="Times New Roman" w:eastAsia="Times New Roman" w:hAnsi="Times New Roman" w:cs="Times New Roman"/>
          <w:b/>
          <w:sz w:val="24"/>
          <w:szCs w:val="24"/>
        </w:rPr>
      </w:pPr>
    </w:p>
    <w:p w:rsidR="009442E1" w:rsidRDefault="009442E1" w:rsidP="000A1840">
      <w:pPr>
        <w:spacing w:after="120" w:line="240" w:lineRule="auto"/>
        <w:ind w:left="2980"/>
        <w:jc w:val="both"/>
        <w:rPr>
          <w:rFonts w:ascii="Times New Roman" w:eastAsia="Times New Roman" w:hAnsi="Times New Roman" w:cs="Times New Roman"/>
          <w:b/>
          <w:sz w:val="24"/>
          <w:szCs w:val="24"/>
        </w:rPr>
      </w:pPr>
    </w:p>
    <w:p w:rsidR="009442E1" w:rsidRDefault="009442E1" w:rsidP="000A1840">
      <w:pPr>
        <w:spacing w:after="120" w:line="240" w:lineRule="auto"/>
        <w:ind w:left="2980"/>
        <w:jc w:val="both"/>
        <w:rPr>
          <w:rFonts w:ascii="Times New Roman" w:eastAsia="Times New Roman" w:hAnsi="Times New Roman" w:cs="Times New Roman"/>
          <w:b/>
          <w:sz w:val="24"/>
          <w:szCs w:val="24"/>
        </w:rPr>
      </w:pPr>
    </w:p>
    <w:p w:rsidR="009442E1" w:rsidRDefault="009442E1" w:rsidP="000A1840">
      <w:pPr>
        <w:spacing w:after="120" w:line="240" w:lineRule="auto"/>
        <w:ind w:left="2980"/>
        <w:jc w:val="both"/>
        <w:rPr>
          <w:rFonts w:ascii="Times New Roman" w:eastAsia="Times New Roman" w:hAnsi="Times New Roman" w:cs="Times New Roman"/>
          <w:b/>
          <w:sz w:val="24"/>
          <w:szCs w:val="24"/>
        </w:rPr>
      </w:pPr>
    </w:p>
    <w:p w:rsidR="009442E1" w:rsidRDefault="009442E1" w:rsidP="000A1840">
      <w:pPr>
        <w:spacing w:after="120" w:line="240" w:lineRule="auto"/>
        <w:ind w:left="2980"/>
        <w:jc w:val="both"/>
        <w:rPr>
          <w:rFonts w:ascii="Times New Roman" w:eastAsia="Times New Roman" w:hAnsi="Times New Roman" w:cs="Times New Roman"/>
          <w:b/>
          <w:sz w:val="24"/>
          <w:szCs w:val="24"/>
        </w:rPr>
      </w:pPr>
    </w:p>
    <w:p w:rsidR="009442E1" w:rsidRDefault="009442E1" w:rsidP="000A1840">
      <w:pPr>
        <w:spacing w:after="120" w:line="240" w:lineRule="auto"/>
        <w:ind w:left="2980"/>
        <w:jc w:val="both"/>
        <w:rPr>
          <w:rFonts w:ascii="Times New Roman" w:eastAsia="Times New Roman" w:hAnsi="Times New Roman" w:cs="Times New Roman"/>
          <w:b/>
          <w:sz w:val="24"/>
          <w:szCs w:val="24"/>
        </w:rPr>
      </w:pPr>
    </w:p>
    <w:p w:rsidR="009442E1" w:rsidRDefault="009442E1" w:rsidP="000A1840">
      <w:pPr>
        <w:spacing w:after="120" w:line="240" w:lineRule="auto"/>
        <w:ind w:left="2980"/>
        <w:jc w:val="both"/>
        <w:rPr>
          <w:rFonts w:ascii="Times New Roman" w:eastAsia="Times New Roman" w:hAnsi="Times New Roman" w:cs="Times New Roman"/>
          <w:b/>
          <w:sz w:val="24"/>
          <w:szCs w:val="24"/>
        </w:rPr>
      </w:pPr>
    </w:p>
    <w:p w:rsidR="009442E1" w:rsidRDefault="009442E1" w:rsidP="009442E1">
      <w:pPr>
        <w:spacing w:after="120" w:line="240" w:lineRule="auto"/>
        <w:jc w:val="both"/>
        <w:rPr>
          <w:rFonts w:ascii="Times New Roman" w:eastAsia="Times New Roman" w:hAnsi="Times New Roman" w:cs="Times New Roman"/>
          <w:b/>
          <w:sz w:val="24"/>
          <w:szCs w:val="24"/>
        </w:rPr>
      </w:pPr>
    </w:p>
    <w:p w:rsidR="009442E1" w:rsidRDefault="009442E1" w:rsidP="009442E1">
      <w:pPr>
        <w:spacing w:after="120" w:line="240" w:lineRule="auto"/>
        <w:jc w:val="both"/>
        <w:rPr>
          <w:rFonts w:ascii="Times New Roman" w:eastAsia="Times New Roman" w:hAnsi="Times New Roman" w:cs="Times New Roman"/>
          <w:b/>
          <w:sz w:val="24"/>
          <w:szCs w:val="24"/>
        </w:rPr>
      </w:pPr>
    </w:p>
    <w:p w:rsidR="007434CA" w:rsidRDefault="007434CA" w:rsidP="007434CA">
      <w:pPr>
        <w:spacing w:after="0" w:line="240" w:lineRule="auto"/>
        <w:ind w:left="2160" w:firstLine="720"/>
        <w:jc w:val="both"/>
        <w:rPr>
          <w:rFonts w:ascii="Times New Roman" w:eastAsia="Times New Roman" w:hAnsi="Times New Roman" w:cs="Times New Roman"/>
          <w:b/>
          <w:sz w:val="24"/>
          <w:szCs w:val="24"/>
        </w:rPr>
      </w:pPr>
    </w:p>
    <w:p w:rsidR="00637072" w:rsidRPr="00807D89" w:rsidRDefault="00637072" w:rsidP="007434CA">
      <w:pPr>
        <w:spacing w:after="0" w:line="240" w:lineRule="auto"/>
        <w:ind w:left="2160" w:firstLine="720"/>
        <w:jc w:val="both"/>
        <w:rPr>
          <w:rFonts w:ascii="Times New Roman" w:eastAsia="Times New Roman" w:hAnsi="Times New Roman" w:cs="Times New Roman"/>
          <w:b/>
          <w:sz w:val="24"/>
          <w:szCs w:val="24"/>
        </w:rPr>
      </w:pPr>
      <w:r w:rsidRPr="00807D89">
        <w:rPr>
          <w:rFonts w:ascii="Times New Roman" w:eastAsia="Times New Roman" w:hAnsi="Times New Roman" w:cs="Times New Roman"/>
          <w:b/>
          <w:sz w:val="24"/>
          <w:szCs w:val="24"/>
        </w:rPr>
        <w:lastRenderedPageBreak/>
        <w:t>BBA.LL.B.(Hons.) 5 –Year Integrated Course</w:t>
      </w:r>
    </w:p>
    <w:p w:rsidR="00637072" w:rsidRPr="00807D89" w:rsidRDefault="00637072" w:rsidP="007434CA">
      <w:pPr>
        <w:spacing w:after="0" w:line="240" w:lineRule="auto"/>
        <w:ind w:left="3600" w:firstLine="720"/>
        <w:jc w:val="both"/>
        <w:rPr>
          <w:rFonts w:ascii="Times New Roman" w:eastAsia="Times New Roman" w:hAnsi="Times New Roman" w:cs="Times New Roman"/>
          <w:b/>
          <w:sz w:val="24"/>
          <w:szCs w:val="24"/>
        </w:rPr>
      </w:pPr>
      <w:r w:rsidRPr="00807D89">
        <w:rPr>
          <w:rFonts w:ascii="Times New Roman" w:eastAsia="Times New Roman" w:hAnsi="Times New Roman" w:cs="Times New Roman"/>
          <w:b/>
          <w:sz w:val="24"/>
          <w:szCs w:val="24"/>
        </w:rPr>
        <w:t>V-Semester</w:t>
      </w:r>
    </w:p>
    <w:p w:rsidR="00637072" w:rsidRDefault="00637072" w:rsidP="007434CA">
      <w:pPr>
        <w:tabs>
          <w:tab w:val="left" w:pos="4560"/>
        </w:tabs>
        <w:spacing w:after="0" w:line="240" w:lineRule="auto"/>
        <w:jc w:val="both"/>
        <w:rPr>
          <w:rFonts w:ascii="Times New Roman" w:eastAsia="Times New Roman" w:hAnsi="Times New Roman" w:cs="Times New Roman"/>
          <w:b/>
          <w:sz w:val="24"/>
          <w:szCs w:val="24"/>
        </w:rPr>
      </w:pPr>
      <w:r w:rsidRPr="00807D89">
        <w:rPr>
          <w:rFonts w:ascii="Times New Roman" w:eastAsia="Times New Roman" w:hAnsi="Times New Roman" w:cs="Times New Roman"/>
          <w:b/>
          <w:sz w:val="24"/>
          <w:szCs w:val="24"/>
        </w:rPr>
        <w:t>Paper 501</w:t>
      </w:r>
      <w:r w:rsidR="00E07DE6">
        <w:rPr>
          <w:rFonts w:ascii="Times New Roman" w:eastAsia="Times New Roman" w:hAnsi="Times New Roman" w:cs="Times New Roman"/>
          <w:b/>
          <w:sz w:val="24"/>
          <w:szCs w:val="24"/>
        </w:rPr>
        <w:t>-A</w:t>
      </w:r>
      <w:r w:rsidRPr="00807D89">
        <w:rPr>
          <w:rFonts w:ascii="Times New Roman" w:eastAsia="Times New Roman" w:hAnsi="Times New Roman" w:cs="Times New Roman"/>
          <w:sz w:val="24"/>
          <w:szCs w:val="24"/>
        </w:rPr>
        <w:tab/>
      </w:r>
      <w:r w:rsidRPr="00807D89">
        <w:rPr>
          <w:rFonts w:ascii="Times New Roman" w:eastAsia="Times New Roman" w:hAnsi="Times New Roman" w:cs="Times New Roman"/>
          <w:b/>
          <w:sz w:val="24"/>
          <w:szCs w:val="24"/>
        </w:rPr>
        <w:t>Economics-II</w:t>
      </w:r>
    </w:p>
    <w:p w:rsidR="007434CA" w:rsidRDefault="00B71DFB" w:rsidP="00DB25F3">
      <w:pPr>
        <w:tabs>
          <w:tab w:val="left" w:pos="4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B71DFB" w:rsidRDefault="007434CA" w:rsidP="00DB25F3">
      <w:pPr>
        <w:tabs>
          <w:tab w:val="left" w:pos="4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B71DFB">
        <w:rPr>
          <w:rFonts w:ascii="Times New Roman" w:eastAsia="Times New Roman" w:hAnsi="Times New Roman" w:cs="Times New Roman"/>
          <w:b/>
          <w:sz w:val="24"/>
          <w:szCs w:val="24"/>
        </w:rPr>
        <w:t>Total Marks :</w:t>
      </w:r>
      <w:r w:rsidR="00DB25F3">
        <w:rPr>
          <w:rFonts w:ascii="Times New Roman" w:eastAsia="Times New Roman" w:hAnsi="Times New Roman" w:cs="Times New Roman"/>
          <w:b/>
          <w:sz w:val="24"/>
          <w:szCs w:val="24"/>
        </w:rPr>
        <w:t xml:space="preserve"> </w:t>
      </w:r>
      <w:r w:rsidR="00B71DFB">
        <w:rPr>
          <w:rFonts w:ascii="Times New Roman" w:eastAsia="Times New Roman" w:hAnsi="Times New Roman" w:cs="Times New Roman"/>
          <w:b/>
          <w:sz w:val="24"/>
          <w:szCs w:val="24"/>
        </w:rPr>
        <w:t>100</w:t>
      </w:r>
    </w:p>
    <w:p w:rsidR="00B71DFB" w:rsidRPr="00807D89" w:rsidRDefault="00B71DFB" w:rsidP="00DB25F3">
      <w:pPr>
        <w:tabs>
          <w:tab w:val="left" w:pos="4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Internal Assessment Marks : 20</w:t>
      </w:r>
    </w:p>
    <w:p w:rsidR="00637072" w:rsidRPr="00807D89" w:rsidRDefault="00B71DFB" w:rsidP="007434CA">
      <w:pPr>
        <w:spacing w:after="0" w:line="240" w:lineRule="auto"/>
        <w:ind w:left="64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Theory </w:t>
      </w:r>
      <w:r w:rsidR="00637072" w:rsidRPr="00807D89">
        <w:rPr>
          <w:rFonts w:ascii="Times New Roman" w:eastAsia="Times New Roman" w:hAnsi="Times New Roman" w:cs="Times New Roman"/>
          <w:b/>
          <w:sz w:val="24"/>
          <w:szCs w:val="24"/>
        </w:rPr>
        <w:t>Max. Marks</w:t>
      </w:r>
      <w:r w:rsidR="00DB25F3">
        <w:rPr>
          <w:rFonts w:ascii="Times New Roman" w:eastAsia="Times New Roman" w:hAnsi="Times New Roman" w:cs="Times New Roman"/>
          <w:b/>
          <w:sz w:val="24"/>
          <w:szCs w:val="24"/>
        </w:rPr>
        <w:t xml:space="preserve"> </w:t>
      </w:r>
      <w:r w:rsidR="00637072" w:rsidRPr="00807D89">
        <w:rPr>
          <w:rFonts w:ascii="Times New Roman" w:eastAsia="Times New Roman" w:hAnsi="Times New Roman" w:cs="Times New Roman"/>
          <w:b/>
          <w:sz w:val="24"/>
          <w:szCs w:val="24"/>
        </w:rPr>
        <w:t>:</w:t>
      </w:r>
      <w:r w:rsidR="007434CA">
        <w:rPr>
          <w:rFonts w:ascii="Times New Roman" w:eastAsia="Times New Roman" w:hAnsi="Times New Roman" w:cs="Times New Roman"/>
          <w:b/>
          <w:sz w:val="24"/>
          <w:szCs w:val="24"/>
        </w:rPr>
        <w:t xml:space="preserve"> </w:t>
      </w:r>
      <w:r w:rsidR="00637072" w:rsidRPr="00807D89">
        <w:rPr>
          <w:rFonts w:ascii="Times New Roman" w:eastAsia="Times New Roman" w:hAnsi="Times New Roman" w:cs="Times New Roman"/>
          <w:b/>
          <w:sz w:val="24"/>
          <w:szCs w:val="24"/>
        </w:rPr>
        <w:t>80</w:t>
      </w:r>
    </w:p>
    <w:p w:rsidR="00637072" w:rsidRPr="00807D89" w:rsidRDefault="00637072" w:rsidP="007434CA">
      <w:pPr>
        <w:spacing w:after="0" w:line="240" w:lineRule="auto"/>
        <w:ind w:left="7920"/>
        <w:rPr>
          <w:rFonts w:ascii="Times New Roman" w:eastAsia="Times New Roman" w:hAnsi="Times New Roman" w:cs="Times New Roman"/>
          <w:b/>
          <w:sz w:val="24"/>
          <w:szCs w:val="24"/>
        </w:rPr>
      </w:pPr>
      <w:r w:rsidRPr="00807D89">
        <w:rPr>
          <w:rFonts w:ascii="Times New Roman" w:eastAsia="Times New Roman" w:hAnsi="Times New Roman" w:cs="Times New Roman"/>
          <w:b/>
          <w:sz w:val="24"/>
          <w:szCs w:val="24"/>
        </w:rPr>
        <w:t xml:space="preserve">Time: </w:t>
      </w:r>
      <w:r w:rsidR="007434CA">
        <w:rPr>
          <w:rFonts w:ascii="Times New Roman" w:eastAsia="Times New Roman" w:hAnsi="Times New Roman" w:cs="Times New Roman"/>
          <w:b/>
          <w:sz w:val="24"/>
          <w:szCs w:val="24"/>
        </w:rPr>
        <w:tab/>
      </w:r>
      <w:r w:rsidRPr="00807D89">
        <w:rPr>
          <w:rFonts w:ascii="Times New Roman" w:eastAsia="Times New Roman" w:hAnsi="Times New Roman" w:cs="Times New Roman"/>
          <w:b/>
          <w:sz w:val="24"/>
          <w:szCs w:val="24"/>
        </w:rPr>
        <w:t>3 hours</w:t>
      </w:r>
    </w:p>
    <w:p w:rsidR="00637072" w:rsidRPr="00807D89" w:rsidRDefault="00637072" w:rsidP="00637072">
      <w:pPr>
        <w:spacing w:line="228" w:lineRule="auto"/>
        <w:rPr>
          <w:rFonts w:ascii="Times New Roman" w:eastAsia="Times New Roman" w:hAnsi="Times New Roman" w:cs="Times New Roman"/>
          <w:sz w:val="24"/>
          <w:szCs w:val="24"/>
        </w:rPr>
      </w:pPr>
      <w:r w:rsidRPr="00807D89">
        <w:rPr>
          <w:rFonts w:ascii="Times New Roman" w:eastAsia="Times New Roman" w:hAnsi="Times New Roman" w:cs="Times New Roman"/>
          <w:sz w:val="24"/>
          <w:szCs w:val="24"/>
        </w:rPr>
        <w:t>Note:</w:t>
      </w:r>
    </w:p>
    <w:p w:rsidR="00637072" w:rsidRPr="00807D89" w:rsidRDefault="00637072" w:rsidP="00637072">
      <w:pPr>
        <w:spacing w:line="1" w:lineRule="exact"/>
        <w:rPr>
          <w:rFonts w:ascii="Times New Roman" w:eastAsia="Times New Roman" w:hAnsi="Times New Roman" w:cs="Times New Roman"/>
          <w:sz w:val="24"/>
          <w:szCs w:val="24"/>
        </w:rPr>
      </w:pPr>
    </w:p>
    <w:p w:rsidR="00637072" w:rsidRPr="00807D89" w:rsidRDefault="00637072" w:rsidP="00491124">
      <w:pPr>
        <w:numPr>
          <w:ilvl w:val="0"/>
          <w:numId w:val="1"/>
        </w:numPr>
        <w:tabs>
          <w:tab w:val="left" w:pos="720"/>
        </w:tabs>
        <w:spacing w:after="0" w:line="240" w:lineRule="auto"/>
        <w:ind w:left="720" w:hanging="712"/>
        <w:jc w:val="both"/>
        <w:rPr>
          <w:rFonts w:ascii="Times New Roman" w:eastAsia="Times New Roman" w:hAnsi="Times New Roman" w:cs="Times New Roman"/>
          <w:sz w:val="24"/>
          <w:szCs w:val="24"/>
        </w:rPr>
      </w:pPr>
      <w:r w:rsidRPr="00807D89">
        <w:rPr>
          <w:rFonts w:ascii="Times New Roman" w:eastAsia="Times New Roman" w:hAnsi="Times New Roman" w:cs="Times New Roman"/>
          <w:sz w:val="24"/>
          <w:szCs w:val="24"/>
        </w:rPr>
        <w:t>Nine questions shall be set in all, two questions in each unit I-IV and one compulsory question in unit-V.</w:t>
      </w:r>
    </w:p>
    <w:p w:rsidR="00637072" w:rsidRPr="00807D89" w:rsidRDefault="00637072" w:rsidP="00491124">
      <w:pPr>
        <w:numPr>
          <w:ilvl w:val="0"/>
          <w:numId w:val="1"/>
        </w:numPr>
        <w:tabs>
          <w:tab w:val="left" w:pos="720"/>
        </w:tabs>
        <w:spacing w:after="0" w:line="240" w:lineRule="auto"/>
        <w:ind w:left="720" w:hanging="712"/>
        <w:jc w:val="both"/>
        <w:rPr>
          <w:rFonts w:ascii="Times New Roman" w:eastAsia="Times New Roman" w:hAnsi="Times New Roman" w:cs="Times New Roman"/>
          <w:sz w:val="24"/>
          <w:szCs w:val="24"/>
        </w:rPr>
      </w:pPr>
      <w:r w:rsidRPr="00807D89">
        <w:rPr>
          <w:rFonts w:ascii="Times New Roman" w:eastAsia="Times New Roman" w:hAnsi="Times New Roman" w:cs="Times New Roman"/>
          <w:sz w:val="24"/>
          <w:szCs w:val="24"/>
        </w:rPr>
        <w:t>The compulsory question in unit-V shall consist of four parts, one from each Unit I-IV.</w:t>
      </w:r>
    </w:p>
    <w:p w:rsidR="00637072" w:rsidRPr="00807D89" w:rsidRDefault="00637072" w:rsidP="00491124">
      <w:pPr>
        <w:numPr>
          <w:ilvl w:val="0"/>
          <w:numId w:val="1"/>
        </w:numPr>
        <w:tabs>
          <w:tab w:val="left" w:pos="720"/>
        </w:tabs>
        <w:spacing w:after="0" w:line="240" w:lineRule="auto"/>
        <w:ind w:left="720" w:hanging="712"/>
        <w:jc w:val="both"/>
        <w:rPr>
          <w:rFonts w:ascii="Times New Roman" w:eastAsia="Times New Roman" w:hAnsi="Times New Roman" w:cs="Times New Roman"/>
          <w:sz w:val="24"/>
          <w:szCs w:val="24"/>
        </w:rPr>
      </w:pPr>
      <w:r w:rsidRPr="00807D89">
        <w:rPr>
          <w:rFonts w:ascii="Times New Roman" w:eastAsia="Times New Roman" w:hAnsi="Times New Roman" w:cs="Times New Roman"/>
          <w:sz w:val="24"/>
          <w:szCs w:val="24"/>
        </w:rPr>
        <w:t xml:space="preserve">The Candidate shall be required to attempt </w:t>
      </w:r>
      <w:r w:rsidRPr="00807D89">
        <w:rPr>
          <w:rFonts w:ascii="Times New Roman" w:eastAsia="Times New Roman" w:hAnsi="Times New Roman" w:cs="Times New Roman"/>
          <w:sz w:val="24"/>
          <w:szCs w:val="24"/>
          <w:u w:val="single"/>
        </w:rPr>
        <w:t>five</w:t>
      </w:r>
      <w:r w:rsidRPr="00807D89">
        <w:rPr>
          <w:rFonts w:ascii="Times New Roman" w:eastAsia="Times New Roman" w:hAnsi="Times New Roman" w:cs="Times New Roman"/>
          <w:sz w:val="24"/>
          <w:szCs w:val="24"/>
        </w:rPr>
        <w:t xml:space="preserve"> questions in all, selecting </w:t>
      </w:r>
      <w:r w:rsidRPr="00807D89">
        <w:rPr>
          <w:rFonts w:ascii="Times New Roman" w:eastAsia="Times New Roman" w:hAnsi="Times New Roman" w:cs="Times New Roman"/>
          <w:sz w:val="24"/>
          <w:szCs w:val="24"/>
          <w:u w:val="single"/>
        </w:rPr>
        <w:t>one</w:t>
      </w:r>
      <w:r w:rsidRPr="00807D89">
        <w:rPr>
          <w:rFonts w:ascii="Times New Roman" w:eastAsia="Times New Roman" w:hAnsi="Times New Roman" w:cs="Times New Roman"/>
          <w:sz w:val="24"/>
          <w:szCs w:val="24"/>
        </w:rPr>
        <w:t xml:space="preserve"> question from each Unit I-IV and question no. 9 in Unit- V shall be compulsory.</w:t>
      </w:r>
    </w:p>
    <w:p w:rsidR="00637072" w:rsidRPr="00807D89" w:rsidRDefault="00637072" w:rsidP="00491124">
      <w:pPr>
        <w:numPr>
          <w:ilvl w:val="0"/>
          <w:numId w:val="1"/>
        </w:numPr>
        <w:tabs>
          <w:tab w:val="left" w:pos="720"/>
        </w:tabs>
        <w:spacing w:after="0" w:line="240" w:lineRule="auto"/>
        <w:ind w:left="720" w:hanging="712"/>
        <w:jc w:val="both"/>
        <w:rPr>
          <w:rFonts w:ascii="Times New Roman" w:eastAsia="Times New Roman" w:hAnsi="Times New Roman" w:cs="Times New Roman"/>
          <w:sz w:val="24"/>
          <w:szCs w:val="24"/>
        </w:rPr>
      </w:pPr>
      <w:r w:rsidRPr="00807D89">
        <w:rPr>
          <w:rFonts w:ascii="Times New Roman" w:eastAsia="Times New Roman" w:hAnsi="Times New Roman" w:cs="Times New Roman"/>
          <w:sz w:val="24"/>
          <w:szCs w:val="24"/>
        </w:rPr>
        <w:t xml:space="preserve">Each question in Unit I-IV shall carry 15 marks and question no. 9 in Unit </w:t>
      </w:r>
      <w:r w:rsidRPr="00807D89">
        <w:rPr>
          <w:rFonts w:ascii="Times New Roman" w:eastAsia="Times New Roman" w:hAnsi="Times New Roman" w:cs="Times New Roman"/>
          <w:b/>
          <w:sz w:val="24"/>
          <w:szCs w:val="24"/>
        </w:rPr>
        <w:t>-</w:t>
      </w:r>
      <w:r w:rsidRPr="00807D89">
        <w:rPr>
          <w:rFonts w:ascii="Times New Roman" w:eastAsia="Times New Roman" w:hAnsi="Times New Roman" w:cs="Times New Roman"/>
          <w:sz w:val="24"/>
          <w:szCs w:val="24"/>
        </w:rPr>
        <w:t>V shall carry 20 Marks.</w:t>
      </w:r>
    </w:p>
    <w:p w:rsidR="00637072" w:rsidRPr="00807D89" w:rsidRDefault="00637072" w:rsidP="00637072">
      <w:pPr>
        <w:spacing w:line="0" w:lineRule="atLeast"/>
        <w:ind w:left="4800"/>
        <w:rPr>
          <w:rFonts w:ascii="Times New Roman" w:eastAsia="Times New Roman" w:hAnsi="Times New Roman" w:cs="Times New Roman"/>
          <w:b/>
          <w:sz w:val="24"/>
          <w:szCs w:val="24"/>
        </w:rPr>
      </w:pPr>
      <w:r w:rsidRPr="00807D89">
        <w:rPr>
          <w:rFonts w:ascii="Times New Roman" w:eastAsia="Times New Roman" w:hAnsi="Times New Roman" w:cs="Times New Roman"/>
          <w:b/>
          <w:sz w:val="24"/>
          <w:szCs w:val="24"/>
        </w:rPr>
        <w:t>UNIT-I</w:t>
      </w:r>
    </w:p>
    <w:p w:rsidR="00491124" w:rsidRPr="00807D89" w:rsidRDefault="00637072" w:rsidP="00491124">
      <w:pPr>
        <w:spacing w:after="0" w:line="240" w:lineRule="auto"/>
        <w:ind w:left="720"/>
        <w:jc w:val="both"/>
        <w:rPr>
          <w:rFonts w:ascii="Times New Roman" w:eastAsia="Times New Roman" w:hAnsi="Times New Roman" w:cs="Times New Roman"/>
          <w:sz w:val="24"/>
          <w:szCs w:val="24"/>
        </w:rPr>
      </w:pPr>
      <w:r w:rsidRPr="00807D89">
        <w:rPr>
          <w:rFonts w:ascii="Times New Roman" w:eastAsia="Times New Roman" w:hAnsi="Times New Roman" w:cs="Times New Roman"/>
          <w:sz w:val="24"/>
          <w:szCs w:val="24"/>
        </w:rPr>
        <w:t>Introduction to Indian Economy:</w:t>
      </w:r>
      <w:r w:rsidR="00563141">
        <w:rPr>
          <w:rFonts w:ascii="Times New Roman" w:eastAsia="Times New Roman" w:hAnsi="Times New Roman" w:cs="Times New Roman"/>
          <w:sz w:val="24"/>
          <w:szCs w:val="24"/>
        </w:rPr>
        <w:t xml:space="preserve"> </w:t>
      </w:r>
      <w:r w:rsidRPr="00807D89">
        <w:rPr>
          <w:rFonts w:ascii="Times New Roman" w:eastAsia="Times New Roman" w:hAnsi="Times New Roman" w:cs="Times New Roman"/>
          <w:sz w:val="24"/>
          <w:szCs w:val="24"/>
        </w:rPr>
        <w:t>Basic Structure, National income and its sectoral distribution and measurement of National Income. Poverty: Nature, extent, causes and impact.</w:t>
      </w:r>
    </w:p>
    <w:p w:rsidR="00637072" w:rsidRPr="00807D89" w:rsidRDefault="00637072" w:rsidP="00491124">
      <w:pPr>
        <w:spacing w:after="0" w:line="240" w:lineRule="auto"/>
        <w:ind w:left="720"/>
        <w:jc w:val="both"/>
        <w:rPr>
          <w:rFonts w:ascii="Times New Roman" w:eastAsia="Times New Roman" w:hAnsi="Times New Roman" w:cs="Times New Roman"/>
          <w:sz w:val="24"/>
          <w:szCs w:val="24"/>
        </w:rPr>
      </w:pPr>
      <w:r w:rsidRPr="00807D89">
        <w:rPr>
          <w:rFonts w:ascii="Times New Roman" w:eastAsia="Times New Roman" w:hAnsi="Times New Roman" w:cs="Times New Roman"/>
          <w:sz w:val="24"/>
          <w:szCs w:val="24"/>
        </w:rPr>
        <w:t>Unemployment and Employment Generation Schemes.</w:t>
      </w:r>
    </w:p>
    <w:p w:rsidR="00637072" w:rsidRPr="00807D89" w:rsidRDefault="00637072" w:rsidP="00491124">
      <w:pPr>
        <w:spacing w:after="0" w:line="240" w:lineRule="auto"/>
        <w:ind w:left="720"/>
        <w:jc w:val="both"/>
        <w:rPr>
          <w:rFonts w:ascii="Times New Roman" w:eastAsia="Times New Roman" w:hAnsi="Times New Roman" w:cs="Times New Roman"/>
          <w:sz w:val="24"/>
          <w:szCs w:val="24"/>
        </w:rPr>
      </w:pPr>
      <w:r w:rsidRPr="00807D89">
        <w:rPr>
          <w:rFonts w:ascii="Times New Roman" w:eastAsia="Times New Roman" w:hAnsi="Times New Roman" w:cs="Times New Roman"/>
          <w:sz w:val="24"/>
          <w:szCs w:val="24"/>
        </w:rPr>
        <w:t>Population problem: A review of major population control programmes.</w:t>
      </w:r>
    </w:p>
    <w:p w:rsidR="00637072" w:rsidRPr="00807D89" w:rsidRDefault="00637072" w:rsidP="00491124">
      <w:pPr>
        <w:spacing w:after="120" w:line="240" w:lineRule="auto"/>
        <w:jc w:val="both"/>
        <w:rPr>
          <w:rFonts w:ascii="Times New Roman" w:eastAsia="Times New Roman" w:hAnsi="Times New Roman" w:cs="Times New Roman"/>
          <w:sz w:val="24"/>
          <w:szCs w:val="24"/>
        </w:rPr>
      </w:pPr>
    </w:p>
    <w:p w:rsidR="00637072" w:rsidRPr="00807D89" w:rsidRDefault="00637072" w:rsidP="00233E51">
      <w:pPr>
        <w:spacing w:after="0" w:line="240" w:lineRule="auto"/>
        <w:ind w:left="4760"/>
        <w:rPr>
          <w:rFonts w:ascii="Times New Roman" w:eastAsia="Times New Roman" w:hAnsi="Times New Roman" w:cs="Times New Roman"/>
          <w:b/>
          <w:sz w:val="24"/>
          <w:szCs w:val="24"/>
        </w:rPr>
      </w:pPr>
      <w:r w:rsidRPr="00807D89">
        <w:rPr>
          <w:rFonts w:ascii="Times New Roman" w:eastAsia="Times New Roman" w:hAnsi="Times New Roman" w:cs="Times New Roman"/>
          <w:b/>
          <w:sz w:val="24"/>
          <w:szCs w:val="24"/>
        </w:rPr>
        <w:t>UNIT-II</w:t>
      </w:r>
    </w:p>
    <w:p w:rsidR="00637072" w:rsidRPr="00807D89" w:rsidRDefault="00637072" w:rsidP="00233E51">
      <w:pPr>
        <w:spacing w:after="0" w:line="240" w:lineRule="auto"/>
        <w:ind w:left="720" w:right="340"/>
        <w:jc w:val="both"/>
        <w:rPr>
          <w:rFonts w:ascii="Times New Roman" w:eastAsia="Times New Roman" w:hAnsi="Times New Roman" w:cs="Times New Roman"/>
          <w:sz w:val="24"/>
          <w:szCs w:val="24"/>
        </w:rPr>
      </w:pPr>
      <w:r w:rsidRPr="00807D89">
        <w:rPr>
          <w:rFonts w:ascii="Times New Roman" w:eastAsia="Times New Roman" w:hAnsi="Times New Roman" w:cs="Times New Roman"/>
          <w:sz w:val="24"/>
          <w:szCs w:val="24"/>
        </w:rPr>
        <w:t>Planning for development: appraisal of development strategies and their impact through successive Five Year Plans. India’s Agriculture Development: basic characteristics and problems of Agricultural Economy, trends in growth of Agricultural Production and Productivity, Green Revolution, Land Reforms.</w:t>
      </w:r>
    </w:p>
    <w:p w:rsidR="000A1840" w:rsidRPr="00807D89" w:rsidRDefault="000A1840" w:rsidP="00233E51">
      <w:pPr>
        <w:spacing w:after="0" w:line="240" w:lineRule="auto"/>
        <w:ind w:left="720" w:right="340"/>
        <w:jc w:val="both"/>
        <w:rPr>
          <w:rFonts w:ascii="Times New Roman" w:eastAsia="Times New Roman" w:hAnsi="Times New Roman" w:cs="Times New Roman"/>
          <w:sz w:val="24"/>
          <w:szCs w:val="24"/>
        </w:rPr>
      </w:pPr>
    </w:p>
    <w:p w:rsidR="00637072" w:rsidRPr="00807D89" w:rsidRDefault="00637072" w:rsidP="00637072">
      <w:pPr>
        <w:spacing w:line="0" w:lineRule="atLeast"/>
        <w:ind w:left="4720"/>
        <w:rPr>
          <w:rFonts w:ascii="Times New Roman" w:eastAsia="Times New Roman" w:hAnsi="Times New Roman" w:cs="Times New Roman"/>
          <w:b/>
          <w:sz w:val="24"/>
          <w:szCs w:val="24"/>
        </w:rPr>
      </w:pPr>
      <w:r w:rsidRPr="00807D89">
        <w:rPr>
          <w:rFonts w:ascii="Times New Roman" w:eastAsia="Times New Roman" w:hAnsi="Times New Roman" w:cs="Times New Roman"/>
          <w:b/>
          <w:sz w:val="24"/>
          <w:szCs w:val="24"/>
        </w:rPr>
        <w:t>UNIT-III</w:t>
      </w:r>
    </w:p>
    <w:p w:rsidR="00637072" w:rsidRPr="00807D89" w:rsidRDefault="00637072" w:rsidP="00233E51">
      <w:pPr>
        <w:spacing w:after="0" w:line="240" w:lineRule="auto"/>
        <w:ind w:left="720"/>
        <w:jc w:val="both"/>
        <w:rPr>
          <w:rFonts w:ascii="Times New Roman" w:eastAsia="Times New Roman" w:hAnsi="Times New Roman" w:cs="Times New Roman"/>
          <w:sz w:val="24"/>
          <w:szCs w:val="24"/>
        </w:rPr>
      </w:pPr>
      <w:r w:rsidRPr="00807D89">
        <w:rPr>
          <w:rFonts w:ascii="Times New Roman" w:eastAsia="Times New Roman" w:hAnsi="Times New Roman" w:cs="Times New Roman"/>
          <w:sz w:val="24"/>
          <w:szCs w:val="24"/>
        </w:rPr>
        <w:t>Industrial Development:</w:t>
      </w:r>
      <w:r w:rsidR="00233E51" w:rsidRPr="00807D89">
        <w:rPr>
          <w:rFonts w:ascii="Times New Roman" w:eastAsia="Times New Roman" w:hAnsi="Times New Roman" w:cs="Times New Roman"/>
          <w:sz w:val="24"/>
          <w:szCs w:val="24"/>
        </w:rPr>
        <w:t xml:space="preserve"> </w:t>
      </w:r>
      <w:r w:rsidRPr="00807D89">
        <w:rPr>
          <w:rFonts w:ascii="Times New Roman" w:eastAsia="Times New Roman" w:hAnsi="Times New Roman" w:cs="Times New Roman"/>
          <w:sz w:val="24"/>
          <w:szCs w:val="24"/>
        </w:rPr>
        <w:t>Trends in Industrial Production and Productivity, Comparative role of public, private and joint sectors, Industrial Relations, New Economic Reforms, Liberalisation, Privatisation, Globaliasation and New Economic order (WTO).</w:t>
      </w:r>
    </w:p>
    <w:p w:rsidR="000A1840" w:rsidRPr="00807D89" w:rsidRDefault="000A1840" w:rsidP="00233E51">
      <w:pPr>
        <w:spacing w:after="0" w:line="240" w:lineRule="auto"/>
        <w:ind w:left="720"/>
        <w:jc w:val="both"/>
        <w:rPr>
          <w:rFonts w:ascii="Times New Roman" w:eastAsia="Times New Roman" w:hAnsi="Times New Roman" w:cs="Times New Roman"/>
          <w:sz w:val="24"/>
          <w:szCs w:val="24"/>
        </w:rPr>
      </w:pPr>
    </w:p>
    <w:p w:rsidR="00637072" w:rsidRPr="00807D89" w:rsidRDefault="00637072" w:rsidP="00637072">
      <w:pPr>
        <w:spacing w:line="0" w:lineRule="atLeast"/>
        <w:ind w:left="4720"/>
        <w:rPr>
          <w:rFonts w:ascii="Times New Roman" w:eastAsia="Times New Roman" w:hAnsi="Times New Roman" w:cs="Times New Roman"/>
          <w:b/>
          <w:sz w:val="24"/>
          <w:szCs w:val="24"/>
        </w:rPr>
      </w:pPr>
      <w:r w:rsidRPr="00807D89">
        <w:rPr>
          <w:rFonts w:ascii="Times New Roman" w:eastAsia="Times New Roman" w:hAnsi="Times New Roman" w:cs="Times New Roman"/>
          <w:b/>
          <w:sz w:val="24"/>
          <w:szCs w:val="24"/>
        </w:rPr>
        <w:t>UNIT-IV</w:t>
      </w:r>
    </w:p>
    <w:p w:rsidR="00637072" w:rsidRPr="00807D89" w:rsidRDefault="00637072" w:rsidP="00233E51">
      <w:pPr>
        <w:spacing w:after="0" w:line="240" w:lineRule="auto"/>
        <w:ind w:left="720" w:right="43"/>
        <w:jc w:val="both"/>
        <w:rPr>
          <w:rFonts w:ascii="Times New Roman" w:eastAsia="Times New Roman" w:hAnsi="Times New Roman" w:cs="Times New Roman"/>
          <w:sz w:val="24"/>
          <w:szCs w:val="24"/>
        </w:rPr>
      </w:pPr>
      <w:r w:rsidRPr="00807D89">
        <w:rPr>
          <w:rFonts w:ascii="Times New Roman" w:eastAsia="Times New Roman" w:hAnsi="Times New Roman" w:cs="Times New Roman"/>
          <w:sz w:val="24"/>
          <w:szCs w:val="24"/>
        </w:rPr>
        <w:t>External Sector, trends in volume, composition and direction, India’s Foreign Trade, Policies for Export promotion and Import substitution, India’s BOP structure and Measures to correct adverse BOP, Nature, working and functions of IMF and IBRD.</w:t>
      </w:r>
    </w:p>
    <w:p w:rsidR="00E80B2A" w:rsidRPr="00807D89" w:rsidRDefault="00E80B2A" w:rsidP="00E80B2A">
      <w:pPr>
        <w:spacing w:after="0" w:line="240" w:lineRule="auto"/>
        <w:ind w:left="720"/>
        <w:rPr>
          <w:rFonts w:ascii="Times New Roman" w:eastAsia="Times New Roman" w:hAnsi="Times New Roman" w:cs="Times New Roman"/>
          <w:b/>
          <w:sz w:val="18"/>
          <w:szCs w:val="24"/>
        </w:rPr>
      </w:pPr>
    </w:p>
    <w:p w:rsidR="00637072" w:rsidRPr="00807D89" w:rsidRDefault="00637072" w:rsidP="00E80B2A">
      <w:pPr>
        <w:spacing w:after="0" w:line="240" w:lineRule="auto"/>
        <w:ind w:left="720"/>
        <w:rPr>
          <w:rFonts w:ascii="Times New Roman" w:eastAsia="Times New Roman" w:hAnsi="Times New Roman" w:cs="Times New Roman"/>
          <w:b/>
          <w:sz w:val="24"/>
          <w:szCs w:val="24"/>
        </w:rPr>
      </w:pPr>
      <w:r w:rsidRPr="00807D89">
        <w:rPr>
          <w:rFonts w:ascii="Times New Roman" w:eastAsia="Times New Roman" w:hAnsi="Times New Roman" w:cs="Times New Roman"/>
          <w:b/>
          <w:sz w:val="24"/>
          <w:szCs w:val="24"/>
        </w:rPr>
        <w:t>Suggested Readings</w:t>
      </w:r>
    </w:p>
    <w:p w:rsidR="00637072" w:rsidRPr="00807D89" w:rsidRDefault="00637072" w:rsidP="00E80B2A">
      <w:pPr>
        <w:tabs>
          <w:tab w:val="left" w:pos="4300"/>
        </w:tabs>
        <w:spacing w:after="0" w:line="240" w:lineRule="auto"/>
        <w:ind w:left="720"/>
        <w:jc w:val="both"/>
        <w:rPr>
          <w:rFonts w:ascii="Times New Roman" w:eastAsia="Times New Roman" w:hAnsi="Times New Roman" w:cs="Times New Roman"/>
          <w:sz w:val="24"/>
          <w:szCs w:val="24"/>
        </w:rPr>
      </w:pPr>
      <w:r w:rsidRPr="00807D89">
        <w:rPr>
          <w:rFonts w:ascii="Times New Roman" w:eastAsia="Times New Roman" w:hAnsi="Times New Roman" w:cs="Times New Roman"/>
          <w:sz w:val="24"/>
          <w:szCs w:val="24"/>
        </w:rPr>
        <w:t>Agarwal A.N.</w:t>
      </w:r>
      <w:r w:rsidRPr="00807D89">
        <w:rPr>
          <w:rFonts w:ascii="Times New Roman" w:eastAsia="Times New Roman" w:hAnsi="Times New Roman" w:cs="Times New Roman"/>
          <w:sz w:val="24"/>
          <w:szCs w:val="24"/>
        </w:rPr>
        <w:tab/>
        <w:t>:Indian Economy</w:t>
      </w:r>
    </w:p>
    <w:p w:rsidR="00637072" w:rsidRPr="00807D89" w:rsidRDefault="00637072" w:rsidP="00E80B2A">
      <w:pPr>
        <w:tabs>
          <w:tab w:val="left" w:pos="4300"/>
        </w:tabs>
        <w:spacing w:after="0" w:line="240" w:lineRule="auto"/>
        <w:ind w:left="720"/>
        <w:jc w:val="both"/>
        <w:rPr>
          <w:rFonts w:ascii="Times New Roman" w:eastAsia="Times New Roman" w:hAnsi="Times New Roman" w:cs="Times New Roman"/>
          <w:sz w:val="24"/>
          <w:szCs w:val="24"/>
        </w:rPr>
      </w:pPr>
      <w:r w:rsidRPr="00807D89">
        <w:rPr>
          <w:rFonts w:ascii="Times New Roman" w:eastAsia="Times New Roman" w:hAnsi="Times New Roman" w:cs="Times New Roman"/>
          <w:sz w:val="24"/>
          <w:szCs w:val="24"/>
        </w:rPr>
        <w:t>Bhatia, H.L.</w:t>
      </w:r>
      <w:r w:rsidRPr="00807D89">
        <w:rPr>
          <w:rFonts w:ascii="Times New Roman" w:eastAsia="Times New Roman" w:hAnsi="Times New Roman" w:cs="Times New Roman"/>
          <w:sz w:val="24"/>
          <w:szCs w:val="24"/>
        </w:rPr>
        <w:tab/>
        <w:t>:Indian Economy-Issues and Policies</w:t>
      </w:r>
    </w:p>
    <w:p w:rsidR="00637072" w:rsidRPr="00807D89" w:rsidRDefault="00637072" w:rsidP="00E80B2A">
      <w:pPr>
        <w:tabs>
          <w:tab w:val="left" w:pos="4300"/>
        </w:tabs>
        <w:spacing w:after="0" w:line="240" w:lineRule="auto"/>
        <w:ind w:left="720"/>
        <w:jc w:val="both"/>
        <w:rPr>
          <w:rFonts w:ascii="Times New Roman" w:eastAsia="Times New Roman" w:hAnsi="Times New Roman" w:cs="Times New Roman"/>
          <w:sz w:val="24"/>
          <w:szCs w:val="24"/>
        </w:rPr>
      </w:pPr>
      <w:r w:rsidRPr="00807D89">
        <w:rPr>
          <w:rFonts w:ascii="Times New Roman" w:eastAsia="Times New Roman" w:hAnsi="Times New Roman" w:cs="Times New Roman"/>
          <w:sz w:val="24"/>
          <w:szCs w:val="24"/>
        </w:rPr>
        <w:t>Chaudhary, P.K.</w:t>
      </w:r>
      <w:r w:rsidRPr="00807D89">
        <w:rPr>
          <w:rFonts w:ascii="Times New Roman" w:eastAsia="Times New Roman" w:hAnsi="Times New Roman" w:cs="Times New Roman"/>
          <w:sz w:val="24"/>
          <w:szCs w:val="24"/>
        </w:rPr>
        <w:tab/>
        <w:t>:The Indian Economy-Poverty and Development</w:t>
      </w:r>
    </w:p>
    <w:p w:rsidR="00637072" w:rsidRPr="00807D89" w:rsidRDefault="00637072" w:rsidP="00E80B2A">
      <w:pPr>
        <w:tabs>
          <w:tab w:val="left" w:pos="4300"/>
        </w:tabs>
        <w:spacing w:after="0" w:line="240" w:lineRule="auto"/>
        <w:ind w:left="720"/>
        <w:jc w:val="both"/>
        <w:rPr>
          <w:rFonts w:ascii="Times New Roman" w:eastAsia="Times New Roman" w:hAnsi="Times New Roman" w:cs="Times New Roman"/>
          <w:sz w:val="24"/>
          <w:szCs w:val="24"/>
        </w:rPr>
      </w:pPr>
      <w:r w:rsidRPr="00807D89">
        <w:rPr>
          <w:rFonts w:ascii="Times New Roman" w:eastAsia="Times New Roman" w:hAnsi="Times New Roman" w:cs="Times New Roman"/>
          <w:sz w:val="24"/>
          <w:szCs w:val="24"/>
        </w:rPr>
        <w:t>Rath, N &amp; Dandekar, B.M.</w:t>
      </w:r>
      <w:r w:rsidRPr="00807D89">
        <w:rPr>
          <w:rFonts w:ascii="Times New Roman" w:eastAsia="Times New Roman" w:hAnsi="Times New Roman" w:cs="Times New Roman"/>
          <w:sz w:val="24"/>
          <w:szCs w:val="24"/>
        </w:rPr>
        <w:tab/>
        <w:t>:Poverty in India</w:t>
      </w:r>
    </w:p>
    <w:p w:rsidR="00637072" w:rsidRPr="00807D89" w:rsidRDefault="00637072" w:rsidP="000A1840">
      <w:pPr>
        <w:tabs>
          <w:tab w:val="left" w:pos="4300"/>
        </w:tabs>
        <w:spacing w:after="0" w:line="240" w:lineRule="auto"/>
        <w:ind w:left="720"/>
        <w:jc w:val="both"/>
        <w:rPr>
          <w:rFonts w:ascii="Times New Roman" w:eastAsia="Times New Roman" w:hAnsi="Times New Roman" w:cs="Times New Roman"/>
          <w:sz w:val="24"/>
          <w:szCs w:val="24"/>
        </w:rPr>
      </w:pPr>
      <w:r w:rsidRPr="00807D89">
        <w:rPr>
          <w:rFonts w:ascii="Times New Roman" w:eastAsia="Times New Roman" w:hAnsi="Times New Roman" w:cs="Times New Roman"/>
          <w:sz w:val="24"/>
          <w:szCs w:val="24"/>
        </w:rPr>
        <w:t>Datt, Rudder &amp; Sunderam, KPM</w:t>
      </w:r>
      <w:r w:rsidRPr="00807D89">
        <w:rPr>
          <w:rFonts w:ascii="Times New Roman" w:eastAsia="Times New Roman" w:hAnsi="Times New Roman" w:cs="Times New Roman"/>
          <w:sz w:val="24"/>
          <w:szCs w:val="24"/>
        </w:rPr>
        <w:tab/>
        <w:t>:Indian Economy</w:t>
      </w:r>
    </w:p>
    <w:p w:rsidR="00637072" w:rsidRPr="00807D89" w:rsidRDefault="000A1840" w:rsidP="000A1840">
      <w:pPr>
        <w:tabs>
          <w:tab w:val="left" w:pos="4320"/>
        </w:tabs>
        <w:spacing w:after="0" w:line="240" w:lineRule="auto"/>
        <w:ind w:left="720"/>
        <w:jc w:val="both"/>
        <w:rPr>
          <w:rFonts w:ascii="Times New Roman" w:eastAsia="Times New Roman" w:hAnsi="Times New Roman" w:cs="Times New Roman"/>
          <w:sz w:val="24"/>
          <w:szCs w:val="24"/>
        </w:rPr>
      </w:pPr>
      <w:r w:rsidRPr="00807D89">
        <w:rPr>
          <w:rFonts w:ascii="Times New Roman" w:eastAsia="Times New Roman" w:hAnsi="Times New Roman" w:cs="Times New Roman"/>
          <w:sz w:val="24"/>
          <w:szCs w:val="24"/>
        </w:rPr>
        <w:t>Gauri Shankar V.</w:t>
      </w:r>
      <w:r w:rsidRPr="00807D89">
        <w:rPr>
          <w:rFonts w:ascii="Times New Roman" w:eastAsia="Times New Roman" w:hAnsi="Times New Roman" w:cs="Times New Roman"/>
          <w:sz w:val="24"/>
          <w:szCs w:val="24"/>
        </w:rPr>
        <w:tab/>
        <w:t>:</w:t>
      </w:r>
      <w:r w:rsidR="00637072" w:rsidRPr="00807D89">
        <w:rPr>
          <w:rFonts w:ascii="Times New Roman" w:eastAsia="Times New Roman" w:hAnsi="Times New Roman" w:cs="Times New Roman"/>
          <w:sz w:val="24"/>
          <w:szCs w:val="24"/>
        </w:rPr>
        <w:t>Taming the Giants- Multinational Corporations in India</w:t>
      </w:r>
    </w:p>
    <w:p w:rsidR="00637072" w:rsidRPr="00807D89" w:rsidRDefault="00637072" w:rsidP="000A1840">
      <w:pPr>
        <w:tabs>
          <w:tab w:val="left" w:pos="4300"/>
        </w:tabs>
        <w:spacing w:after="0" w:line="240" w:lineRule="auto"/>
        <w:ind w:left="720"/>
        <w:jc w:val="both"/>
        <w:rPr>
          <w:rFonts w:ascii="Times New Roman" w:eastAsia="Times New Roman" w:hAnsi="Times New Roman" w:cs="Times New Roman"/>
          <w:sz w:val="24"/>
          <w:szCs w:val="24"/>
        </w:rPr>
      </w:pPr>
      <w:r w:rsidRPr="00807D89">
        <w:rPr>
          <w:rFonts w:ascii="Times New Roman" w:eastAsia="Times New Roman" w:hAnsi="Times New Roman" w:cs="Times New Roman"/>
          <w:sz w:val="24"/>
          <w:szCs w:val="24"/>
        </w:rPr>
        <w:t>Ghosh, Alok</w:t>
      </w:r>
      <w:r w:rsidRPr="00807D89">
        <w:rPr>
          <w:rFonts w:ascii="Times New Roman" w:eastAsia="Times New Roman" w:hAnsi="Times New Roman" w:cs="Times New Roman"/>
          <w:sz w:val="24"/>
          <w:szCs w:val="24"/>
        </w:rPr>
        <w:tab/>
        <w:t>:Indian Economy</w:t>
      </w:r>
    </w:p>
    <w:p w:rsidR="00637072" w:rsidRPr="00807D89" w:rsidRDefault="00637072" w:rsidP="000A1840">
      <w:pPr>
        <w:tabs>
          <w:tab w:val="left" w:pos="4300"/>
        </w:tabs>
        <w:spacing w:after="0" w:line="240" w:lineRule="auto"/>
        <w:ind w:left="720"/>
        <w:jc w:val="both"/>
        <w:rPr>
          <w:rFonts w:ascii="Times New Roman" w:eastAsia="Times New Roman" w:hAnsi="Times New Roman" w:cs="Times New Roman"/>
          <w:sz w:val="24"/>
          <w:szCs w:val="24"/>
        </w:rPr>
      </w:pPr>
      <w:r w:rsidRPr="00807D89">
        <w:rPr>
          <w:rFonts w:ascii="Times New Roman" w:eastAsia="Times New Roman" w:hAnsi="Times New Roman" w:cs="Times New Roman"/>
          <w:sz w:val="24"/>
          <w:szCs w:val="24"/>
        </w:rPr>
        <w:t>Jathar, J.B. &amp; Ben, C.A.</w:t>
      </w:r>
      <w:r w:rsidRPr="00807D89">
        <w:rPr>
          <w:rFonts w:ascii="Times New Roman" w:eastAsia="Times New Roman" w:hAnsi="Times New Roman" w:cs="Times New Roman"/>
          <w:sz w:val="24"/>
          <w:szCs w:val="24"/>
        </w:rPr>
        <w:tab/>
        <w:t>:Indian Economic Problems</w:t>
      </w:r>
    </w:p>
    <w:p w:rsidR="00637072" w:rsidRPr="00807D89" w:rsidRDefault="00637072" w:rsidP="000A1840">
      <w:pPr>
        <w:tabs>
          <w:tab w:val="left" w:pos="4300"/>
        </w:tabs>
        <w:spacing w:after="0" w:line="240" w:lineRule="auto"/>
        <w:ind w:left="720"/>
        <w:jc w:val="both"/>
        <w:rPr>
          <w:rFonts w:ascii="Times New Roman" w:eastAsia="Times New Roman" w:hAnsi="Times New Roman" w:cs="Times New Roman"/>
          <w:sz w:val="24"/>
          <w:szCs w:val="24"/>
        </w:rPr>
      </w:pPr>
      <w:r w:rsidRPr="00807D89">
        <w:rPr>
          <w:rFonts w:ascii="Times New Roman" w:eastAsia="Times New Roman" w:hAnsi="Times New Roman" w:cs="Times New Roman"/>
          <w:sz w:val="24"/>
          <w:szCs w:val="24"/>
        </w:rPr>
        <w:t>Kurian, C.T.</w:t>
      </w:r>
      <w:r w:rsidRPr="00807D89">
        <w:rPr>
          <w:rFonts w:ascii="Times New Roman" w:eastAsia="Times New Roman" w:hAnsi="Times New Roman" w:cs="Times New Roman"/>
          <w:sz w:val="24"/>
          <w:szCs w:val="24"/>
        </w:rPr>
        <w:tab/>
        <w:t>:Planning, Poverty and Social Transformation</w:t>
      </w:r>
    </w:p>
    <w:p w:rsidR="00637072" w:rsidRPr="00807D89" w:rsidRDefault="00637072" w:rsidP="000A1840">
      <w:pPr>
        <w:tabs>
          <w:tab w:val="left" w:pos="4300"/>
        </w:tabs>
        <w:spacing w:after="0" w:line="240" w:lineRule="auto"/>
        <w:ind w:left="720"/>
        <w:jc w:val="both"/>
        <w:rPr>
          <w:rFonts w:ascii="Times New Roman" w:eastAsia="Times New Roman" w:hAnsi="Times New Roman" w:cs="Times New Roman"/>
          <w:sz w:val="24"/>
          <w:szCs w:val="24"/>
        </w:rPr>
      </w:pPr>
      <w:r w:rsidRPr="00807D89">
        <w:rPr>
          <w:rFonts w:ascii="Times New Roman" w:eastAsia="Times New Roman" w:hAnsi="Times New Roman" w:cs="Times New Roman"/>
          <w:sz w:val="24"/>
          <w:szCs w:val="24"/>
        </w:rPr>
        <w:t>Mahajan, V.S.</w:t>
      </w:r>
      <w:r w:rsidRPr="00807D89">
        <w:rPr>
          <w:rFonts w:ascii="Times New Roman" w:eastAsia="Times New Roman" w:hAnsi="Times New Roman" w:cs="Times New Roman"/>
          <w:sz w:val="24"/>
          <w:szCs w:val="24"/>
        </w:rPr>
        <w:tab/>
        <w:t>:Economic Development of India</w:t>
      </w:r>
    </w:p>
    <w:p w:rsidR="00637072" w:rsidRPr="00807D89" w:rsidRDefault="00233E51" w:rsidP="000A1840">
      <w:pPr>
        <w:tabs>
          <w:tab w:val="left" w:pos="4340"/>
        </w:tabs>
        <w:spacing w:after="0" w:line="240" w:lineRule="auto"/>
        <w:ind w:left="720"/>
        <w:jc w:val="both"/>
        <w:rPr>
          <w:rFonts w:ascii="Times New Roman" w:eastAsia="Times New Roman" w:hAnsi="Times New Roman" w:cs="Times New Roman"/>
          <w:sz w:val="24"/>
          <w:szCs w:val="24"/>
        </w:rPr>
      </w:pPr>
      <w:r w:rsidRPr="00807D89">
        <w:rPr>
          <w:rFonts w:ascii="Times New Roman" w:eastAsia="Times New Roman" w:hAnsi="Times New Roman" w:cs="Times New Roman"/>
          <w:sz w:val="24"/>
          <w:szCs w:val="24"/>
        </w:rPr>
        <w:t xml:space="preserve">Rangarajan, L.N                               </w:t>
      </w:r>
      <w:r w:rsidR="00807D89">
        <w:rPr>
          <w:rFonts w:ascii="Times New Roman" w:eastAsia="Times New Roman" w:hAnsi="Times New Roman" w:cs="Times New Roman"/>
          <w:sz w:val="24"/>
          <w:szCs w:val="24"/>
        </w:rPr>
        <w:t xml:space="preserve"> </w:t>
      </w:r>
      <w:r w:rsidRPr="00807D89">
        <w:rPr>
          <w:rFonts w:ascii="Times New Roman" w:eastAsia="Times New Roman" w:hAnsi="Times New Roman" w:cs="Times New Roman"/>
          <w:sz w:val="24"/>
          <w:szCs w:val="24"/>
        </w:rPr>
        <w:t xml:space="preserve"> </w:t>
      </w:r>
      <w:r w:rsidR="00807D89" w:rsidRPr="00807D89">
        <w:rPr>
          <w:rFonts w:ascii="Times New Roman" w:eastAsia="Times New Roman" w:hAnsi="Times New Roman" w:cs="Times New Roman"/>
          <w:sz w:val="24"/>
          <w:szCs w:val="24"/>
        </w:rPr>
        <w:t>: Commodity</w:t>
      </w:r>
      <w:r w:rsidR="00637072" w:rsidRPr="00807D89">
        <w:rPr>
          <w:rFonts w:ascii="Times New Roman" w:eastAsia="Times New Roman" w:hAnsi="Times New Roman" w:cs="Times New Roman"/>
          <w:sz w:val="24"/>
          <w:szCs w:val="24"/>
        </w:rPr>
        <w:t xml:space="preserve"> Conflict- The Political Economy of </w:t>
      </w:r>
      <w:r w:rsidRPr="00807D89">
        <w:rPr>
          <w:rFonts w:ascii="Times New Roman" w:eastAsia="Times New Roman" w:hAnsi="Times New Roman" w:cs="Times New Roman"/>
          <w:sz w:val="24"/>
          <w:szCs w:val="24"/>
        </w:rPr>
        <w:t xml:space="preserve">                     </w:t>
      </w:r>
      <w:r w:rsidR="000A1840" w:rsidRPr="00807D89">
        <w:rPr>
          <w:rFonts w:ascii="Times New Roman" w:eastAsia="Times New Roman" w:hAnsi="Times New Roman" w:cs="Times New Roman"/>
          <w:sz w:val="24"/>
          <w:szCs w:val="24"/>
        </w:rPr>
        <w:t xml:space="preserve">                 </w:t>
      </w:r>
    </w:p>
    <w:p w:rsidR="00637072" w:rsidRPr="00807D89" w:rsidRDefault="000A1840" w:rsidP="000A1840">
      <w:pPr>
        <w:tabs>
          <w:tab w:val="left" w:pos="4340"/>
        </w:tabs>
        <w:spacing w:after="0" w:line="240" w:lineRule="auto"/>
        <w:ind w:left="720"/>
        <w:jc w:val="both"/>
        <w:rPr>
          <w:rFonts w:ascii="Times New Roman" w:eastAsia="Times New Roman" w:hAnsi="Times New Roman" w:cs="Times New Roman"/>
          <w:sz w:val="24"/>
          <w:szCs w:val="24"/>
        </w:rPr>
      </w:pPr>
      <w:r w:rsidRPr="00807D89">
        <w:rPr>
          <w:rFonts w:ascii="Times New Roman" w:eastAsia="Times New Roman" w:hAnsi="Times New Roman" w:cs="Times New Roman"/>
          <w:sz w:val="24"/>
          <w:szCs w:val="24"/>
        </w:rPr>
        <w:tab/>
        <w:t xml:space="preserve">International </w:t>
      </w:r>
      <w:r w:rsidR="00637072" w:rsidRPr="00807D89">
        <w:rPr>
          <w:rFonts w:ascii="Times New Roman" w:eastAsia="Times New Roman" w:hAnsi="Times New Roman" w:cs="Times New Roman"/>
          <w:sz w:val="24"/>
          <w:szCs w:val="24"/>
        </w:rPr>
        <w:t>Commodity Negotiations</w:t>
      </w:r>
    </w:p>
    <w:p w:rsidR="00637072" w:rsidRPr="00233E51" w:rsidRDefault="00637072" w:rsidP="00637072">
      <w:pPr>
        <w:spacing w:line="232" w:lineRule="auto"/>
        <w:rPr>
          <w:rFonts w:ascii="Times New Roman" w:eastAsia="Times New Roman" w:hAnsi="Times New Roman" w:cs="Times New Roman"/>
          <w:sz w:val="24"/>
          <w:szCs w:val="24"/>
        </w:rPr>
        <w:sectPr w:rsidR="00637072" w:rsidRPr="00233E51" w:rsidSect="007434CA">
          <w:footerReference w:type="default" r:id="rId8"/>
          <w:pgSz w:w="11909" w:h="16834" w:code="9"/>
          <w:pgMar w:top="691" w:right="864" w:bottom="1008" w:left="994" w:header="0" w:footer="0" w:gutter="0"/>
          <w:cols w:space="720"/>
        </w:sectPr>
      </w:pPr>
    </w:p>
    <w:p w:rsidR="000355F4" w:rsidRPr="000355F4" w:rsidRDefault="000355F4" w:rsidP="00A0709B">
      <w:pPr>
        <w:pStyle w:val="NoSpacing"/>
        <w:spacing w:after="120"/>
        <w:jc w:val="center"/>
        <w:rPr>
          <w:rFonts w:ascii="Times New Roman" w:hAnsi="Times New Roman" w:cs="Times New Roman"/>
          <w:b/>
          <w:sz w:val="24"/>
          <w:szCs w:val="24"/>
        </w:rPr>
      </w:pPr>
      <w:bookmarkStart w:id="0" w:name="page31"/>
      <w:bookmarkEnd w:id="0"/>
      <w:r w:rsidRPr="000355F4">
        <w:rPr>
          <w:rFonts w:ascii="Times New Roman" w:hAnsi="Times New Roman" w:cs="Times New Roman"/>
          <w:b/>
          <w:sz w:val="24"/>
          <w:szCs w:val="24"/>
        </w:rPr>
        <w:lastRenderedPageBreak/>
        <w:t>BBA.LL.B(HONS.) 5- Year Integrated Course</w:t>
      </w:r>
    </w:p>
    <w:p w:rsidR="000355F4" w:rsidRPr="000355F4" w:rsidRDefault="000355F4" w:rsidP="00A0709B">
      <w:pPr>
        <w:pStyle w:val="NoSpacing"/>
        <w:spacing w:after="120"/>
        <w:jc w:val="center"/>
        <w:rPr>
          <w:rFonts w:ascii="Times New Roman" w:hAnsi="Times New Roman" w:cs="Times New Roman"/>
          <w:b/>
          <w:sz w:val="24"/>
          <w:szCs w:val="24"/>
        </w:rPr>
      </w:pPr>
      <w:r w:rsidRPr="000355F4">
        <w:rPr>
          <w:rFonts w:ascii="Times New Roman" w:hAnsi="Times New Roman" w:cs="Times New Roman"/>
          <w:b/>
          <w:sz w:val="24"/>
          <w:szCs w:val="24"/>
        </w:rPr>
        <w:t xml:space="preserve">     V- Semester</w:t>
      </w:r>
    </w:p>
    <w:p w:rsidR="000355F4" w:rsidRPr="000355F4" w:rsidRDefault="00E07DE6" w:rsidP="00A0709B">
      <w:pPr>
        <w:pStyle w:val="NoSpacing"/>
        <w:spacing w:after="120"/>
        <w:jc w:val="both"/>
        <w:rPr>
          <w:rFonts w:ascii="Times New Roman" w:hAnsi="Times New Roman" w:cs="Times New Roman"/>
          <w:b/>
          <w:sz w:val="24"/>
          <w:szCs w:val="24"/>
        </w:rPr>
      </w:pPr>
      <w:r>
        <w:rPr>
          <w:rFonts w:ascii="Times New Roman" w:hAnsi="Times New Roman" w:cs="Times New Roman"/>
          <w:b/>
          <w:sz w:val="24"/>
          <w:szCs w:val="24"/>
        </w:rPr>
        <w:t>Paper 502-A</w:t>
      </w:r>
      <w:r w:rsidR="000355F4" w:rsidRPr="000355F4">
        <w:rPr>
          <w:rFonts w:ascii="Times New Roman" w:hAnsi="Times New Roman" w:cs="Times New Roman"/>
          <w:b/>
          <w:sz w:val="24"/>
          <w:szCs w:val="24"/>
        </w:rPr>
        <w:t xml:space="preserve">                                 </w:t>
      </w:r>
      <w:r w:rsidR="000355F4">
        <w:rPr>
          <w:rFonts w:ascii="Times New Roman" w:hAnsi="Times New Roman" w:cs="Times New Roman"/>
          <w:b/>
          <w:sz w:val="24"/>
          <w:szCs w:val="24"/>
        </w:rPr>
        <w:t xml:space="preserve">     </w:t>
      </w:r>
      <w:r w:rsidR="00C74FD0">
        <w:rPr>
          <w:rFonts w:ascii="Times New Roman" w:hAnsi="Times New Roman" w:cs="Times New Roman"/>
          <w:b/>
          <w:sz w:val="24"/>
          <w:szCs w:val="24"/>
        </w:rPr>
        <w:t xml:space="preserve">         </w:t>
      </w:r>
      <w:r w:rsidR="00C74FD0">
        <w:rPr>
          <w:rFonts w:ascii="Times New Roman" w:hAnsi="Times New Roman" w:cs="Times New Roman"/>
          <w:b/>
          <w:bCs/>
          <w:sz w:val="24"/>
          <w:szCs w:val="24"/>
        </w:rPr>
        <w:t>Principles o</w:t>
      </w:r>
      <w:r w:rsidR="00C74FD0" w:rsidRPr="000355F4">
        <w:rPr>
          <w:rFonts w:ascii="Times New Roman" w:hAnsi="Times New Roman" w:cs="Times New Roman"/>
          <w:b/>
          <w:bCs/>
          <w:sz w:val="24"/>
          <w:szCs w:val="24"/>
        </w:rPr>
        <w:t>f Insurance</w:t>
      </w:r>
    </w:p>
    <w:p w:rsidR="00B71DFB" w:rsidRDefault="000355F4" w:rsidP="00DB25F3">
      <w:pPr>
        <w:tabs>
          <w:tab w:val="left" w:pos="4560"/>
        </w:tabs>
        <w:spacing w:after="0" w:line="240" w:lineRule="auto"/>
        <w:jc w:val="both"/>
        <w:rPr>
          <w:rFonts w:ascii="Times New Roman" w:eastAsia="Times New Roman" w:hAnsi="Times New Roman" w:cs="Times New Roman"/>
          <w:b/>
          <w:sz w:val="24"/>
          <w:szCs w:val="24"/>
        </w:rPr>
      </w:pPr>
      <w:r w:rsidRPr="000355F4">
        <w:rPr>
          <w:rFonts w:ascii="Times New Roman" w:hAnsi="Times New Roman" w:cs="Times New Roman"/>
          <w:b/>
          <w:sz w:val="24"/>
          <w:szCs w:val="24"/>
        </w:rPr>
        <w:t xml:space="preserve">                                                                                                </w:t>
      </w:r>
      <w:r w:rsidR="00B71DFB">
        <w:rPr>
          <w:rFonts w:ascii="Times New Roman" w:hAnsi="Times New Roman" w:cs="Times New Roman"/>
          <w:b/>
          <w:sz w:val="24"/>
          <w:szCs w:val="24"/>
        </w:rPr>
        <w:tab/>
      </w:r>
      <w:r w:rsidR="00B71DFB">
        <w:rPr>
          <w:rFonts w:ascii="Times New Roman" w:hAnsi="Times New Roman" w:cs="Times New Roman"/>
          <w:b/>
          <w:sz w:val="24"/>
          <w:szCs w:val="24"/>
        </w:rPr>
        <w:tab/>
      </w:r>
      <w:r w:rsidR="00B71DFB">
        <w:rPr>
          <w:rFonts w:ascii="Times New Roman" w:hAnsi="Times New Roman" w:cs="Times New Roman"/>
          <w:b/>
          <w:sz w:val="24"/>
          <w:szCs w:val="24"/>
        </w:rPr>
        <w:tab/>
      </w:r>
      <w:r w:rsidR="00B71DFB">
        <w:rPr>
          <w:rFonts w:ascii="Times New Roman" w:eastAsia="Times New Roman" w:hAnsi="Times New Roman" w:cs="Times New Roman"/>
          <w:b/>
          <w:sz w:val="24"/>
          <w:szCs w:val="24"/>
        </w:rPr>
        <w:t>Total Marks :100</w:t>
      </w:r>
    </w:p>
    <w:p w:rsidR="00B71DFB" w:rsidRPr="00807D89" w:rsidRDefault="00B71DFB" w:rsidP="00DB25F3">
      <w:pPr>
        <w:tabs>
          <w:tab w:val="left" w:pos="4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Internal Assessment Marks : 20</w:t>
      </w:r>
    </w:p>
    <w:p w:rsidR="00B71DFB" w:rsidRPr="00807D89" w:rsidRDefault="00B71DFB" w:rsidP="00DB25F3">
      <w:pPr>
        <w:spacing w:after="0" w:line="240" w:lineRule="auto"/>
        <w:ind w:left="64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Theory </w:t>
      </w:r>
      <w:r w:rsidRPr="00807D89">
        <w:rPr>
          <w:rFonts w:ascii="Times New Roman" w:eastAsia="Times New Roman" w:hAnsi="Times New Roman" w:cs="Times New Roman"/>
          <w:b/>
          <w:sz w:val="24"/>
          <w:szCs w:val="24"/>
        </w:rPr>
        <w:t>Max. Marks: 80</w:t>
      </w:r>
    </w:p>
    <w:p w:rsidR="00B71DFB" w:rsidRPr="00807D89" w:rsidRDefault="00B71DFB" w:rsidP="00DB25F3">
      <w:pPr>
        <w:spacing w:after="0" w:line="240" w:lineRule="auto"/>
        <w:ind w:left="7200" w:firstLine="720"/>
        <w:rPr>
          <w:rFonts w:ascii="Times New Roman" w:eastAsia="Times New Roman" w:hAnsi="Times New Roman" w:cs="Times New Roman"/>
          <w:b/>
          <w:sz w:val="24"/>
          <w:szCs w:val="24"/>
        </w:rPr>
      </w:pPr>
      <w:r w:rsidRPr="00807D89">
        <w:rPr>
          <w:rFonts w:ascii="Times New Roman" w:eastAsia="Times New Roman" w:hAnsi="Times New Roman" w:cs="Times New Roman"/>
          <w:b/>
          <w:sz w:val="24"/>
          <w:szCs w:val="24"/>
        </w:rPr>
        <w:t>Time: 3 hours</w:t>
      </w:r>
    </w:p>
    <w:p w:rsidR="00B71DFB" w:rsidRPr="000355F4" w:rsidRDefault="00B71DFB" w:rsidP="00B71DFB">
      <w:pPr>
        <w:pStyle w:val="NoSpacing"/>
        <w:jc w:val="right"/>
        <w:rPr>
          <w:rFonts w:ascii="Times New Roman" w:hAnsi="Times New Roman" w:cs="Times New Roman"/>
          <w:b/>
          <w:sz w:val="24"/>
          <w:szCs w:val="24"/>
        </w:rPr>
      </w:pPr>
    </w:p>
    <w:p w:rsidR="000355F4" w:rsidRPr="000355F4" w:rsidRDefault="000355F4" w:rsidP="00A0709B">
      <w:pPr>
        <w:pStyle w:val="NoSpacing"/>
        <w:jc w:val="right"/>
        <w:rPr>
          <w:rFonts w:ascii="Times New Roman" w:hAnsi="Times New Roman" w:cs="Times New Roman"/>
          <w:b/>
          <w:sz w:val="24"/>
          <w:szCs w:val="24"/>
        </w:rPr>
      </w:pPr>
    </w:p>
    <w:p w:rsidR="000355F4" w:rsidRPr="000355F4" w:rsidRDefault="000355F4" w:rsidP="000355F4">
      <w:pPr>
        <w:spacing w:after="0" w:line="240" w:lineRule="auto"/>
        <w:rPr>
          <w:rFonts w:ascii="Times New Roman" w:eastAsia="Times New Roman" w:hAnsi="Times New Roman" w:cs="Times New Roman"/>
          <w:b/>
          <w:sz w:val="24"/>
          <w:szCs w:val="24"/>
        </w:rPr>
      </w:pPr>
      <w:r w:rsidRPr="000355F4">
        <w:rPr>
          <w:rFonts w:ascii="Times New Roman" w:eastAsia="Times New Roman" w:hAnsi="Times New Roman" w:cs="Times New Roman"/>
          <w:b/>
          <w:sz w:val="24"/>
          <w:szCs w:val="24"/>
        </w:rPr>
        <w:t>Note:</w:t>
      </w:r>
    </w:p>
    <w:p w:rsidR="000355F4" w:rsidRPr="000355F4" w:rsidRDefault="000355F4" w:rsidP="000355F4">
      <w:pPr>
        <w:spacing w:after="0" w:line="240" w:lineRule="auto"/>
        <w:jc w:val="both"/>
        <w:rPr>
          <w:rFonts w:ascii="Times New Roman" w:eastAsia="Times New Roman" w:hAnsi="Times New Roman" w:cs="Times New Roman"/>
          <w:sz w:val="24"/>
          <w:szCs w:val="24"/>
        </w:rPr>
      </w:pPr>
      <w:r w:rsidRPr="000355F4">
        <w:rPr>
          <w:rFonts w:ascii="Times New Roman" w:eastAsia="Times New Roman" w:hAnsi="Times New Roman" w:cs="Times New Roman"/>
          <w:sz w:val="24"/>
          <w:szCs w:val="24"/>
        </w:rPr>
        <w:t>(a) Nine questions shall be set in all, two questions in each unit I-IV and one compulsory question in unit -V.</w:t>
      </w:r>
    </w:p>
    <w:p w:rsidR="000355F4" w:rsidRPr="000355F4" w:rsidRDefault="000355F4" w:rsidP="000355F4">
      <w:pPr>
        <w:spacing w:after="0" w:line="240" w:lineRule="auto"/>
        <w:jc w:val="both"/>
        <w:rPr>
          <w:rFonts w:ascii="Times New Roman" w:eastAsia="Times New Roman" w:hAnsi="Times New Roman" w:cs="Times New Roman"/>
          <w:sz w:val="24"/>
          <w:szCs w:val="24"/>
        </w:rPr>
      </w:pPr>
      <w:r w:rsidRPr="000355F4">
        <w:rPr>
          <w:rFonts w:ascii="Times New Roman" w:eastAsia="Times New Roman" w:hAnsi="Times New Roman" w:cs="Times New Roman"/>
          <w:sz w:val="24"/>
          <w:szCs w:val="24"/>
        </w:rPr>
        <w:t>(b)The compulsory question in unit-V shall consist of four parts, one from each Unit I-IV.</w:t>
      </w:r>
    </w:p>
    <w:p w:rsidR="000355F4" w:rsidRPr="000355F4" w:rsidRDefault="000355F4" w:rsidP="000355F4">
      <w:pPr>
        <w:spacing w:after="0" w:line="240" w:lineRule="auto"/>
        <w:jc w:val="both"/>
        <w:rPr>
          <w:rFonts w:ascii="Times New Roman" w:eastAsia="Times New Roman" w:hAnsi="Times New Roman" w:cs="Times New Roman"/>
          <w:sz w:val="24"/>
          <w:szCs w:val="24"/>
        </w:rPr>
      </w:pPr>
      <w:r w:rsidRPr="000355F4">
        <w:rPr>
          <w:rFonts w:ascii="Times New Roman" w:eastAsia="Times New Roman" w:hAnsi="Times New Roman" w:cs="Times New Roman"/>
          <w:sz w:val="24"/>
          <w:szCs w:val="24"/>
        </w:rPr>
        <w:t>(c)The Candidate shall be required to attempt five questions in all, selecting one question from each Unit I-IV and question no. 9 in Unit-V shall be compulsory.</w:t>
      </w:r>
    </w:p>
    <w:p w:rsidR="000355F4" w:rsidRPr="000355F4" w:rsidRDefault="000355F4" w:rsidP="000355F4">
      <w:pPr>
        <w:autoSpaceDE w:val="0"/>
        <w:autoSpaceDN w:val="0"/>
        <w:adjustRightInd w:val="0"/>
        <w:spacing w:after="0" w:line="240" w:lineRule="auto"/>
        <w:jc w:val="both"/>
        <w:rPr>
          <w:rFonts w:ascii="Times New Roman" w:eastAsia="Times New Roman" w:hAnsi="Times New Roman" w:cs="Times New Roman"/>
          <w:sz w:val="24"/>
          <w:szCs w:val="24"/>
        </w:rPr>
      </w:pPr>
      <w:r w:rsidRPr="000355F4">
        <w:rPr>
          <w:rFonts w:ascii="Times New Roman" w:eastAsia="Times New Roman" w:hAnsi="Times New Roman" w:cs="Times New Roman"/>
          <w:sz w:val="24"/>
          <w:szCs w:val="24"/>
        </w:rPr>
        <w:t>(d)Each question in Unit I-IV shall carry 15 marks and question no. 9 in Unit-V shall carry 20 Marks.</w:t>
      </w:r>
    </w:p>
    <w:p w:rsidR="000355F4" w:rsidRPr="000355F4" w:rsidRDefault="00C74FD0" w:rsidP="000355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355F4" w:rsidRPr="000355F4" w:rsidRDefault="000355F4" w:rsidP="000355F4">
      <w:pPr>
        <w:spacing w:after="0" w:line="240" w:lineRule="auto"/>
        <w:jc w:val="center"/>
        <w:rPr>
          <w:rFonts w:ascii="Times New Roman" w:eastAsia="Times New Roman" w:hAnsi="Times New Roman" w:cs="Times New Roman"/>
          <w:b/>
          <w:sz w:val="24"/>
          <w:szCs w:val="24"/>
        </w:rPr>
      </w:pPr>
      <w:r w:rsidRPr="000355F4">
        <w:rPr>
          <w:rFonts w:ascii="Times New Roman" w:eastAsia="Times New Roman" w:hAnsi="Times New Roman" w:cs="Times New Roman"/>
          <w:b/>
          <w:sz w:val="24"/>
          <w:szCs w:val="24"/>
        </w:rPr>
        <w:t>UNIT-I</w:t>
      </w:r>
    </w:p>
    <w:p w:rsidR="000355F4" w:rsidRPr="000355F4" w:rsidRDefault="000355F4" w:rsidP="000355F4">
      <w:pPr>
        <w:autoSpaceDE w:val="0"/>
        <w:autoSpaceDN w:val="0"/>
        <w:adjustRightInd w:val="0"/>
        <w:spacing w:after="0" w:line="240" w:lineRule="auto"/>
        <w:jc w:val="both"/>
        <w:rPr>
          <w:rFonts w:ascii="Times New Roman" w:hAnsi="Times New Roman" w:cs="Times New Roman"/>
          <w:sz w:val="24"/>
          <w:szCs w:val="24"/>
        </w:rPr>
      </w:pPr>
    </w:p>
    <w:p w:rsidR="000355F4" w:rsidRPr="000355F4" w:rsidRDefault="000355F4" w:rsidP="000355F4">
      <w:pPr>
        <w:autoSpaceDE w:val="0"/>
        <w:autoSpaceDN w:val="0"/>
        <w:adjustRightInd w:val="0"/>
        <w:spacing w:after="0" w:line="240" w:lineRule="auto"/>
        <w:jc w:val="both"/>
        <w:rPr>
          <w:rFonts w:ascii="Times New Roman" w:hAnsi="Times New Roman" w:cs="Times New Roman"/>
          <w:sz w:val="24"/>
          <w:szCs w:val="24"/>
        </w:rPr>
      </w:pPr>
      <w:r w:rsidRPr="000355F4">
        <w:rPr>
          <w:rFonts w:ascii="Times New Roman" w:hAnsi="Times New Roman" w:cs="Times New Roman"/>
          <w:sz w:val="24"/>
          <w:szCs w:val="24"/>
        </w:rPr>
        <w:t>Insurance-Concept, Nature, Classification-Life &amp; Non-life, Functions, Importance and evolution of Insurance. Principles of Insurance.</w:t>
      </w:r>
    </w:p>
    <w:p w:rsidR="000355F4" w:rsidRPr="000355F4" w:rsidRDefault="000355F4" w:rsidP="000355F4">
      <w:pPr>
        <w:autoSpaceDE w:val="0"/>
        <w:autoSpaceDN w:val="0"/>
        <w:adjustRightInd w:val="0"/>
        <w:spacing w:after="0" w:line="240" w:lineRule="auto"/>
        <w:rPr>
          <w:rFonts w:ascii="Times New Roman" w:hAnsi="Times New Roman" w:cs="Times New Roman"/>
          <w:sz w:val="24"/>
          <w:szCs w:val="24"/>
        </w:rPr>
      </w:pPr>
      <w:r w:rsidRPr="000355F4">
        <w:rPr>
          <w:rFonts w:ascii="Times New Roman" w:hAnsi="Times New Roman" w:cs="Times New Roman"/>
          <w:sz w:val="24"/>
          <w:szCs w:val="24"/>
        </w:rPr>
        <w:t>Life Insurance –Concept; Public &amp; Pvt. Sector companies in India – their products, schemes &amp; plans; LIC Act 1956-An overview.</w:t>
      </w:r>
    </w:p>
    <w:p w:rsidR="000355F4" w:rsidRPr="000355F4" w:rsidRDefault="000355F4" w:rsidP="000355F4">
      <w:pPr>
        <w:spacing w:after="0" w:line="240" w:lineRule="auto"/>
        <w:jc w:val="center"/>
        <w:rPr>
          <w:rFonts w:ascii="Times New Roman" w:eastAsia="Times New Roman" w:hAnsi="Times New Roman" w:cs="Times New Roman"/>
          <w:b/>
          <w:sz w:val="24"/>
          <w:szCs w:val="24"/>
        </w:rPr>
      </w:pPr>
      <w:r w:rsidRPr="000355F4">
        <w:rPr>
          <w:rFonts w:ascii="Times New Roman" w:eastAsia="Times New Roman" w:hAnsi="Times New Roman" w:cs="Times New Roman"/>
          <w:b/>
          <w:sz w:val="24"/>
          <w:szCs w:val="24"/>
        </w:rPr>
        <w:t>UNIT-II</w:t>
      </w:r>
    </w:p>
    <w:p w:rsidR="000355F4" w:rsidRPr="000355F4" w:rsidRDefault="000355F4" w:rsidP="000355F4">
      <w:pPr>
        <w:autoSpaceDE w:val="0"/>
        <w:autoSpaceDN w:val="0"/>
        <w:adjustRightInd w:val="0"/>
        <w:spacing w:after="0" w:line="240" w:lineRule="auto"/>
        <w:rPr>
          <w:rFonts w:ascii="Times New Roman" w:hAnsi="Times New Roman" w:cs="Times New Roman"/>
          <w:sz w:val="24"/>
          <w:szCs w:val="24"/>
        </w:rPr>
      </w:pPr>
    </w:p>
    <w:p w:rsidR="000355F4" w:rsidRPr="000355F4" w:rsidRDefault="000355F4" w:rsidP="000355F4">
      <w:pPr>
        <w:autoSpaceDE w:val="0"/>
        <w:autoSpaceDN w:val="0"/>
        <w:adjustRightInd w:val="0"/>
        <w:spacing w:after="0" w:line="240" w:lineRule="auto"/>
        <w:jc w:val="both"/>
        <w:rPr>
          <w:rFonts w:ascii="Times New Roman" w:hAnsi="Times New Roman" w:cs="Times New Roman"/>
          <w:sz w:val="24"/>
          <w:szCs w:val="24"/>
        </w:rPr>
      </w:pPr>
      <w:r w:rsidRPr="000355F4">
        <w:rPr>
          <w:rFonts w:ascii="Times New Roman" w:hAnsi="Times New Roman" w:cs="Times New Roman"/>
          <w:sz w:val="24"/>
          <w:szCs w:val="24"/>
        </w:rPr>
        <w:t>General Insurance – Concept, Types; Public &amp; Pvt. Sector companies in India – their products, schemes &amp; plans. IRDA Act 1999 – Organization, guidelines for life &amp; Non-life insurance.</w:t>
      </w:r>
    </w:p>
    <w:p w:rsidR="000355F4" w:rsidRPr="000355F4" w:rsidRDefault="000355F4" w:rsidP="000355F4">
      <w:pPr>
        <w:spacing w:after="0" w:line="240" w:lineRule="auto"/>
        <w:jc w:val="center"/>
        <w:rPr>
          <w:rFonts w:ascii="Times New Roman" w:eastAsia="Times New Roman" w:hAnsi="Times New Roman" w:cs="Times New Roman"/>
          <w:b/>
          <w:sz w:val="24"/>
          <w:szCs w:val="24"/>
        </w:rPr>
      </w:pPr>
    </w:p>
    <w:p w:rsidR="000355F4" w:rsidRPr="000355F4" w:rsidRDefault="000355F4" w:rsidP="000355F4">
      <w:pPr>
        <w:spacing w:after="0" w:line="240" w:lineRule="auto"/>
        <w:jc w:val="center"/>
        <w:rPr>
          <w:rFonts w:ascii="Times New Roman" w:eastAsia="Times New Roman" w:hAnsi="Times New Roman" w:cs="Times New Roman"/>
          <w:b/>
          <w:sz w:val="24"/>
          <w:szCs w:val="24"/>
        </w:rPr>
      </w:pPr>
      <w:r w:rsidRPr="000355F4">
        <w:rPr>
          <w:rFonts w:ascii="Times New Roman" w:eastAsia="Times New Roman" w:hAnsi="Times New Roman" w:cs="Times New Roman"/>
          <w:b/>
          <w:sz w:val="24"/>
          <w:szCs w:val="24"/>
        </w:rPr>
        <w:t>UNIT-III</w:t>
      </w:r>
    </w:p>
    <w:p w:rsidR="000355F4" w:rsidRPr="000355F4" w:rsidRDefault="000355F4" w:rsidP="000355F4">
      <w:pPr>
        <w:autoSpaceDE w:val="0"/>
        <w:autoSpaceDN w:val="0"/>
        <w:adjustRightInd w:val="0"/>
        <w:spacing w:after="0" w:line="240" w:lineRule="auto"/>
        <w:jc w:val="both"/>
        <w:rPr>
          <w:rFonts w:ascii="Times New Roman" w:hAnsi="Times New Roman" w:cs="Times New Roman"/>
          <w:sz w:val="24"/>
          <w:szCs w:val="24"/>
        </w:rPr>
      </w:pPr>
    </w:p>
    <w:p w:rsidR="000355F4" w:rsidRPr="000355F4" w:rsidRDefault="000355F4" w:rsidP="000355F4">
      <w:pPr>
        <w:autoSpaceDE w:val="0"/>
        <w:autoSpaceDN w:val="0"/>
        <w:adjustRightInd w:val="0"/>
        <w:spacing w:after="0" w:line="240" w:lineRule="auto"/>
        <w:jc w:val="both"/>
        <w:rPr>
          <w:rFonts w:ascii="Times New Roman" w:hAnsi="Times New Roman" w:cs="Times New Roman"/>
          <w:sz w:val="24"/>
          <w:szCs w:val="24"/>
        </w:rPr>
      </w:pPr>
      <w:r w:rsidRPr="000355F4">
        <w:rPr>
          <w:rFonts w:ascii="Times New Roman" w:hAnsi="Times New Roman" w:cs="Times New Roman"/>
          <w:sz w:val="24"/>
          <w:szCs w:val="24"/>
        </w:rPr>
        <w:t>Distribution channel in Insurance-Introduction, Individual Agents-Appointment, functions, code of conduct and remuneration; Eligibility, functions, code of conduct and remuneration of</w:t>
      </w:r>
    </w:p>
    <w:p w:rsidR="000355F4" w:rsidRPr="000355F4" w:rsidRDefault="000355F4" w:rsidP="000355F4">
      <w:pPr>
        <w:autoSpaceDE w:val="0"/>
        <w:autoSpaceDN w:val="0"/>
        <w:adjustRightInd w:val="0"/>
        <w:spacing w:after="0" w:line="240" w:lineRule="auto"/>
        <w:jc w:val="both"/>
        <w:rPr>
          <w:rFonts w:ascii="Times New Roman" w:hAnsi="Times New Roman" w:cs="Times New Roman"/>
          <w:sz w:val="24"/>
          <w:szCs w:val="24"/>
        </w:rPr>
      </w:pPr>
      <w:r w:rsidRPr="000355F4">
        <w:rPr>
          <w:rFonts w:ascii="Times New Roman" w:hAnsi="Times New Roman" w:cs="Times New Roman"/>
          <w:sz w:val="24"/>
          <w:szCs w:val="24"/>
        </w:rPr>
        <w:t>corporate agents and brokers.</w:t>
      </w:r>
    </w:p>
    <w:p w:rsidR="000355F4" w:rsidRPr="000355F4" w:rsidRDefault="000355F4" w:rsidP="000355F4">
      <w:pPr>
        <w:spacing w:after="0" w:line="240" w:lineRule="auto"/>
        <w:jc w:val="center"/>
        <w:rPr>
          <w:rFonts w:ascii="Times New Roman" w:eastAsia="Times New Roman" w:hAnsi="Times New Roman" w:cs="Times New Roman"/>
          <w:b/>
          <w:sz w:val="24"/>
          <w:szCs w:val="24"/>
        </w:rPr>
      </w:pPr>
      <w:r w:rsidRPr="000355F4">
        <w:rPr>
          <w:rFonts w:ascii="Times New Roman" w:eastAsia="Times New Roman" w:hAnsi="Times New Roman" w:cs="Times New Roman"/>
          <w:b/>
          <w:sz w:val="24"/>
          <w:szCs w:val="24"/>
        </w:rPr>
        <w:t>UNIT-IV</w:t>
      </w:r>
    </w:p>
    <w:p w:rsidR="000355F4" w:rsidRPr="000355F4" w:rsidRDefault="000355F4" w:rsidP="000355F4">
      <w:pPr>
        <w:autoSpaceDE w:val="0"/>
        <w:autoSpaceDN w:val="0"/>
        <w:adjustRightInd w:val="0"/>
        <w:spacing w:after="0" w:line="240" w:lineRule="auto"/>
        <w:jc w:val="both"/>
        <w:rPr>
          <w:rFonts w:ascii="Times New Roman" w:hAnsi="Times New Roman" w:cs="Times New Roman"/>
          <w:sz w:val="24"/>
          <w:szCs w:val="24"/>
        </w:rPr>
      </w:pPr>
    </w:p>
    <w:p w:rsidR="000355F4" w:rsidRPr="000355F4" w:rsidRDefault="000355F4" w:rsidP="000355F4">
      <w:pPr>
        <w:autoSpaceDE w:val="0"/>
        <w:autoSpaceDN w:val="0"/>
        <w:adjustRightInd w:val="0"/>
        <w:spacing w:after="0" w:line="240" w:lineRule="auto"/>
        <w:jc w:val="both"/>
        <w:rPr>
          <w:rFonts w:ascii="Times New Roman" w:hAnsi="Times New Roman" w:cs="Times New Roman"/>
          <w:sz w:val="24"/>
          <w:szCs w:val="24"/>
        </w:rPr>
      </w:pPr>
      <w:r w:rsidRPr="000355F4">
        <w:rPr>
          <w:rFonts w:ascii="Times New Roman" w:hAnsi="Times New Roman" w:cs="Times New Roman"/>
          <w:sz w:val="24"/>
          <w:szCs w:val="24"/>
        </w:rPr>
        <w:t>Life Insurance, Documentation in Life insurance contract, Claims settlement in Life Insurance, Documentation in General insurance contract, Claims settlement in General Insurance.</w:t>
      </w:r>
    </w:p>
    <w:p w:rsidR="000355F4" w:rsidRPr="000355F4" w:rsidRDefault="000355F4" w:rsidP="000355F4">
      <w:pPr>
        <w:autoSpaceDE w:val="0"/>
        <w:autoSpaceDN w:val="0"/>
        <w:adjustRightInd w:val="0"/>
        <w:spacing w:after="0" w:line="240" w:lineRule="auto"/>
        <w:rPr>
          <w:rFonts w:ascii="Times New Roman" w:hAnsi="Times New Roman" w:cs="Times New Roman"/>
          <w:sz w:val="24"/>
          <w:szCs w:val="24"/>
        </w:rPr>
      </w:pPr>
    </w:p>
    <w:p w:rsidR="000355F4" w:rsidRPr="000355F4" w:rsidRDefault="000355F4" w:rsidP="000355F4">
      <w:pPr>
        <w:autoSpaceDE w:val="0"/>
        <w:autoSpaceDN w:val="0"/>
        <w:adjustRightInd w:val="0"/>
        <w:spacing w:after="0" w:line="240" w:lineRule="auto"/>
        <w:rPr>
          <w:rFonts w:ascii="Times New Roman" w:hAnsi="Times New Roman" w:cs="Times New Roman"/>
          <w:sz w:val="24"/>
          <w:szCs w:val="24"/>
        </w:rPr>
      </w:pPr>
      <w:r w:rsidRPr="000355F4">
        <w:rPr>
          <w:rFonts w:ascii="Times New Roman" w:hAnsi="Times New Roman" w:cs="Times New Roman"/>
          <w:b/>
          <w:bCs/>
          <w:sz w:val="24"/>
          <w:szCs w:val="24"/>
        </w:rPr>
        <w:t>Suggested Readings</w:t>
      </w:r>
      <w:r w:rsidRPr="000355F4">
        <w:rPr>
          <w:rFonts w:ascii="Times New Roman" w:hAnsi="Times New Roman" w:cs="Times New Roman"/>
          <w:sz w:val="24"/>
          <w:szCs w:val="24"/>
        </w:rPr>
        <w:t>:</w:t>
      </w:r>
    </w:p>
    <w:p w:rsidR="000355F4" w:rsidRPr="000355F4" w:rsidRDefault="000355F4" w:rsidP="00BF6F7F">
      <w:pPr>
        <w:autoSpaceDE w:val="0"/>
        <w:autoSpaceDN w:val="0"/>
        <w:adjustRightInd w:val="0"/>
        <w:spacing w:after="0" w:line="240" w:lineRule="auto"/>
        <w:ind w:left="270" w:hanging="270"/>
        <w:rPr>
          <w:rFonts w:ascii="Times New Roman" w:hAnsi="Times New Roman" w:cs="Times New Roman"/>
          <w:sz w:val="24"/>
          <w:szCs w:val="24"/>
        </w:rPr>
      </w:pPr>
      <w:r w:rsidRPr="000355F4">
        <w:rPr>
          <w:rFonts w:ascii="Times New Roman" w:hAnsi="Times New Roman" w:cs="Times New Roman"/>
          <w:sz w:val="24"/>
          <w:szCs w:val="24"/>
        </w:rPr>
        <w:t>1. Karampal, B.S.Bodla,and Mahesh Garg, ‘Insurance Management-Principles and</w:t>
      </w:r>
      <w:r w:rsidR="00BF6F7F">
        <w:rPr>
          <w:rFonts w:ascii="Times New Roman" w:hAnsi="Times New Roman" w:cs="Times New Roman"/>
          <w:sz w:val="24"/>
          <w:szCs w:val="24"/>
        </w:rPr>
        <w:t xml:space="preserve"> </w:t>
      </w:r>
      <w:r w:rsidRPr="000355F4">
        <w:rPr>
          <w:rFonts w:ascii="Times New Roman" w:hAnsi="Times New Roman" w:cs="Times New Roman"/>
          <w:sz w:val="24"/>
          <w:szCs w:val="24"/>
        </w:rPr>
        <w:t xml:space="preserve">Practice’, Deep &amp; </w:t>
      </w:r>
      <w:r w:rsidR="00BF6F7F">
        <w:rPr>
          <w:rFonts w:ascii="Times New Roman" w:hAnsi="Times New Roman" w:cs="Times New Roman"/>
          <w:sz w:val="24"/>
          <w:szCs w:val="24"/>
        </w:rPr>
        <w:t xml:space="preserve">  </w:t>
      </w:r>
      <w:r w:rsidRPr="000355F4">
        <w:rPr>
          <w:rFonts w:ascii="Times New Roman" w:hAnsi="Times New Roman" w:cs="Times New Roman"/>
          <w:sz w:val="24"/>
          <w:szCs w:val="24"/>
        </w:rPr>
        <w:t>Deep Publication,2006.</w:t>
      </w:r>
    </w:p>
    <w:p w:rsidR="000355F4" w:rsidRPr="000355F4" w:rsidRDefault="000355F4" w:rsidP="000355F4">
      <w:pPr>
        <w:autoSpaceDE w:val="0"/>
        <w:autoSpaceDN w:val="0"/>
        <w:adjustRightInd w:val="0"/>
        <w:spacing w:after="0" w:line="240" w:lineRule="auto"/>
        <w:rPr>
          <w:rFonts w:ascii="Times New Roman" w:hAnsi="Times New Roman" w:cs="Times New Roman"/>
          <w:sz w:val="24"/>
          <w:szCs w:val="24"/>
        </w:rPr>
      </w:pPr>
      <w:r w:rsidRPr="000355F4">
        <w:rPr>
          <w:rFonts w:ascii="Times New Roman" w:hAnsi="Times New Roman" w:cs="Times New Roman"/>
          <w:sz w:val="24"/>
          <w:szCs w:val="24"/>
        </w:rPr>
        <w:t>2. M.N.Mishra, ‘Insurance-Principles and practice,’ S. Chand and co. Ltd., 2003</w:t>
      </w:r>
    </w:p>
    <w:p w:rsidR="000355F4" w:rsidRPr="000355F4" w:rsidRDefault="000355F4" w:rsidP="000355F4">
      <w:pPr>
        <w:autoSpaceDE w:val="0"/>
        <w:autoSpaceDN w:val="0"/>
        <w:adjustRightInd w:val="0"/>
        <w:spacing w:after="0" w:line="240" w:lineRule="auto"/>
        <w:rPr>
          <w:rFonts w:ascii="Times New Roman" w:hAnsi="Times New Roman" w:cs="Times New Roman"/>
          <w:sz w:val="24"/>
          <w:szCs w:val="24"/>
        </w:rPr>
      </w:pPr>
      <w:r w:rsidRPr="000355F4">
        <w:rPr>
          <w:rFonts w:ascii="Times New Roman" w:hAnsi="Times New Roman" w:cs="Times New Roman"/>
          <w:sz w:val="24"/>
          <w:szCs w:val="24"/>
        </w:rPr>
        <w:t>3. Nalini Prave Tr</w:t>
      </w:r>
      <w:r w:rsidR="00563141">
        <w:rPr>
          <w:rFonts w:ascii="Times New Roman" w:hAnsi="Times New Roman" w:cs="Times New Roman"/>
          <w:sz w:val="24"/>
          <w:szCs w:val="24"/>
        </w:rPr>
        <w:t>ipathy, Prabir Pal, ‘Insurance T</w:t>
      </w:r>
      <w:r w:rsidRPr="000355F4">
        <w:rPr>
          <w:rFonts w:ascii="Times New Roman" w:hAnsi="Times New Roman" w:cs="Times New Roman"/>
          <w:sz w:val="24"/>
          <w:szCs w:val="24"/>
        </w:rPr>
        <w:t xml:space="preserve">heory and </w:t>
      </w:r>
      <w:r w:rsidR="00563141">
        <w:rPr>
          <w:rFonts w:ascii="Times New Roman" w:hAnsi="Times New Roman" w:cs="Times New Roman"/>
          <w:sz w:val="24"/>
          <w:szCs w:val="24"/>
        </w:rPr>
        <w:t>P</w:t>
      </w:r>
      <w:r w:rsidRPr="000355F4">
        <w:rPr>
          <w:rFonts w:ascii="Times New Roman" w:hAnsi="Times New Roman" w:cs="Times New Roman"/>
          <w:sz w:val="24"/>
          <w:szCs w:val="24"/>
        </w:rPr>
        <w:t>ractice’ TMH 2007.</w:t>
      </w:r>
    </w:p>
    <w:p w:rsidR="000355F4" w:rsidRPr="000355F4" w:rsidRDefault="000355F4" w:rsidP="000355F4">
      <w:pPr>
        <w:rPr>
          <w:sz w:val="24"/>
          <w:szCs w:val="24"/>
        </w:rPr>
      </w:pPr>
      <w:r w:rsidRPr="000355F4">
        <w:rPr>
          <w:rFonts w:ascii="Times New Roman" w:hAnsi="Times New Roman" w:cs="Times New Roman"/>
          <w:sz w:val="24"/>
          <w:szCs w:val="24"/>
        </w:rPr>
        <w:t>4. Neelam C. Gulati, ‘Principles of Insurance Management’, Excel Books, 2007</w:t>
      </w:r>
    </w:p>
    <w:p w:rsidR="00637072" w:rsidRPr="00233E51" w:rsidRDefault="00637072" w:rsidP="00637072">
      <w:pPr>
        <w:rPr>
          <w:rFonts w:ascii="Times New Roman" w:hAnsi="Times New Roman" w:cs="Times New Roman"/>
          <w:w w:val="99"/>
          <w:sz w:val="24"/>
          <w:szCs w:val="24"/>
        </w:rPr>
        <w:sectPr w:rsidR="00637072" w:rsidRPr="00233E51" w:rsidSect="007434CA">
          <w:pgSz w:w="11909" w:h="16834" w:code="9"/>
          <w:pgMar w:top="923" w:right="860" w:bottom="1440" w:left="1000" w:header="0" w:footer="0" w:gutter="0"/>
          <w:cols w:space="720"/>
        </w:sectPr>
      </w:pPr>
    </w:p>
    <w:p w:rsidR="00637072" w:rsidRPr="00C74FD0" w:rsidRDefault="00637072" w:rsidP="00C92561">
      <w:pPr>
        <w:spacing w:after="0" w:line="240" w:lineRule="auto"/>
        <w:ind w:left="2160" w:firstLine="720"/>
        <w:jc w:val="both"/>
        <w:rPr>
          <w:rFonts w:ascii="Times New Roman" w:eastAsia="Times New Roman" w:hAnsi="Times New Roman" w:cs="Times New Roman"/>
          <w:b/>
          <w:sz w:val="24"/>
          <w:szCs w:val="24"/>
        </w:rPr>
      </w:pPr>
      <w:bookmarkStart w:id="1" w:name="page32"/>
      <w:bookmarkEnd w:id="1"/>
      <w:r w:rsidRPr="00C74FD0">
        <w:rPr>
          <w:rFonts w:ascii="Times New Roman" w:eastAsia="Times New Roman" w:hAnsi="Times New Roman" w:cs="Times New Roman"/>
          <w:b/>
          <w:sz w:val="24"/>
          <w:szCs w:val="24"/>
        </w:rPr>
        <w:lastRenderedPageBreak/>
        <w:t>BBA.LL.B.(Hons.) 5 –Year Integrated Course</w:t>
      </w:r>
    </w:p>
    <w:p w:rsidR="00637072" w:rsidRPr="00C74FD0" w:rsidRDefault="00637072" w:rsidP="00C92561">
      <w:pPr>
        <w:spacing w:after="0" w:line="240" w:lineRule="auto"/>
        <w:ind w:left="3600" w:firstLine="720"/>
        <w:jc w:val="both"/>
        <w:rPr>
          <w:rFonts w:ascii="Times New Roman" w:eastAsia="Times New Roman" w:hAnsi="Times New Roman" w:cs="Times New Roman"/>
          <w:b/>
          <w:sz w:val="24"/>
          <w:szCs w:val="24"/>
        </w:rPr>
      </w:pPr>
      <w:r w:rsidRPr="00C74FD0">
        <w:rPr>
          <w:rFonts w:ascii="Times New Roman" w:eastAsia="Times New Roman" w:hAnsi="Times New Roman" w:cs="Times New Roman"/>
          <w:b/>
          <w:sz w:val="24"/>
          <w:szCs w:val="24"/>
        </w:rPr>
        <w:t>V- Semester</w:t>
      </w:r>
    </w:p>
    <w:p w:rsidR="00637072" w:rsidRDefault="00D67584" w:rsidP="00C92561">
      <w:pPr>
        <w:tabs>
          <w:tab w:val="left" w:pos="5020"/>
        </w:tabs>
        <w:spacing w:after="0" w:line="240" w:lineRule="auto"/>
        <w:jc w:val="both"/>
        <w:rPr>
          <w:rFonts w:ascii="Times New Roman" w:eastAsia="Times New Roman" w:hAnsi="Times New Roman" w:cs="Times New Roman"/>
          <w:b/>
          <w:sz w:val="24"/>
          <w:szCs w:val="24"/>
        </w:rPr>
      </w:pPr>
      <w:r w:rsidRPr="00C74FD0">
        <w:rPr>
          <w:rFonts w:ascii="Times New Roman" w:eastAsia="Times New Roman" w:hAnsi="Times New Roman" w:cs="Times New Roman"/>
          <w:b/>
          <w:sz w:val="24"/>
          <w:szCs w:val="24"/>
        </w:rPr>
        <w:t>Paper 503</w:t>
      </w:r>
      <w:r w:rsidR="00E07DE6">
        <w:rPr>
          <w:rFonts w:ascii="Times New Roman" w:eastAsia="Times New Roman" w:hAnsi="Times New Roman" w:cs="Times New Roman"/>
          <w:b/>
          <w:sz w:val="24"/>
          <w:szCs w:val="24"/>
        </w:rPr>
        <w:t>-A</w:t>
      </w:r>
      <w:r w:rsidR="00C92561">
        <w:rPr>
          <w:rFonts w:ascii="Times New Roman" w:eastAsia="Times New Roman" w:hAnsi="Times New Roman" w:cs="Times New Roman"/>
          <w:sz w:val="24"/>
          <w:szCs w:val="24"/>
        </w:rPr>
        <w:t xml:space="preserve">                                                </w:t>
      </w:r>
      <w:r w:rsidR="00637072" w:rsidRPr="00C74FD0">
        <w:rPr>
          <w:rFonts w:ascii="Times New Roman" w:eastAsia="Times New Roman" w:hAnsi="Times New Roman" w:cs="Times New Roman"/>
          <w:b/>
          <w:sz w:val="24"/>
          <w:szCs w:val="24"/>
        </w:rPr>
        <w:t>Family Law-I</w:t>
      </w:r>
    </w:p>
    <w:p w:rsidR="00B71DFB" w:rsidRDefault="00B71DFB" w:rsidP="00DB25F3">
      <w:pPr>
        <w:tabs>
          <w:tab w:val="left" w:pos="4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7434CA">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Total Marks :100</w:t>
      </w:r>
    </w:p>
    <w:p w:rsidR="00B71DFB" w:rsidRPr="00807D89" w:rsidRDefault="007434CA" w:rsidP="00DB25F3">
      <w:pPr>
        <w:tabs>
          <w:tab w:val="left" w:pos="4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B71DFB">
        <w:rPr>
          <w:rFonts w:ascii="Times New Roman" w:eastAsia="Times New Roman" w:hAnsi="Times New Roman" w:cs="Times New Roman"/>
          <w:b/>
          <w:sz w:val="24"/>
          <w:szCs w:val="24"/>
        </w:rPr>
        <w:t>Internal Assessment Marks : 20</w:t>
      </w:r>
    </w:p>
    <w:p w:rsidR="00B71DFB" w:rsidRPr="00807D89" w:rsidRDefault="00B71DFB" w:rsidP="00DB25F3">
      <w:pPr>
        <w:spacing w:after="0" w:line="240" w:lineRule="auto"/>
        <w:ind w:left="576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Theory </w:t>
      </w:r>
      <w:r w:rsidRPr="00807D89">
        <w:rPr>
          <w:rFonts w:ascii="Times New Roman" w:eastAsia="Times New Roman" w:hAnsi="Times New Roman" w:cs="Times New Roman"/>
          <w:b/>
          <w:sz w:val="24"/>
          <w:szCs w:val="24"/>
        </w:rPr>
        <w:t xml:space="preserve">Max. Marks: </w:t>
      </w:r>
      <w:r w:rsidR="007434CA">
        <w:rPr>
          <w:rFonts w:ascii="Times New Roman" w:eastAsia="Times New Roman" w:hAnsi="Times New Roman" w:cs="Times New Roman"/>
          <w:b/>
          <w:sz w:val="24"/>
          <w:szCs w:val="24"/>
        </w:rPr>
        <w:t xml:space="preserve"> </w:t>
      </w:r>
      <w:r w:rsidRPr="00807D89">
        <w:rPr>
          <w:rFonts w:ascii="Times New Roman" w:eastAsia="Times New Roman" w:hAnsi="Times New Roman" w:cs="Times New Roman"/>
          <w:b/>
          <w:sz w:val="24"/>
          <w:szCs w:val="24"/>
        </w:rPr>
        <w:t>80</w:t>
      </w:r>
    </w:p>
    <w:p w:rsidR="00B71DFB" w:rsidRPr="00807D89" w:rsidRDefault="00B71DFB" w:rsidP="007434CA">
      <w:pPr>
        <w:spacing w:after="0" w:line="240" w:lineRule="auto"/>
        <w:ind w:left="6480" w:firstLine="720"/>
        <w:rPr>
          <w:rFonts w:ascii="Times New Roman" w:eastAsia="Times New Roman" w:hAnsi="Times New Roman" w:cs="Times New Roman"/>
          <w:b/>
          <w:sz w:val="24"/>
          <w:szCs w:val="24"/>
        </w:rPr>
      </w:pPr>
      <w:r w:rsidRPr="00807D89">
        <w:rPr>
          <w:rFonts w:ascii="Times New Roman" w:eastAsia="Times New Roman" w:hAnsi="Times New Roman" w:cs="Times New Roman"/>
          <w:b/>
          <w:sz w:val="24"/>
          <w:szCs w:val="24"/>
        </w:rPr>
        <w:t>Time: 3 hours</w:t>
      </w:r>
    </w:p>
    <w:p w:rsidR="00B71DFB" w:rsidRPr="00C74FD0" w:rsidRDefault="00B71DFB" w:rsidP="00DB25F3">
      <w:pPr>
        <w:tabs>
          <w:tab w:val="left" w:pos="5020"/>
        </w:tabs>
        <w:spacing w:after="0" w:line="240" w:lineRule="auto"/>
        <w:jc w:val="both"/>
        <w:rPr>
          <w:rFonts w:ascii="Times New Roman" w:eastAsia="Times New Roman" w:hAnsi="Times New Roman" w:cs="Times New Roman"/>
          <w:b/>
          <w:sz w:val="24"/>
          <w:szCs w:val="24"/>
        </w:rPr>
      </w:pPr>
    </w:p>
    <w:p w:rsidR="00A0709B" w:rsidRPr="00C74FD0" w:rsidRDefault="00A0709B" w:rsidP="00A0709B">
      <w:pPr>
        <w:spacing w:after="0" w:line="240" w:lineRule="auto"/>
        <w:jc w:val="right"/>
        <w:rPr>
          <w:rFonts w:ascii="Times New Roman" w:eastAsia="Times New Roman" w:hAnsi="Times New Roman" w:cs="Times New Roman"/>
          <w:b/>
          <w:sz w:val="24"/>
          <w:szCs w:val="24"/>
        </w:rPr>
      </w:pPr>
    </w:p>
    <w:p w:rsidR="00637072" w:rsidRPr="00C74FD0" w:rsidRDefault="00637072" w:rsidP="00637072">
      <w:pPr>
        <w:spacing w:line="228" w:lineRule="auto"/>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Note:</w:t>
      </w:r>
    </w:p>
    <w:p w:rsidR="00637072" w:rsidRPr="00C74FD0" w:rsidRDefault="00637072" w:rsidP="009B07E8">
      <w:pPr>
        <w:numPr>
          <w:ilvl w:val="0"/>
          <w:numId w:val="2"/>
        </w:numPr>
        <w:tabs>
          <w:tab w:val="left" w:pos="720"/>
        </w:tabs>
        <w:spacing w:after="0" w:line="240" w:lineRule="auto"/>
        <w:ind w:left="720" w:hanging="706"/>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Nine questions shall be set in all, two questions in each unit I-IV and one compulsory question in unit-V.</w:t>
      </w:r>
    </w:p>
    <w:p w:rsidR="00637072" w:rsidRPr="00C74FD0" w:rsidRDefault="00637072" w:rsidP="009B07E8">
      <w:pPr>
        <w:numPr>
          <w:ilvl w:val="0"/>
          <w:numId w:val="2"/>
        </w:numPr>
        <w:tabs>
          <w:tab w:val="left" w:pos="720"/>
        </w:tabs>
        <w:spacing w:after="0" w:line="240" w:lineRule="auto"/>
        <w:ind w:left="720" w:hanging="706"/>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The compulsory question in unit-V shall consist of four parts, one from each Unit I-IV.</w:t>
      </w:r>
    </w:p>
    <w:p w:rsidR="00637072" w:rsidRPr="00C74FD0" w:rsidRDefault="00637072" w:rsidP="009B07E8">
      <w:pPr>
        <w:numPr>
          <w:ilvl w:val="0"/>
          <w:numId w:val="2"/>
        </w:numPr>
        <w:tabs>
          <w:tab w:val="left" w:pos="720"/>
        </w:tabs>
        <w:spacing w:after="0" w:line="240" w:lineRule="auto"/>
        <w:ind w:left="720" w:hanging="706"/>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 xml:space="preserve">The Candidate shall be required to attempt </w:t>
      </w:r>
      <w:r w:rsidRPr="00C74FD0">
        <w:rPr>
          <w:rFonts w:ascii="Times New Roman" w:eastAsia="Times New Roman" w:hAnsi="Times New Roman" w:cs="Times New Roman"/>
          <w:sz w:val="24"/>
          <w:szCs w:val="24"/>
          <w:u w:val="single"/>
        </w:rPr>
        <w:t>five</w:t>
      </w:r>
      <w:r w:rsidRPr="00C74FD0">
        <w:rPr>
          <w:rFonts w:ascii="Times New Roman" w:eastAsia="Times New Roman" w:hAnsi="Times New Roman" w:cs="Times New Roman"/>
          <w:sz w:val="24"/>
          <w:szCs w:val="24"/>
        </w:rPr>
        <w:t xml:space="preserve"> questions in all, selecting </w:t>
      </w:r>
      <w:r w:rsidRPr="00C74FD0">
        <w:rPr>
          <w:rFonts w:ascii="Times New Roman" w:eastAsia="Times New Roman" w:hAnsi="Times New Roman" w:cs="Times New Roman"/>
          <w:sz w:val="24"/>
          <w:szCs w:val="24"/>
          <w:u w:val="single"/>
        </w:rPr>
        <w:t>one</w:t>
      </w:r>
      <w:r w:rsidRPr="00C74FD0">
        <w:rPr>
          <w:rFonts w:ascii="Times New Roman" w:eastAsia="Times New Roman" w:hAnsi="Times New Roman" w:cs="Times New Roman"/>
          <w:sz w:val="24"/>
          <w:szCs w:val="24"/>
        </w:rPr>
        <w:t xml:space="preserve"> question from each Unit I-IV and question no. 9 in Unit- V shall be compulsory.</w:t>
      </w:r>
    </w:p>
    <w:p w:rsidR="00637072" w:rsidRPr="00C74FD0" w:rsidRDefault="00637072" w:rsidP="009B07E8">
      <w:pPr>
        <w:numPr>
          <w:ilvl w:val="0"/>
          <w:numId w:val="2"/>
        </w:numPr>
        <w:tabs>
          <w:tab w:val="left" w:pos="720"/>
        </w:tabs>
        <w:spacing w:after="0" w:line="240" w:lineRule="auto"/>
        <w:ind w:left="720" w:hanging="706"/>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 xml:space="preserve">Each question in Unit I-IV shall carry 15 marks and question no. 9 in Unit </w:t>
      </w:r>
      <w:r w:rsidRPr="00C74FD0">
        <w:rPr>
          <w:rFonts w:ascii="Times New Roman" w:eastAsia="Times New Roman" w:hAnsi="Times New Roman" w:cs="Times New Roman"/>
          <w:b/>
          <w:sz w:val="24"/>
          <w:szCs w:val="24"/>
        </w:rPr>
        <w:t>-</w:t>
      </w:r>
      <w:r w:rsidRPr="00C74FD0">
        <w:rPr>
          <w:rFonts w:ascii="Times New Roman" w:eastAsia="Times New Roman" w:hAnsi="Times New Roman" w:cs="Times New Roman"/>
          <w:sz w:val="24"/>
          <w:szCs w:val="24"/>
        </w:rPr>
        <w:t>V shall carry 20 Marks.</w:t>
      </w:r>
    </w:p>
    <w:p w:rsidR="00637072" w:rsidRPr="00C74FD0" w:rsidRDefault="00637072" w:rsidP="00637072">
      <w:pPr>
        <w:spacing w:line="0" w:lineRule="atLeast"/>
        <w:ind w:left="4800"/>
        <w:rPr>
          <w:rFonts w:ascii="Times New Roman" w:eastAsia="Times New Roman" w:hAnsi="Times New Roman" w:cs="Times New Roman"/>
          <w:b/>
          <w:sz w:val="24"/>
          <w:szCs w:val="24"/>
        </w:rPr>
      </w:pPr>
      <w:r w:rsidRPr="00C74FD0">
        <w:rPr>
          <w:rFonts w:ascii="Times New Roman" w:eastAsia="Times New Roman" w:hAnsi="Times New Roman" w:cs="Times New Roman"/>
          <w:b/>
          <w:sz w:val="24"/>
          <w:szCs w:val="24"/>
        </w:rPr>
        <w:t>UNIT-I</w:t>
      </w:r>
    </w:p>
    <w:p w:rsidR="00637072" w:rsidRPr="00C74FD0" w:rsidRDefault="00637072" w:rsidP="009B07E8">
      <w:pPr>
        <w:spacing w:after="0" w:line="240" w:lineRule="auto"/>
        <w:ind w:left="720"/>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Application of Hindu Law</w:t>
      </w:r>
    </w:p>
    <w:p w:rsidR="00637072" w:rsidRPr="00C74FD0" w:rsidRDefault="00637072" w:rsidP="009B07E8">
      <w:pPr>
        <w:spacing w:after="0" w:line="240" w:lineRule="auto"/>
        <w:ind w:left="720"/>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Who are Hindus before and after Codification</w:t>
      </w:r>
    </w:p>
    <w:p w:rsidR="00637072" w:rsidRPr="00C74FD0" w:rsidRDefault="00637072" w:rsidP="009B07E8">
      <w:pPr>
        <w:spacing w:after="0" w:line="240" w:lineRule="auto"/>
        <w:ind w:left="720"/>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Sources of Hindu Law : Ancient Sources, Modern Sources</w:t>
      </w:r>
    </w:p>
    <w:p w:rsidR="00637072" w:rsidRPr="00C74FD0" w:rsidRDefault="00637072" w:rsidP="009B07E8">
      <w:pPr>
        <w:spacing w:after="0" w:line="240" w:lineRule="auto"/>
        <w:ind w:left="720"/>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Schools of Hindu Law : Mitakshara &amp; Dayabhaga School, Difference between the two Schools</w:t>
      </w:r>
    </w:p>
    <w:p w:rsidR="00637072" w:rsidRPr="00C74FD0" w:rsidRDefault="00637072" w:rsidP="009B07E8">
      <w:pPr>
        <w:spacing w:after="0" w:line="240" w:lineRule="auto"/>
        <w:ind w:left="720"/>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Hindu Marriage Act, 1955 : Territorial application of Hindu Marriage Act,Nature of Marriage</w:t>
      </w:r>
    </w:p>
    <w:p w:rsidR="00637072" w:rsidRPr="00C74FD0" w:rsidRDefault="00637072" w:rsidP="009B07E8">
      <w:pPr>
        <w:spacing w:after="0" w:line="240" w:lineRule="auto"/>
        <w:ind w:left="720"/>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Essential Conditions for Hindu Marriages : Monogamy, Mental Condition of parties,</w:t>
      </w:r>
    </w:p>
    <w:p w:rsidR="00637072" w:rsidRPr="00C74FD0" w:rsidRDefault="00637072" w:rsidP="009B07E8">
      <w:pPr>
        <w:spacing w:after="0" w:line="240" w:lineRule="auto"/>
        <w:ind w:left="720"/>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Age Requirement, Sapinda Relationship, Prohibited Degree</w:t>
      </w:r>
    </w:p>
    <w:p w:rsidR="00637072" w:rsidRPr="00C74FD0" w:rsidRDefault="00637072" w:rsidP="009B07E8">
      <w:pPr>
        <w:spacing w:after="0" w:line="240" w:lineRule="auto"/>
        <w:ind w:left="720"/>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Requirement of Solemnization of Marriage/ Registration of Marriage</w:t>
      </w:r>
    </w:p>
    <w:p w:rsidR="00637072" w:rsidRPr="00C74FD0" w:rsidRDefault="00637072" w:rsidP="00637072">
      <w:pPr>
        <w:spacing w:line="0" w:lineRule="atLeast"/>
        <w:ind w:left="720"/>
        <w:rPr>
          <w:rFonts w:ascii="Times New Roman" w:eastAsia="Times New Roman" w:hAnsi="Times New Roman" w:cs="Times New Roman"/>
          <w:b/>
          <w:sz w:val="24"/>
          <w:szCs w:val="24"/>
        </w:rPr>
      </w:pPr>
      <w:r w:rsidRPr="00C74FD0">
        <w:rPr>
          <w:rFonts w:ascii="Times New Roman" w:eastAsia="Times New Roman" w:hAnsi="Times New Roman" w:cs="Times New Roman"/>
          <w:b/>
          <w:sz w:val="24"/>
          <w:szCs w:val="24"/>
        </w:rPr>
        <w:t>Leading Case: - Shastri Yagnapurusdasji v. Muldas, AIR 1966 SC 1119.</w:t>
      </w:r>
    </w:p>
    <w:p w:rsidR="00637072" w:rsidRPr="00C74FD0" w:rsidRDefault="00637072" w:rsidP="00637072">
      <w:pPr>
        <w:spacing w:line="0" w:lineRule="atLeast"/>
        <w:ind w:left="4760"/>
        <w:rPr>
          <w:rFonts w:ascii="Times New Roman" w:eastAsia="Times New Roman" w:hAnsi="Times New Roman" w:cs="Times New Roman"/>
          <w:b/>
          <w:sz w:val="24"/>
          <w:szCs w:val="24"/>
        </w:rPr>
      </w:pPr>
      <w:r w:rsidRPr="00C74FD0">
        <w:rPr>
          <w:rFonts w:ascii="Times New Roman" w:eastAsia="Times New Roman" w:hAnsi="Times New Roman" w:cs="Times New Roman"/>
          <w:b/>
          <w:sz w:val="24"/>
          <w:szCs w:val="24"/>
        </w:rPr>
        <w:t>UNIT-II</w:t>
      </w:r>
    </w:p>
    <w:p w:rsidR="00D67584" w:rsidRDefault="00D67584" w:rsidP="009B07E8">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Hindu Marriage Act, 1955</w:t>
      </w:r>
      <w:r w:rsidR="00637072" w:rsidRPr="00C74F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37072" w:rsidRPr="00C74FD0" w:rsidRDefault="00637072" w:rsidP="009B07E8">
      <w:pPr>
        <w:spacing w:after="0" w:line="240" w:lineRule="auto"/>
        <w:ind w:left="720"/>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 xml:space="preserve">Nullity of </w:t>
      </w:r>
      <w:r w:rsidR="009139D1" w:rsidRPr="00C74FD0">
        <w:rPr>
          <w:rFonts w:ascii="Times New Roman" w:eastAsia="Times New Roman" w:hAnsi="Times New Roman" w:cs="Times New Roman"/>
          <w:sz w:val="24"/>
          <w:szCs w:val="24"/>
        </w:rPr>
        <w:t>Marriage:</w:t>
      </w:r>
      <w:r w:rsidRPr="00C74FD0">
        <w:rPr>
          <w:rFonts w:ascii="Times New Roman" w:eastAsia="Times New Roman" w:hAnsi="Times New Roman" w:cs="Times New Roman"/>
          <w:sz w:val="24"/>
          <w:szCs w:val="24"/>
        </w:rPr>
        <w:t xml:space="preserve"> Void Marriages, Voidable Marriages, Distinction between Void &amp; Voidable Marriages, Children of Void &amp; Voidable Marriages</w:t>
      </w:r>
    </w:p>
    <w:p w:rsidR="00D67584" w:rsidRDefault="00637072" w:rsidP="00D67584">
      <w:pPr>
        <w:spacing w:after="0" w:line="240" w:lineRule="auto"/>
        <w:ind w:left="720" w:right="329"/>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Restitution of Conjugal Rights, Judicial Separation, Difference between Judicial</w:t>
      </w:r>
      <w:r w:rsidR="009B07E8" w:rsidRPr="00C74FD0">
        <w:rPr>
          <w:rFonts w:ascii="Times New Roman" w:eastAsia="Times New Roman" w:hAnsi="Times New Roman" w:cs="Times New Roman"/>
          <w:sz w:val="24"/>
          <w:szCs w:val="24"/>
        </w:rPr>
        <w:t xml:space="preserve"> </w:t>
      </w:r>
      <w:r w:rsidRPr="00C74FD0">
        <w:rPr>
          <w:rFonts w:ascii="Times New Roman" w:eastAsia="Times New Roman" w:hAnsi="Times New Roman" w:cs="Times New Roman"/>
          <w:sz w:val="24"/>
          <w:szCs w:val="24"/>
        </w:rPr>
        <w:t>Separation &amp; Divorce</w:t>
      </w:r>
    </w:p>
    <w:p w:rsidR="00D67584" w:rsidRDefault="00637072" w:rsidP="00D67584">
      <w:pPr>
        <w:spacing w:after="0" w:line="240" w:lineRule="auto"/>
        <w:ind w:left="720" w:right="329"/>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Divorce:- Fault Grounds of Divorce, Adultery, Cruelty, Desertion, Conversion,</w:t>
      </w:r>
    </w:p>
    <w:p w:rsidR="00637072" w:rsidRPr="00C74FD0" w:rsidRDefault="00637072" w:rsidP="00D67584">
      <w:pPr>
        <w:spacing w:after="0" w:line="240" w:lineRule="auto"/>
        <w:ind w:left="720" w:right="329"/>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Insanity Leprosy, Venereal Disease, Renunciation of World, Presumption of Death</w:t>
      </w:r>
    </w:p>
    <w:p w:rsidR="00637072" w:rsidRPr="00C74FD0" w:rsidRDefault="00637072" w:rsidP="009B07E8">
      <w:pPr>
        <w:spacing w:after="0" w:line="240" w:lineRule="auto"/>
        <w:ind w:left="720" w:right="280"/>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Wife’s Special Grounds for Divorce, Breakdown Grounds of Divorce, Divorce by Mutual Consent, One year Bar to Divorce, Bar to Remarriage after Divorce</w:t>
      </w:r>
    </w:p>
    <w:p w:rsidR="00637072" w:rsidRPr="00C74FD0" w:rsidRDefault="00637072" w:rsidP="00D67584">
      <w:pPr>
        <w:spacing w:after="0" w:line="240" w:lineRule="auto"/>
        <w:ind w:left="720" w:right="419"/>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Ancillary Reliefs : Maintenance</w:t>
      </w:r>
      <w:r w:rsidR="009B07E8" w:rsidRPr="00C74FD0">
        <w:rPr>
          <w:rFonts w:ascii="Times New Roman" w:eastAsia="Times New Roman" w:hAnsi="Times New Roman" w:cs="Times New Roman"/>
          <w:sz w:val="24"/>
          <w:szCs w:val="24"/>
        </w:rPr>
        <w:t xml:space="preserve"> &amp; Alimony,</w:t>
      </w:r>
      <w:r w:rsidR="00D67584">
        <w:rPr>
          <w:rFonts w:ascii="Times New Roman" w:eastAsia="Times New Roman" w:hAnsi="Times New Roman" w:cs="Times New Roman"/>
          <w:sz w:val="24"/>
          <w:szCs w:val="24"/>
        </w:rPr>
        <w:t xml:space="preserve"> </w:t>
      </w:r>
      <w:r w:rsidR="009B07E8" w:rsidRPr="00C74FD0">
        <w:rPr>
          <w:rFonts w:ascii="Times New Roman" w:eastAsia="Times New Roman" w:hAnsi="Times New Roman" w:cs="Times New Roman"/>
          <w:sz w:val="24"/>
          <w:szCs w:val="24"/>
        </w:rPr>
        <w:t xml:space="preserve">Maintenance Pendente </w:t>
      </w:r>
      <w:r w:rsidRPr="00C74FD0">
        <w:rPr>
          <w:rFonts w:ascii="Times New Roman" w:eastAsia="Times New Roman" w:hAnsi="Times New Roman" w:cs="Times New Roman"/>
          <w:sz w:val="24"/>
          <w:szCs w:val="24"/>
        </w:rPr>
        <w:t>Lite &amp; Expenses of the Proceedings, Permanent Maintenance &amp; Alimony, Custody of Children, Distribution of joint property</w:t>
      </w:r>
    </w:p>
    <w:p w:rsidR="00637072" w:rsidRPr="00C74FD0" w:rsidRDefault="00637072" w:rsidP="00637072">
      <w:pPr>
        <w:spacing w:line="1" w:lineRule="exact"/>
        <w:rPr>
          <w:rFonts w:ascii="Times New Roman" w:eastAsia="Times New Roman" w:hAnsi="Times New Roman" w:cs="Times New Roman"/>
          <w:sz w:val="24"/>
          <w:szCs w:val="24"/>
        </w:rPr>
      </w:pPr>
    </w:p>
    <w:p w:rsidR="00637072" w:rsidRPr="00C74FD0" w:rsidRDefault="00637072" w:rsidP="00637072">
      <w:pPr>
        <w:spacing w:line="0" w:lineRule="atLeast"/>
        <w:ind w:left="720"/>
        <w:rPr>
          <w:rFonts w:ascii="Times New Roman" w:eastAsia="Times New Roman" w:hAnsi="Times New Roman" w:cs="Times New Roman"/>
          <w:b/>
          <w:sz w:val="24"/>
          <w:szCs w:val="24"/>
        </w:rPr>
      </w:pPr>
      <w:r w:rsidRPr="00C74FD0">
        <w:rPr>
          <w:rFonts w:ascii="Times New Roman" w:eastAsia="Times New Roman" w:hAnsi="Times New Roman" w:cs="Times New Roman"/>
          <w:b/>
          <w:sz w:val="24"/>
          <w:szCs w:val="24"/>
          <w:u w:val="single"/>
        </w:rPr>
        <w:t>Leading Case:-</w:t>
      </w:r>
      <w:r w:rsidRPr="00C74FD0">
        <w:rPr>
          <w:rFonts w:ascii="Times New Roman" w:eastAsia="Times New Roman" w:hAnsi="Times New Roman" w:cs="Times New Roman"/>
          <w:b/>
          <w:sz w:val="24"/>
          <w:szCs w:val="24"/>
        </w:rPr>
        <w:t xml:space="preserve"> Naveen Kohli v. Neelu Kohli, (2006) 4 SCC 558</w:t>
      </w:r>
    </w:p>
    <w:p w:rsidR="00637072" w:rsidRPr="00C74FD0" w:rsidRDefault="00637072" w:rsidP="00637072">
      <w:pPr>
        <w:spacing w:line="0" w:lineRule="atLeast"/>
        <w:ind w:left="4760"/>
        <w:rPr>
          <w:rFonts w:ascii="Times New Roman" w:eastAsia="Times New Roman" w:hAnsi="Times New Roman" w:cs="Times New Roman"/>
          <w:b/>
          <w:sz w:val="24"/>
          <w:szCs w:val="24"/>
        </w:rPr>
      </w:pPr>
      <w:r w:rsidRPr="00C74FD0">
        <w:rPr>
          <w:rFonts w:ascii="Times New Roman" w:eastAsia="Times New Roman" w:hAnsi="Times New Roman" w:cs="Times New Roman"/>
          <w:b/>
          <w:sz w:val="24"/>
          <w:szCs w:val="24"/>
        </w:rPr>
        <w:t>UNIT- III</w:t>
      </w:r>
    </w:p>
    <w:p w:rsidR="00637072" w:rsidRPr="00C74FD0" w:rsidRDefault="00637072" w:rsidP="009B07E8">
      <w:pPr>
        <w:spacing w:after="0" w:line="240" w:lineRule="auto"/>
        <w:ind w:left="720"/>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The Family Courts Act, 1984:</w:t>
      </w:r>
    </w:p>
    <w:p w:rsidR="00637072" w:rsidRPr="00C74FD0" w:rsidRDefault="00637072" w:rsidP="009B07E8">
      <w:pPr>
        <w:spacing w:after="0" w:line="240" w:lineRule="auto"/>
        <w:ind w:left="720" w:right="640"/>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Na</w:t>
      </w:r>
      <w:r w:rsidR="00563141">
        <w:rPr>
          <w:rFonts w:ascii="Times New Roman" w:eastAsia="Times New Roman" w:hAnsi="Times New Roman" w:cs="Times New Roman"/>
          <w:sz w:val="24"/>
          <w:szCs w:val="24"/>
        </w:rPr>
        <w:t>ture and Scope, Composition of F</w:t>
      </w:r>
      <w:r w:rsidRPr="00C74FD0">
        <w:rPr>
          <w:rFonts w:ascii="Times New Roman" w:eastAsia="Times New Roman" w:hAnsi="Times New Roman" w:cs="Times New Roman"/>
          <w:sz w:val="24"/>
          <w:szCs w:val="24"/>
        </w:rPr>
        <w:t>amily Court, Jurisdiction and procedure of adjudication, Civil Marriage Law especially the Special Marriage Act,1954.</w:t>
      </w:r>
    </w:p>
    <w:p w:rsidR="00637072" w:rsidRPr="00C74FD0" w:rsidRDefault="00637072" w:rsidP="009B07E8">
      <w:pPr>
        <w:spacing w:after="0" w:line="240" w:lineRule="auto"/>
        <w:ind w:left="720"/>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Hindu Adoptions &amp; Maintenance Act, 1956:</w:t>
      </w:r>
    </w:p>
    <w:p w:rsidR="00637072" w:rsidRPr="00C74FD0" w:rsidRDefault="00637072" w:rsidP="009B07E8">
      <w:pPr>
        <w:spacing w:after="0" w:line="240" w:lineRule="auto"/>
        <w:ind w:left="720" w:right="20"/>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lastRenderedPageBreak/>
        <w:t xml:space="preserve">Meaning of </w:t>
      </w:r>
      <w:r w:rsidR="009139D1" w:rsidRPr="00C74FD0">
        <w:rPr>
          <w:rFonts w:ascii="Times New Roman" w:eastAsia="Times New Roman" w:hAnsi="Times New Roman" w:cs="Times New Roman"/>
          <w:sz w:val="24"/>
          <w:szCs w:val="24"/>
        </w:rPr>
        <w:t>Adoption,</w:t>
      </w:r>
      <w:r w:rsidR="008107B8">
        <w:rPr>
          <w:rFonts w:ascii="Times New Roman" w:eastAsia="Times New Roman" w:hAnsi="Times New Roman" w:cs="Times New Roman"/>
          <w:sz w:val="24"/>
          <w:szCs w:val="24"/>
        </w:rPr>
        <w:t xml:space="preserve"> Who m</w:t>
      </w:r>
      <w:r w:rsidRPr="00C74FD0">
        <w:rPr>
          <w:rFonts w:ascii="Times New Roman" w:eastAsia="Times New Roman" w:hAnsi="Times New Roman" w:cs="Times New Roman"/>
          <w:sz w:val="24"/>
          <w:szCs w:val="24"/>
        </w:rPr>
        <w:t>a</w:t>
      </w:r>
      <w:r w:rsidR="008107B8">
        <w:rPr>
          <w:rFonts w:ascii="Times New Roman" w:eastAsia="Times New Roman" w:hAnsi="Times New Roman" w:cs="Times New Roman"/>
          <w:sz w:val="24"/>
          <w:szCs w:val="24"/>
        </w:rPr>
        <w:t>y</w:t>
      </w:r>
      <w:r w:rsidRPr="00C74FD0">
        <w:rPr>
          <w:rFonts w:ascii="Times New Roman" w:eastAsia="Times New Roman" w:hAnsi="Times New Roman" w:cs="Times New Roman"/>
          <w:sz w:val="24"/>
          <w:szCs w:val="24"/>
        </w:rPr>
        <w:t xml:space="preserve"> take in Adoption, Restrictive</w:t>
      </w:r>
      <w:r w:rsidR="008107B8">
        <w:rPr>
          <w:rFonts w:ascii="Times New Roman" w:eastAsia="Times New Roman" w:hAnsi="Times New Roman" w:cs="Times New Roman"/>
          <w:sz w:val="24"/>
          <w:szCs w:val="24"/>
        </w:rPr>
        <w:t xml:space="preserve"> Conditions of Adoption, Who mat give in Adoption, Who may</w:t>
      </w:r>
      <w:r w:rsidRPr="00C74FD0">
        <w:rPr>
          <w:rFonts w:ascii="Times New Roman" w:eastAsia="Times New Roman" w:hAnsi="Times New Roman" w:cs="Times New Roman"/>
          <w:sz w:val="24"/>
          <w:szCs w:val="24"/>
        </w:rPr>
        <w:t xml:space="preserve"> be taken in Adoption, Ceremonies of Adoption, Giving &amp; Taking in Adoption, Effects of Adoption</w:t>
      </w:r>
    </w:p>
    <w:p w:rsidR="00637072" w:rsidRPr="00C74FD0" w:rsidRDefault="00637072" w:rsidP="00637072">
      <w:pPr>
        <w:spacing w:line="0" w:lineRule="atLeast"/>
        <w:ind w:left="720"/>
        <w:rPr>
          <w:rFonts w:ascii="Times New Roman" w:eastAsia="Times New Roman" w:hAnsi="Times New Roman" w:cs="Times New Roman"/>
          <w:b/>
          <w:sz w:val="24"/>
          <w:szCs w:val="24"/>
        </w:rPr>
      </w:pPr>
      <w:r w:rsidRPr="00C74FD0">
        <w:rPr>
          <w:rFonts w:ascii="Times New Roman" w:eastAsia="Times New Roman" w:hAnsi="Times New Roman" w:cs="Times New Roman"/>
          <w:b/>
          <w:sz w:val="24"/>
          <w:szCs w:val="24"/>
          <w:u w:val="single"/>
        </w:rPr>
        <w:t>Leading Case :</w:t>
      </w:r>
      <w:r w:rsidRPr="00C74FD0">
        <w:rPr>
          <w:rFonts w:ascii="Times New Roman" w:eastAsia="Times New Roman" w:hAnsi="Times New Roman" w:cs="Times New Roman"/>
          <w:b/>
          <w:sz w:val="24"/>
          <w:szCs w:val="24"/>
        </w:rPr>
        <w:t xml:space="preserve"> - Vijayalakshmamma v. B.T. Shankar AIR 2001 SC 1424</w:t>
      </w:r>
    </w:p>
    <w:p w:rsidR="00637072" w:rsidRPr="00C74FD0" w:rsidRDefault="00637072" w:rsidP="00637072">
      <w:pPr>
        <w:spacing w:line="0" w:lineRule="atLeast"/>
        <w:ind w:left="4720"/>
        <w:rPr>
          <w:rFonts w:ascii="Times New Roman" w:eastAsia="Times New Roman" w:hAnsi="Times New Roman" w:cs="Times New Roman"/>
          <w:b/>
          <w:sz w:val="24"/>
          <w:szCs w:val="24"/>
        </w:rPr>
      </w:pPr>
      <w:r w:rsidRPr="00C74FD0">
        <w:rPr>
          <w:rFonts w:ascii="Times New Roman" w:eastAsia="Times New Roman" w:hAnsi="Times New Roman" w:cs="Times New Roman"/>
          <w:b/>
          <w:sz w:val="24"/>
          <w:szCs w:val="24"/>
        </w:rPr>
        <w:t>UNIT-IV</w:t>
      </w:r>
    </w:p>
    <w:p w:rsidR="00637072" w:rsidRPr="00C74FD0" w:rsidRDefault="00637072" w:rsidP="009B07E8">
      <w:pPr>
        <w:spacing w:after="0" w:line="240" w:lineRule="auto"/>
        <w:ind w:left="720"/>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Muslim Law: Marriage: A Social Contract, Kinds of Marriage</w:t>
      </w:r>
    </w:p>
    <w:p w:rsidR="00637072" w:rsidRPr="00C74FD0" w:rsidRDefault="00637072" w:rsidP="009B07E8">
      <w:pPr>
        <w:spacing w:after="0" w:line="240" w:lineRule="auto"/>
        <w:ind w:left="720"/>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Classification of Marriage: Sahih Marriage (Valid), Fasid Marriage (Irregular),Batil Marriage (Void),</w:t>
      </w:r>
    </w:p>
    <w:p w:rsidR="00637072" w:rsidRPr="00C74FD0" w:rsidRDefault="00637072" w:rsidP="009B07E8">
      <w:pPr>
        <w:spacing w:after="0" w:line="240" w:lineRule="auto"/>
        <w:ind w:left="720" w:right="180" w:firstLine="10"/>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Formal Validity: Formalities, Registration of Marriage. Presumption of Marriage, Essential Incidents of Valid Muslim Marriage, Consequences of Valid Marriage, Dower, Gift.</w:t>
      </w:r>
    </w:p>
    <w:p w:rsidR="00637072" w:rsidRPr="00C74FD0" w:rsidRDefault="00637072" w:rsidP="009B07E8">
      <w:pPr>
        <w:spacing w:after="0" w:line="240" w:lineRule="auto"/>
        <w:ind w:left="720"/>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Guardianship: Classification of Guardians, Powers of Guardians, Custody.</w:t>
      </w:r>
    </w:p>
    <w:p w:rsidR="00637072" w:rsidRPr="00C74FD0" w:rsidRDefault="00637072" w:rsidP="00637072">
      <w:pPr>
        <w:spacing w:line="194" w:lineRule="exact"/>
        <w:rPr>
          <w:rFonts w:ascii="Times New Roman" w:eastAsia="Times New Roman" w:hAnsi="Times New Roman" w:cs="Times New Roman"/>
          <w:sz w:val="24"/>
          <w:szCs w:val="24"/>
        </w:rPr>
      </w:pPr>
    </w:p>
    <w:p w:rsidR="00637072" w:rsidRPr="00C74FD0" w:rsidRDefault="00BD2D3A" w:rsidP="00637072">
      <w:pPr>
        <w:spacing w:line="283" w:lineRule="auto"/>
        <w:ind w:left="1700" w:right="400" w:hanging="169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37072" w:rsidRPr="00C74FD0">
        <w:rPr>
          <w:rFonts w:ascii="Times New Roman" w:eastAsia="Times New Roman" w:hAnsi="Times New Roman" w:cs="Times New Roman"/>
          <w:b/>
          <w:sz w:val="24"/>
          <w:szCs w:val="24"/>
        </w:rPr>
        <w:t>Leading Case: - Syed Shah Ghulam Ghouse Mohiuddin v. Syed Shah Ahmed Mohiuddin Kamisul Quadri (1971) 1 SCC 597</w:t>
      </w:r>
    </w:p>
    <w:p w:rsidR="00637072" w:rsidRPr="00C74FD0" w:rsidRDefault="00637072" w:rsidP="00637072">
      <w:pPr>
        <w:spacing w:line="111" w:lineRule="exact"/>
        <w:rPr>
          <w:rFonts w:ascii="Times New Roman" w:eastAsia="Times New Roman" w:hAnsi="Times New Roman" w:cs="Times New Roman"/>
          <w:sz w:val="24"/>
          <w:szCs w:val="24"/>
        </w:rPr>
      </w:pPr>
    </w:p>
    <w:p w:rsidR="00637072" w:rsidRPr="00C74FD0" w:rsidRDefault="00637072" w:rsidP="00BD2D3A">
      <w:pPr>
        <w:spacing w:line="0" w:lineRule="atLeast"/>
        <w:ind w:left="720"/>
        <w:rPr>
          <w:rFonts w:ascii="Times New Roman" w:eastAsia="Times New Roman" w:hAnsi="Times New Roman" w:cs="Times New Roman"/>
          <w:b/>
          <w:sz w:val="24"/>
          <w:szCs w:val="24"/>
          <w:u w:val="single"/>
        </w:rPr>
      </w:pPr>
      <w:r w:rsidRPr="00C74FD0">
        <w:rPr>
          <w:rFonts w:ascii="Times New Roman" w:eastAsia="Times New Roman" w:hAnsi="Times New Roman" w:cs="Times New Roman"/>
          <w:b/>
          <w:sz w:val="24"/>
          <w:szCs w:val="24"/>
          <w:u w:val="single"/>
        </w:rPr>
        <w:t>Statutory Material:-</w:t>
      </w:r>
    </w:p>
    <w:p w:rsidR="00637072" w:rsidRPr="00C74FD0" w:rsidRDefault="00637072" w:rsidP="00BD2D3A">
      <w:pPr>
        <w:spacing w:after="0" w:line="240" w:lineRule="auto"/>
        <w:ind w:left="720"/>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Family Courts Act, 1984</w:t>
      </w:r>
    </w:p>
    <w:p w:rsidR="00637072" w:rsidRPr="00C74FD0" w:rsidRDefault="00637072" w:rsidP="00BD2D3A">
      <w:pPr>
        <w:spacing w:after="0" w:line="240" w:lineRule="auto"/>
        <w:ind w:left="720"/>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Hindu Marriage Act 1955</w:t>
      </w:r>
    </w:p>
    <w:p w:rsidR="00637072" w:rsidRPr="00C74FD0" w:rsidRDefault="00637072" w:rsidP="00BD2D3A">
      <w:pPr>
        <w:spacing w:after="0" w:line="240" w:lineRule="auto"/>
        <w:ind w:left="720"/>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Hindu Adoption and Maintenance Act 1956</w:t>
      </w:r>
    </w:p>
    <w:p w:rsidR="00637072" w:rsidRPr="00C74FD0" w:rsidRDefault="00637072" w:rsidP="00BD2D3A">
      <w:pPr>
        <w:spacing w:after="0" w:line="240" w:lineRule="auto"/>
        <w:ind w:left="720"/>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Muslim Personal Law (Shariat) Application Act, 1937</w:t>
      </w:r>
    </w:p>
    <w:p w:rsidR="00637072" w:rsidRPr="00C74FD0" w:rsidRDefault="00637072" w:rsidP="00BD2D3A">
      <w:pPr>
        <w:spacing w:after="0" w:line="240" w:lineRule="auto"/>
        <w:ind w:left="720"/>
        <w:jc w:val="both"/>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Special Marriage Act, 1954</w:t>
      </w:r>
    </w:p>
    <w:p w:rsidR="00DA015B" w:rsidRDefault="00DA015B" w:rsidP="00637072">
      <w:pPr>
        <w:spacing w:line="0" w:lineRule="atLeast"/>
        <w:rPr>
          <w:rFonts w:ascii="Times New Roman" w:eastAsia="Times New Roman" w:hAnsi="Times New Roman" w:cs="Times New Roman"/>
          <w:b/>
          <w:sz w:val="24"/>
          <w:szCs w:val="24"/>
          <w:u w:val="single"/>
        </w:rPr>
      </w:pPr>
    </w:p>
    <w:p w:rsidR="00637072" w:rsidRPr="00C74FD0" w:rsidRDefault="00BD2D3A" w:rsidP="00637072">
      <w:pPr>
        <w:spacing w:line="0" w:lineRule="atLeast"/>
        <w:rPr>
          <w:rFonts w:ascii="Times New Roman" w:eastAsia="Times New Roman" w:hAnsi="Times New Roman" w:cs="Times New Roman"/>
          <w:b/>
          <w:sz w:val="24"/>
          <w:szCs w:val="24"/>
          <w:u w:val="single"/>
        </w:rPr>
      </w:pPr>
      <w:r w:rsidRPr="00BD2D3A">
        <w:rPr>
          <w:rFonts w:ascii="Times New Roman" w:eastAsia="Times New Roman" w:hAnsi="Times New Roman" w:cs="Times New Roman"/>
          <w:b/>
          <w:sz w:val="24"/>
          <w:szCs w:val="24"/>
        </w:rPr>
        <w:t xml:space="preserve">            </w:t>
      </w:r>
      <w:r w:rsidR="00637072" w:rsidRPr="00C74FD0">
        <w:rPr>
          <w:rFonts w:ascii="Times New Roman" w:eastAsia="Times New Roman" w:hAnsi="Times New Roman" w:cs="Times New Roman"/>
          <w:b/>
          <w:sz w:val="24"/>
          <w:szCs w:val="24"/>
          <w:u w:val="single"/>
        </w:rPr>
        <w:t>Suggested Readings:-</w:t>
      </w:r>
    </w:p>
    <w:p w:rsidR="00637072" w:rsidRPr="00C74FD0" w:rsidRDefault="00637072" w:rsidP="00637072">
      <w:pPr>
        <w:spacing w:line="189" w:lineRule="exact"/>
        <w:rPr>
          <w:rFonts w:ascii="Times New Roman" w:eastAsia="Times New Roman" w:hAnsi="Times New Roman" w:cs="Times New Roman"/>
          <w:sz w:val="24"/>
          <w:szCs w:val="24"/>
        </w:rPr>
      </w:pPr>
    </w:p>
    <w:tbl>
      <w:tblPr>
        <w:tblW w:w="0" w:type="auto"/>
        <w:tblInd w:w="778" w:type="dxa"/>
        <w:tblLayout w:type="fixed"/>
        <w:tblCellMar>
          <w:left w:w="0" w:type="dxa"/>
          <w:right w:w="0" w:type="dxa"/>
        </w:tblCellMar>
        <w:tblLook w:val="04A0" w:firstRow="1" w:lastRow="0" w:firstColumn="1" w:lastColumn="0" w:noHBand="0" w:noVBand="1"/>
      </w:tblPr>
      <w:tblGrid>
        <w:gridCol w:w="260"/>
        <w:gridCol w:w="2100"/>
        <w:gridCol w:w="4480"/>
      </w:tblGrid>
      <w:tr w:rsidR="00637072" w:rsidRPr="00C74FD0" w:rsidTr="00BD2D3A">
        <w:trPr>
          <w:trHeight w:val="230"/>
        </w:trPr>
        <w:tc>
          <w:tcPr>
            <w:tcW w:w="260" w:type="dxa"/>
            <w:vAlign w:val="bottom"/>
            <w:hideMark/>
          </w:tcPr>
          <w:p w:rsidR="00637072" w:rsidRPr="00C74FD0" w:rsidRDefault="00637072" w:rsidP="009139D1">
            <w:pPr>
              <w:spacing w:line="0" w:lineRule="atLeast"/>
              <w:jc w:val="right"/>
              <w:rPr>
                <w:rFonts w:ascii="Times New Roman" w:eastAsia="Times New Roman" w:hAnsi="Times New Roman" w:cs="Times New Roman"/>
                <w:w w:val="93"/>
                <w:sz w:val="24"/>
                <w:szCs w:val="24"/>
              </w:rPr>
            </w:pPr>
            <w:r w:rsidRPr="00C74FD0">
              <w:rPr>
                <w:rFonts w:ascii="Times New Roman" w:eastAsia="Times New Roman" w:hAnsi="Times New Roman" w:cs="Times New Roman"/>
                <w:w w:val="93"/>
                <w:sz w:val="24"/>
                <w:szCs w:val="24"/>
              </w:rPr>
              <w:t>1.</w:t>
            </w:r>
          </w:p>
        </w:tc>
        <w:tc>
          <w:tcPr>
            <w:tcW w:w="2100" w:type="dxa"/>
            <w:vAlign w:val="bottom"/>
            <w:hideMark/>
          </w:tcPr>
          <w:p w:rsidR="00637072" w:rsidRPr="00C74FD0" w:rsidRDefault="008107B8" w:rsidP="008107B8">
            <w:pPr>
              <w:spacing w:line="240" w:lineRule="auto"/>
              <w:ind w:left="100"/>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 xml:space="preserve">Aquil </w:t>
            </w:r>
            <w:r w:rsidR="00637072" w:rsidRPr="00C74FD0">
              <w:rPr>
                <w:rFonts w:ascii="Times New Roman" w:eastAsia="Times New Roman" w:hAnsi="Times New Roman" w:cs="Times New Roman"/>
                <w:sz w:val="24"/>
                <w:szCs w:val="24"/>
              </w:rPr>
              <w:t xml:space="preserve">Ahmad </w:t>
            </w:r>
          </w:p>
        </w:tc>
        <w:tc>
          <w:tcPr>
            <w:tcW w:w="4480" w:type="dxa"/>
            <w:vAlign w:val="bottom"/>
            <w:hideMark/>
          </w:tcPr>
          <w:p w:rsidR="00637072" w:rsidRPr="00C74FD0" w:rsidRDefault="00637072" w:rsidP="00275070">
            <w:pPr>
              <w:spacing w:line="240" w:lineRule="auto"/>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 Muslim Law</w:t>
            </w:r>
          </w:p>
        </w:tc>
      </w:tr>
      <w:tr w:rsidR="00637072" w:rsidRPr="00C74FD0" w:rsidTr="00BD2D3A">
        <w:trPr>
          <w:trHeight w:val="230"/>
        </w:trPr>
        <w:tc>
          <w:tcPr>
            <w:tcW w:w="260" w:type="dxa"/>
            <w:vAlign w:val="bottom"/>
            <w:hideMark/>
          </w:tcPr>
          <w:p w:rsidR="00637072" w:rsidRPr="00C74FD0" w:rsidRDefault="00637072" w:rsidP="009139D1">
            <w:pPr>
              <w:spacing w:line="0" w:lineRule="atLeast"/>
              <w:jc w:val="right"/>
              <w:rPr>
                <w:rFonts w:ascii="Times New Roman" w:eastAsia="Times New Roman" w:hAnsi="Times New Roman" w:cs="Times New Roman"/>
                <w:w w:val="93"/>
                <w:sz w:val="24"/>
                <w:szCs w:val="24"/>
              </w:rPr>
            </w:pPr>
            <w:r w:rsidRPr="00C74FD0">
              <w:rPr>
                <w:rFonts w:ascii="Times New Roman" w:eastAsia="Times New Roman" w:hAnsi="Times New Roman" w:cs="Times New Roman"/>
                <w:w w:val="93"/>
                <w:sz w:val="24"/>
                <w:szCs w:val="24"/>
              </w:rPr>
              <w:t>2.</w:t>
            </w:r>
          </w:p>
        </w:tc>
        <w:tc>
          <w:tcPr>
            <w:tcW w:w="2100" w:type="dxa"/>
            <w:vAlign w:val="bottom"/>
            <w:hideMark/>
          </w:tcPr>
          <w:p w:rsidR="00637072" w:rsidRPr="00C74FD0" w:rsidRDefault="00637072" w:rsidP="009B07E8">
            <w:pPr>
              <w:spacing w:line="240" w:lineRule="auto"/>
              <w:ind w:left="100"/>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Brinder K Sharma</w:t>
            </w:r>
          </w:p>
        </w:tc>
        <w:tc>
          <w:tcPr>
            <w:tcW w:w="4480" w:type="dxa"/>
            <w:vAlign w:val="bottom"/>
            <w:hideMark/>
          </w:tcPr>
          <w:p w:rsidR="00637072" w:rsidRPr="00C74FD0" w:rsidRDefault="00637072" w:rsidP="00275070">
            <w:pPr>
              <w:spacing w:line="240" w:lineRule="auto"/>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 Hindu Law</w:t>
            </w:r>
          </w:p>
        </w:tc>
      </w:tr>
      <w:tr w:rsidR="00637072" w:rsidRPr="00C74FD0" w:rsidTr="00BD2D3A">
        <w:trPr>
          <w:trHeight w:val="230"/>
        </w:trPr>
        <w:tc>
          <w:tcPr>
            <w:tcW w:w="260" w:type="dxa"/>
            <w:hideMark/>
          </w:tcPr>
          <w:p w:rsidR="00637072" w:rsidRPr="00C74FD0" w:rsidRDefault="009B07E8" w:rsidP="009B07E8">
            <w:pPr>
              <w:spacing w:line="0" w:lineRule="atLeast"/>
              <w:rPr>
                <w:rFonts w:ascii="Times New Roman" w:eastAsia="Times New Roman" w:hAnsi="Times New Roman" w:cs="Times New Roman"/>
                <w:w w:val="93"/>
                <w:sz w:val="24"/>
                <w:szCs w:val="24"/>
              </w:rPr>
            </w:pPr>
            <w:r w:rsidRPr="00C74FD0">
              <w:rPr>
                <w:rFonts w:ascii="Times New Roman" w:eastAsia="Times New Roman" w:hAnsi="Times New Roman" w:cs="Times New Roman"/>
                <w:w w:val="93"/>
                <w:sz w:val="24"/>
                <w:szCs w:val="24"/>
              </w:rPr>
              <w:t xml:space="preserve"> </w:t>
            </w:r>
            <w:r w:rsidR="00637072" w:rsidRPr="00C74FD0">
              <w:rPr>
                <w:rFonts w:ascii="Times New Roman" w:eastAsia="Times New Roman" w:hAnsi="Times New Roman" w:cs="Times New Roman"/>
                <w:w w:val="93"/>
                <w:sz w:val="24"/>
                <w:szCs w:val="24"/>
              </w:rPr>
              <w:t>3.</w:t>
            </w:r>
          </w:p>
        </w:tc>
        <w:tc>
          <w:tcPr>
            <w:tcW w:w="2100" w:type="dxa"/>
            <w:hideMark/>
          </w:tcPr>
          <w:p w:rsidR="00637072" w:rsidRPr="00C74FD0" w:rsidRDefault="00637072" w:rsidP="009B07E8">
            <w:pPr>
              <w:spacing w:line="240" w:lineRule="auto"/>
              <w:ind w:left="100"/>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Derrett</w:t>
            </w:r>
            <w:r w:rsidR="008107B8">
              <w:rPr>
                <w:rFonts w:ascii="Times New Roman" w:eastAsia="Times New Roman" w:hAnsi="Times New Roman" w:cs="Times New Roman"/>
                <w:sz w:val="24"/>
                <w:szCs w:val="24"/>
              </w:rPr>
              <w:t xml:space="preserve"> JDM</w:t>
            </w:r>
          </w:p>
        </w:tc>
        <w:tc>
          <w:tcPr>
            <w:tcW w:w="4480" w:type="dxa"/>
            <w:vAlign w:val="bottom"/>
            <w:hideMark/>
          </w:tcPr>
          <w:p w:rsidR="00637072" w:rsidRPr="00C74FD0" w:rsidRDefault="005E1DA3" w:rsidP="005E1DA3">
            <w:pPr>
              <w:spacing w:line="240" w:lineRule="auto"/>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 xml:space="preserve">: An Introduction to Modern </w:t>
            </w:r>
            <w:r w:rsidR="00637072" w:rsidRPr="00C74FD0">
              <w:rPr>
                <w:rFonts w:ascii="Times New Roman" w:eastAsia="Times New Roman" w:hAnsi="Times New Roman" w:cs="Times New Roman"/>
                <w:w w:val="99"/>
                <w:sz w:val="24"/>
                <w:szCs w:val="24"/>
              </w:rPr>
              <w:t>Hindu Law</w:t>
            </w:r>
          </w:p>
        </w:tc>
      </w:tr>
      <w:tr w:rsidR="00637072" w:rsidRPr="00C74FD0" w:rsidTr="00BD2D3A">
        <w:trPr>
          <w:trHeight w:val="230"/>
        </w:trPr>
        <w:tc>
          <w:tcPr>
            <w:tcW w:w="260" w:type="dxa"/>
            <w:vAlign w:val="bottom"/>
            <w:hideMark/>
          </w:tcPr>
          <w:p w:rsidR="00637072" w:rsidRPr="00C74FD0" w:rsidRDefault="00637072" w:rsidP="009139D1">
            <w:pPr>
              <w:spacing w:line="0" w:lineRule="atLeast"/>
              <w:jc w:val="right"/>
              <w:rPr>
                <w:rFonts w:ascii="Times New Roman" w:eastAsia="Times New Roman" w:hAnsi="Times New Roman" w:cs="Times New Roman"/>
                <w:w w:val="93"/>
                <w:sz w:val="24"/>
                <w:szCs w:val="24"/>
              </w:rPr>
            </w:pPr>
            <w:r w:rsidRPr="00C74FD0">
              <w:rPr>
                <w:rFonts w:ascii="Times New Roman" w:eastAsia="Times New Roman" w:hAnsi="Times New Roman" w:cs="Times New Roman"/>
                <w:w w:val="93"/>
                <w:sz w:val="24"/>
                <w:szCs w:val="24"/>
              </w:rPr>
              <w:t>4.</w:t>
            </w:r>
          </w:p>
        </w:tc>
        <w:tc>
          <w:tcPr>
            <w:tcW w:w="2100" w:type="dxa"/>
            <w:vAlign w:val="bottom"/>
            <w:hideMark/>
          </w:tcPr>
          <w:p w:rsidR="00637072" w:rsidRPr="00C74FD0" w:rsidRDefault="003130BC" w:rsidP="008107B8">
            <w:pPr>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Fy</w:t>
            </w:r>
            <w:r w:rsidR="00637072" w:rsidRPr="00C74FD0">
              <w:rPr>
                <w:rFonts w:ascii="Times New Roman" w:eastAsia="Times New Roman" w:hAnsi="Times New Roman" w:cs="Times New Roman"/>
                <w:sz w:val="24"/>
                <w:szCs w:val="24"/>
              </w:rPr>
              <w:t>z</w:t>
            </w:r>
            <w:r w:rsidR="008107B8">
              <w:rPr>
                <w:rFonts w:ascii="Times New Roman" w:eastAsia="Times New Roman" w:hAnsi="Times New Roman" w:cs="Times New Roman"/>
                <w:sz w:val="24"/>
                <w:szCs w:val="24"/>
              </w:rPr>
              <w:t>e</w:t>
            </w:r>
            <w:r>
              <w:rPr>
                <w:rFonts w:ascii="Times New Roman" w:eastAsia="Times New Roman" w:hAnsi="Times New Roman" w:cs="Times New Roman"/>
                <w:sz w:val="24"/>
                <w:szCs w:val="24"/>
              </w:rPr>
              <w:t>e</w:t>
            </w:r>
            <w:r w:rsidR="00637072" w:rsidRPr="00C74FD0">
              <w:rPr>
                <w:rFonts w:ascii="Times New Roman" w:eastAsia="Times New Roman" w:hAnsi="Times New Roman" w:cs="Times New Roman"/>
                <w:sz w:val="24"/>
                <w:szCs w:val="24"/>
              </w:rPr>
              <w:t xml:space="preserve"> A.A.A.</w:t>
            </w:r>
          </w:p>
        </w:tc>
        <w:tc>
          <w:tcPr>
            <w:tcW w:w="4480" w:type="dxa"/>
            <w:vAlign w:val="bottom"/>
            <w:hideMark/>
          </w:tcPr>
          <w:p w:rsidR="00637072" w:rsidRPr="00C74FD0" w:rsidRDefault="00637072" w:rsidP="00275070">
            <w:pPr>
              <w:spacing w:line="240" w:lineRule="auto"/>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 Muslim Law</w:t>
            </w:r>
          </w:p>
        </w:tc>
      </w:tr>
      <w:tr w:rsidR="00637072" w:rsidRPr="00C74FD0" w:rsidTr="00BD2D3A">
        <w:trPr>
          <w:trHeight w:val="230"/>
        </w:trPr>
        <w:tc>
          <w:tcPr>
            <w:tcW w:w="260" w:type="dxa"/>
            <w:vAlign w:val="bottom"/>
            <w:hideMark/>
          </w:tcPr>
          <w:p w:rsidR="00637072" w:rsidRPr="00C74FD0" w:rsidRDefault="00637072" w:rsidP="009139D1">
            <w:pPr>
              <w:spacing w:line="0" w:lineRule="atLeast"/>
              <w:jc w:val="right"/>
              <w:rPr>
                <w:rFonts w:ascii="Times New Roman" w:eastAsia="Times New Roman" w:hAnsi="Times New Roman" w:cs="Times New Roman"/>
                <w:w w:val="93"/>
                <w:sz w:val="24"/>
                <w:szCs w:val="24"/>
              </w:rPr>
            </w:pPr>
            <w:r w:rsidRPr="00C74FD0">
              <w:rPr>
                <w:rFonts w:ascii="Times New Roman" w:eastAsia="Times New Roman" w:hAnsi="Times New Roman" w:cs="Times New Roman"/>
                <w:w w:val="93"/>
                <w:sz w:val="24"/>
                <w:szCs w:val="24"/>
              </w:rPr>
              <w:t>5.</w:t>
            </w:r>
          </w:p>
        </w:tc>
        <w:tc>
          <w:tcPr>
            <w:tcW w:w="2100" w:type="dxa"/>
            <w:vAlign w:val="bottom"/>
            <w:hideMark/>
          </w:tcPr>
          <w:p w:rsidR="00637072" w:rsidRPr="00C74FD0" w:rsidRDefault="00637072" w:rsidP="009B07E8">
            <w:pPr>
              <w:spacing w:line="240" w:lineRule="auto"/>
              <w:ind w:left="100"/>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Paras Diwan</w:t>
            </w:r>
          </w:p>
        </w:tc>
        <w:tc>
          <w:tcPr>
            <w:tcW w:w="4480" w:type="dxa"/>
            <w:vAlign w:val="bottom"/>
            <w:hideMark/>
          </w:tcPr>
          <w:p w:rsidR="00637072" w:rsidRPr="00C74FD0" w:rsidRDefault="00637072" w:rsidP="00275070">
            <w:pPr>
              <w:spacing w:line="240" w:lineRule="auto"/>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 Muslim Law in Modern India\</w:t>
            </w:r>
          </w:p>
        </w:tc>
      </w:tr>
      <w:tr w:rsidR="00637072" w:rsidRPr="00C74FD0" w:rsidTr="00BD2D3A">
        <w:trPr>
          <w:trHeight w:val="230"/>
        </w:trPr>
        <w:tc>
          <w:tcPr>
            <w:tcW w:w="260" w:type="dxa"/>
            <w:vAlign w:val="bottom"/>
            <w:hideMark/>
          </w:tcPr>
          <w:p w:rsidR="00637072" w:rsidRPr="00C74FD0" w:rsidRDefault="00637072" w:rsidP="009139D1">
            <w:pPr>
              <w:spacing w:line="0" w:lineRule="atLeast"/>
              <w:jc w:val="right"/>
              <w:rPr>
                <w:rFonts w:ascii="Times New Roman" w:eastAsia="Times New Roman" w:hAnsi="Times New Roman" w:cs="Times New Roman"/>
                <w:w w:val="93"/>
                <w:sz w:val="24"/>
                <w:szCs w:val="24"/>
              </w:rPr>
            </w:pPr>
            <w:r w:rsidRPr="00C74FD0">
              <w:rPr>
                <w:rFonts w:ascii="Times New Roman" w:eastAsia="Times New Roman" w:hAnsi="Times New Roman" w:cs="Times New Roman"/>
                <w:w w:val="93"/>
                <w:sz w:val="24"/>
                <w:szCs w:val="24"/>
              </w:rPr>
              <w:t>6.</w:t>
            </w:r>
          </w:p>
        </w:tc>
        <w:tc>
          <w:tcPr>
            <w:tcW w:w="2100" w:type="dxa"/>
            <w:vAlign w:val="bottom"/>
            <w:hideMark/>
          </w:tcPr>
          <w:p w:rsidR="00637072" w:rsidRPr="00C74FD0" w:rsidRDefault="00637072" w:rsidP="009B07E8">
            <w:pPr>
              <w:spacing w:line="240" w:lineRule="auto"/>
              <w:ind w:left="100"/>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Paras Diwan</w:t>
            </w:r>
          </w:p>
        </w:tc>
        <w:tc>
          <w:tcPr>
            <w:tcW w:w="4480" w:type="dxa"/>
            <w:vAlign w:val="bottom"/>
            <w:hideMark/>
          </w:tcPr>
          <w:p w:rsidR="00637072" w:rsidRPr="00C74FD0" w:rsidRDefault="00637072" w:rsidP="00275070">
            <w:pPr>
              <w:spacing w:line="240" w:lineRule="auto"/>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 Modern Hindu Law</w:t>
            </w:r>
          </w:p>
        </w:tc>
      </w:tr>
      <w:tr w:rsidR="00637072" w:rsidRPr="00C74FD0" w:rsidTr="00BD2D3A">
        <w:trPr>
          <w:trHeight w:val="268"/>
        </w:trPr>
        <w:tc>
          <w:tcPr>
            <w:tcW w:w="260" w:type="dxa"/>
            <w:vAlign w:val="bottom"/>
            <w:hideMark/>
          </w:tcPr>
          <w:p w:rsidR="00637072" w:rsidRPr="00C74FD0" w:rsidRDefault="00637072" w:rsidP="009139D1">
            <w:pPr>
              <w:spacing w:line="0" w:lineRule="atLeast"/>
              <w:jc w:val="right"/>
              <w:rPr>
                <w:rFonts w:ascii="Times New Roman" w:eastAsia="Times New Roman" w:hAnsi="Times New Roman" w:cs="Times New Roman"/>
                <w:w w:val="93"/>
                <w:sz w:val="24"/>
                <w:szCs w:val="24"/>
              </w:rPr>
            </w:pPr>
            <w:r w:rsidRPr="00C74FD0">
              <w:rPr>
                <w:rFonts w:ascii="Times New Roman" w:eastAsia="Times New Roman" w:hAnsi="Times New Roman" w:cs="Times New Roman"/>
                <w:w w:val="93"/>
                <w:sz w:val="24"/>
                <w:szCs w:val="24"/>
              </w:rPr>
              <w:t>7.</w:t>
            </w:r>
          </w:p>
        </w:tc>
        <w:tc>
          <w:tcPr>
            <w:tcW w:w="2100" w:type="dxa"/>
            <w:vAlign w:val="bottom"/>
            <w:hideMark/>
          </w:tcPr>
          <w:p w:rsidR="00637072" w:rsidRPr="00C74FD0" w:rsidRDefault="00637072" w:rsidP="009B07E8">
            <w:pPr>
              <w:spacing w:line="240" w:lineRule="auto"/>
              <w:ind w:left="100"/>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Qureshi, M. A.</w:t>
            </w:r>
          </w:p>
        </w:tc>
        <w:tc>
          <w:tcPr>
            <w:tcW w:w="4480" w:type="dxa"/>
            <w:vAlign w:val="bottom"/>
            <w:hideMark/>
          </w:tcPr>
          <w:p w:rsidR="00637072" w:rsidRPr="00C74FD0" w:rsidRDefault="00637072" w:rsidP="00275070">
            <w:pPr>
              <w:spacing w:line="240" w:lineRule="auto"/>
              <w:rPr>
                <w:rFonts w:ascii="Times New Roman" w:eastAsia="Times New Roman" w:hAnsi="Times New Roman" w:cs="Times New Roman"/>
                <w:sz w:val="24"/>
                <w:szCs w:val="24"/>
              </w:rPr>
            </w:pPr>
            <w:r w:rsidRPr="00C74FD0">
              <w:rPr>
                <w:rFonts w:ascii="Times New Roman" w:eastAsia="Times New Roman" w:hAnsi="Times New Roman" w:cs="Times New Roman"/>
                <w:sz w:val="24"/>
                <w:szCs w:val="24"/>
              </w:rPr>
              <w:t>: Muslim Law</w:t>
            </w:r>
          </w:p>
        </w:tc>
      </w:tr>
    </w:tbl>
    <w:p w:rsidR="00637072" w:rsidRPr="00233E51" w:rsidRDefault="00637072" w:rsidP="00637072">
      <w:pPr>
        <w:rPr>
          <w:rFonts w:ascii="Times New Roman" w:eastAsia="Times New Roman" w:hAnsi="Times New Roman" w:cs="Times New Roman"/>
          <w:sz w:val="24"/>
          <w:szCs w:val="24"/>
        </w:rPr>
        <w:sectPr w:rsidR="00637072" w:rsidRPr="00233E51" w:rsidSect="007434CA">
          <w:pgSz w:w="11909" w:h="16834" w:code="9"/>
          <w:pgMar w:top="934" w:right="860" w:bottom="1440" w:left="1000" w:header="0" w:footer="0" w:gutter="0"/>
          <w:cols w:space="720"/>
        </w:sectPr>
      </w:pPr>
    </w:p>
    <w:p w:rsidR="00637072" w:rsidRPr="00233E51" w:rsidRDefault="00637072" w:rsidP="00C74FD0">
      <w:pPr>
        <w:spacing w:after="120" w:line="240" w:lineRule="auto"/>
        <w:ind w:left="2980"/>
        <w:rPr>
          <w:rFonts w:ascii="Times New Roman" w:eastAsia="Times New Roman" w:hAnsi="Times New Roman" w:cs="Times New Roman"/>
          <w:b/>
          <w:sz w:val="24"/>
          <w:szCs w:val="24"/>
        </w:rPr>
      </w:pPr>
      <w:bookmarkStart w:id="2" w:name="page33"/>
      <w:bookmarkEnd w:id="2"/>
      <w:r w:rsidRPr="00233E51">
        <w:rPr>
          <w:rFonts w:ascii="Times New Roman" w:eastAsia="Times New Roman" w:hAnsi="Times New Roman" w:cs="Times New Roman"/>
          <w:b/>
          <w:sz w:val="24"/>
          <w:szCs w:val="24"/>
        </w:rPr>
        <w:lastRenderedPageBreak/>
        <w:t>BBA.LL.B.(Hons.) 5 –Year Integrated Course</w:t>
      </w:r>
    </w:p>
    <w:p w:rsidR="00C74FD0" w:rsidRDefault="009139D1" w:rsidP="00C74FD0">
      <w:pPr>
        <w:spacing w:after="120" w:line="240" w:lineRule="auto"/>
        <w:ind w:right="4520"/>
        <w:jc w:val="center"/>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 xml:space="preserve">                                                      V- </w:t>
      </w:r>
      <w:r w:rsidR="00637072" w:rsidRPr="00233E51">
        <w:rPr>
          <w:rFonts w:ascii="Times New Roman" w:eastAsia="Times New Roman" w:hAnsi="Times New Roman" w:cs="Times New Roman"/>
          <w:b/>
          <w:sz w:val="24"/>
          <w:szCs w:val="24"/>
        </w:rPr>
        <w:t>Semester</w:t>
      </w:r>
    </w:p>
    <w:p w:rsidR="00C74FD0" w:rsidRDefault="00637072" w:rsidP="00813D21">
      <w:pPr>
        <w:tabs>
          <w:tab w:val="left" w:pos="6120"/>
          <w:tab w:val="left" w:pos="6660"/>
          <w:tab w:val="left" w:pos="7020"/>
          <w:tab w:val="left" w:pos="7290"/>
        </w:tabs>
        <w:spacing w:after="120" w:line="240" w:lineRule="auto"/>
        <w:ind w:left="2880" w:right="4199" w:hanging="2880"/>
        <w:jc w:val="both"/>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Paper 504</w:t>
      </w:r>
      <w:r w:rsidR="00E07DE6">
        <w:rPr>
          <w:rFonts w:ascii="Times New Roman" w:eastAsia="Times New Roman" w:hAnsi="Times New Roman" w:cs="Times New Roman"/>
          <w:b/>
          <w:sz w:val="24"/>
          <w:szCs w:val="24"/>
        </w:rPr>
        <w:t>-A</w:t>
      </w:r>
      <w:r w:rsidR="00C74FD0">
        <w:rPr>
          <w:rFonts w:ascii="Times New Roman" w:eastAsia="Times New Roman" w:hAnsi="Times New Roman" w:cs="Times New Roman"/>
          <w:b/>
          <w:sz w:val="24"/>
          <w:szCs w:val="24"/>
        </w:rPr>
        <w:t xml:space="preserve">                                         </w:t>
      </w:r>
      <w:r w:rsidRPr="00233E51">
        <w:rPr>
          <w:rFonts w:ascii="Times New Roman" w:eastAsia="Times New Roman" w:hAnsi="Times New Roman" w:cs="Times New Roman"/>
          <w:b/>
          <w:sz w:val="24"/>
          <w:szCs w:val="24"/>
        </w:rPr>
        <w:t>Law of Crimes–II</w:t>
      </w:r>
      <w:r w:rsidR="00C74FD0">
        <w:rPr>
          <w:rFonts w:ascii="Times New Roman" w:eastAsia="Times New Roman" w:hAnsi="Times New Roman" w:cs="Times New Roman"/>
          <w:b/>
          <w:sz w:val="24"/>
          <w:szCs w:val="24"/>
        </w:rPr>
        <w:t xml:space="preserve"> </w:t>
      </w:r>
    </w:p>
    <w:p w:rsidR="00637072" w:rsidRPr="00233E51" w:rsidRDefault="00ED36BF" w:rsidP="00DA015B">
      <w:pPr>
        <w:tabs>
          <w:tab w:val="left" w:pos="6120"/>
          <w:tab w:val="left" w:pos="6300"/>
        </w:tabs>
        <w:spacing w:after="120" w:line="240" w:lineRule="auto"/>
        <w:ind w:left="3330" w:right="3659" w:hanging="333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13D21">
        <w:rPr>
          <w:rFonts w:ascii="Times New Roman" w:eastAsia="Times New Roman" w:hAnsi="Times New Roman" w:cs="Times New Roman"/>
          <w:b/>
          <w:sz w:val="24"/>
          <w:szCs w:val="24"/>
        </w:rPr>
        <w:t xml:space="preserve">         </w:t>
      </w:r>
      <w:r w:rsidR="00DA015B">
        <w:rPr>
          <w:rFonts w:ascii="Times New Roman" w:eastAsia="Times New Roman" w:hAnsi="Times New Roman" w:cs="Times New Roman"/>
          <w:b/>
          <w:sz w:val="24"/>
          <w:szCs w:val="24"/>
        </w:rPr>
        <w:t xml:space="preserve"> </w:t>
      </w:r>
      <w:r w:rsidR="00C74FD0">
        <w:rPr>
          <w:rFonts w:ascii="Times New Roman" w:eastAsia="Times New Roman" w:hAnsi="Times New Roman" w:cs="Times New Roman"/>
          <w:b/>
          <w:sz w:val="24"/>
          <w:szCs w:val="24"/>
        </w:rPr>
        <w:t xml:space="preserve">(Code of Criminal Procedure, 1973)                      </w:t>
      </w:r>
    </w:p>
    <w:p w:rsidR="00B71DFB" w:rsidRDefault="00DB25F3" w:rsidP="00DB25F3">
      <w:pPr>
        <w:tabs>
          <w:tab w:val="left" w:pos="4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B71DFB">
        <w:rPr>
          <w:rFonts w:ascii="Times New Roman" w:eastAsia="Times New Roman" w:hAnsi="Times New Roman" w:cs="Times New Roman"/>
          <w:b/>
          <w:sz w:val="24"/>
          <w:szCs w:val="24"/>
        </w:rPr>
        <w:t>Total Marks :100</w:t>
      </w:r>
    </w:p>
    <w:p w:rsidR="00B71DFB" w:rsidRPr="00807D89" w:rsidRDefault="00B71DFB" w:rsidP="00DB25F3">
      <w:pPr>
        <w:tabs>
          <w:tab w:val="left" w:pos="4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Internal Assessment Marks : 20</w:t>
      </w:r>
    </w:p>
    <w:p w:rsidR="00B71DFB" w:rsidRPr="00807D89" w:rsidRDefault="00B71DFB" w:rsidP="00DB25F3">
      <w:pPr>
        <w:spacing w:after="0" w:line="240" w:lineRule="auto"/>
        <w:ind w:left="64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Theory </w:t>
      </w:r>
      <w:r w:rsidRPr="00807D89">
        <w:rPr>
          <w:rFonts w:ascii="Times New Roman" w:eastAsia="Times New Roman" w:hAnsi="Times New Roman" w:cs="Times New Roman"/>
          <w:b/>
          <w:sz w:val="24"/>
          <w:szCs w:val="24"/>
        </w:rPr>
        <w:t>Max. Marks: 80</w:t>
      </w:r>
    </w:p>
    <w:p w:rsidR="00B71DFB" w:rsidRPr="00807D89" w:rsidRDefault="00B71DFB" w:rsidP="00DB25F3">
      <w:pPr>
        <w:spacing w:after="0" w:line="240" w:lineRule="auto"/>
        <w:ind w:left="7920"/>
        <w:rPr>
          <w:rFonts w:ascii="Times New Roman" w:eastAsia="Times New Roman" w:hAnsi="Times New Roman" w:cs="Times New Roman"/>
          <w:b/>
          <w:sz w:val="24"/>
          <w:szCs w:val="24"/>
        </w:rPr>
      </w:pPr>
      <w:r w:rsidRPr="00807D89">
        <w:rPr>
          <w:rFonts w:ascii="Times New Roman" w:eastAsia="Times New Roman" w:hAnsi="Times New Roman" w:cs="Times New Roman"/>
          <w:b/>
          <w:sz w:val="24"/>
          <w:szCs w:val="24"/>
        </w:rPr>
        <w:t>Time: 3 hours</w:t>
      </w:r>
    </w:p>
    <w:p w:rsidR="00637072" w:rsidRPr="00233E51" w:rsidRDefault="00637072" w:rsidP="00DB25F3">
      <w:pPr>
        <w:spacing w:after="0" w:line="240" w:lineRule="auto"/>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Note:</w:t>
      </w:r>
    </w:p>
    <w:p w:rsidR="00637072" w:rsidRPr="00233E51" w:rsidRDefault="00637072" w:rsidP="00370450">
      <w:pPr>
        <w:numPr>
          <w:ilvl w:val="0"/>
          <w:numId w:val="3"/>
        </w:numPr>
        <w:tabs>
          <w:tab w:val="left" w:pos="720"/>
        </w:tabs>
        <w:spacing w:after="0" w:line="0" w:lineRule="atLeast"/>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Nine questions shall be set in all, two questions in each unit I-IV and one compulsory question in unit-V.</w:t>
      </w:r>
    </w:p>
    <w:p w:rsidR="00637072" w:rsidRPr="00233E51" w:rsidRDefault="00637072" w:rsidP="00370450">
      <w:pPr>
        <w:numPr>
          <w:ilvl w:val="0"/>
          <w:numId w:val="3"/>
        </w:numPr>
        <w:tabs>
          <w:tab w:val="left" w:pos="720"/>
        </w:tabs>
        <w:spacing w:after="0" w:line="232" w:lineRule="auto"/>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The compulsory question in unit-V shall consist of four parts, one from each Unit I-IV.</w:t>
      </w:r>
    </w:p>
    <w:p w:rsidR="00637072" w:rsidRPr="00233E51" w:rsidRDefault="00637072" w:rsidP="00370450">
      <w:pPr>
        <w:numPr>
          <w:ilvl w:val="0"/>
          <w:numId w:val="3"/>
        </w:numPr>
        <w:tabs>
          <w:tab w:val="left" w:pos="720"/>
        </w:tabs>
        <w:spacing w:after="0" w:line="0" w:lineRule="atLeast"/>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The Candidate shall be required to attempt </w:t>
      </w:r>
      <w:r w:rsidRPr="00233E51">
        <w:rPr>
          <w:rFonts w:ascii="Times New Roman" w:eastAsia="Times New Roman" w:hAnsi="Times New Roman" w:cs="Times New Roman"/>
          <w:sz w:val="24"/>
          <w:szCs w:val="24"/>
          <w:u w:val="single"/>
        </w:rPr>
        <w:t>five</w:t>
      </w:r>
      <w:r w:rsidRPr="00233E51">
        <w:rPr>
          <w:rFonts w:ascii="Times New Roman" w:eastAsia="Times New Roman" w:hAnsi="Times New Roman" w:cs="Times New Roman"/>
          <w:sz w:val="24"/>
          <w:szCs w:val="24"/>
        </w:rPr>
        <w:t xml:space="preserve"> questions in all, selecting </w:t>
      </w:r>
      <w:r w:rsidRPr="00233E51">
        <w:rPr>
          <w:rFonts w:ascii="Times New Roman" w:eastAsia="Times New Roman" w:hAnsi="Times New Roman" w:cs="Times New Roman"/>
          <w:sz w:val="24"/>
          <w:szCs w:val="24"/>
          <w:u w:val="single"/>
        </w:rPr>
        <w:t>one</w:t>
      </w:r>
      <w:r w:rsidRPr="00233E51">
        <w:rPr>
          <w:rFonts w:ascii="Times New Roman" w:eastAsia="Times New Roman" w:hAnsi="Times New Roman" w:cs="Times New Roman"/>
          <w:sz w:val="24"/>
          <w:szCs w:val="24"/>
        </w:rPr>
        <w:t xml:space="preserve"> question from each Unit I-IV and question no. 9 in Unit- V shall be compulsory.</w:t>
      </w:r>
    </w:p>
    <w:p w:rsidR="00637072" w:rsidRPr="00233E51" w:rsidRDefault="00637072" w:rsidP="00370450">
      <w:pPr>
        <w:numPr>
          <w:ilvl w:val="0"/>
          <w:numId w:val="3"/>
        </w:numPr>
        <w:tabs>
          <w:tab w:val="left" w:pos="720"/>
        </w:tabs>
        <w:spacing w:after="0" w:line="0" w:lineRule="atLeast"/>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Each question in Unit I-IV shall carry 15 marks and question no. 9 in Unit </w:t>
      </w:r>
      <w:r w:rsidRPr="00233E51">
        <w:rPr>
          <w:rFonts w:ascii="Times New Roman" w:eastAsia="Times New Roman" w:hAnsi="Times New Roman" w:cs="Times New Roman"/>
          <w:b/>
          <w:sz w:val="24"/>
          <w:szCs w:val="24"/>
        </w:rPr>
        <w:t>-</w:t>
      </w:r>
      <w:r w:rsidRPr="00233E51">
        <w:rPr>
          <w:rFonts w:ascii="Times New Roman" w:eastAsia="Times New Roman" w:hAnsi="Times New Roman" w:cs="Times New Roman"/>
          <w:sz w:val="24"/>
          <w:szCs w:val="24"/>
        </w:rPr>
        <w:t>V shall carry 20 Marks.</w:t>
      </w:r>
    </w:p>
    <w:p w:rsidR="00637072" w:rsidRPr="00233E51" w:rsidRDefault="00637072" w:rsidP="00637072">
      <w:pPr>
        <w:spacing w:line="0" w:lineRule="atLeast"/>
        <w:ind w:left="432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w:t>
      </w:r>
    </w:p>
    <w:p w:rsidR="00C74FD0" w:rsidRDefault="00637072" w:rsidP="00C20579">
      <w:pPr>
        <w:spacing w:after="0" w:line="240" w:lineRule="auto"/>
        <w:ind w:left="36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Purpose and Importance of Criminal Procedure; Preliminary (Chapter-I), Classes and Powers of Criminal Courts (Chapter-II &amp; Chapter-III), Arrest of Person (Chapter-V), Process to compel appearance of persons and production of things (Chapter VI, VII &amp; VII-A), Security for keeping peace and for good behavior (Chapter VIII), Order for maintenance of Wives, Children and Parents (Chapter IX)</w:t>
      </w:r>
    </w:p>
    <w:p w:rsidR="00637072" w:rsidRPr="00233E51" w:rsidRDefault="00637072" w:rsidP="00C74FD0">
      <w:pPr>
        <w:spacing w:line="249" w:lineRule="auto"/>
        <w:ind w:left="360"/>
        <w:jc w:val="both"/>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u w:val="single"/>
        </w:rPr>
        <w:t>Leading Case</w:t>
      </w:r>
      <w:r w:rsidRPr="00233E51">
        <w:rPr>
          <w:rFonts w:ascii="Times New Roman" w:eastAsia="Times New Roman" w:hAnsi="Times New Roman" w:cs="Times New Roman"/>
          <w:sz w:val="24"/>
          <w:szCs w:val="24"/>
        </w:rPr>
        <w:t>: -</w:t>
      </w:r>
      <w:r w:rsidRPr="00233E51">
        <w:rPr>
          <w:rFonts w:ascii="Times New Roman" w:eastAsia="Times New Roman" w:hAnsi="Times New Roman" w:cs="Times New Roman"/>
          <w:b/>
          <w:sz w:val="24"/>
          <w:szCs w:val="24"/>
        </w:rPr>
        <w:t xml:space="preserve"> Mohd. Ahmed Khan v. Shah Bano Begum, AIR 1985 SC 945.</w:t>
      </w:r>
    </w:p>
    <w:p w:rsidR="00637072" w:rsidRPr="00233E51" w:rsidRDefault="00637072" w:rsidP="00637072">
      <w:pPr>
        <w:spacing w:line="0" w:lineRule="atLeast"/>
        <w:ind w:left="432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UNIT-II</w:t>
      </w:r>
    </w:p>
    <w:p w:rsidR="00637072" w:rsidRPr="00233E51" w:rsidRDefault="00637072" w:rsidP="00C20579">
      <w:pPr>
        <w:spacing w:after="0" w:line="240" w:lineRule="auto"/>
        <w:ind w:left="36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Maintenance of Public Order and Tranquility (Chapter-X), Preventive action of the police (Chapter-XI), Information to the Police and their powers to Investigate (Chapter-XII), Jurisdiction of Criminal Courts in Inquiries and Trials (Chapter XIII), Condition requisite for initiation of proceedings (Chapter XIV), Complaints to Magistrates (Chapter-XV&amp; XVI)</w:t>
      </w:r>
    </w:p>
    <w:p w:rsidR="00637072" w:rsidRPr="00233E51" w:rsidRDefault="00637072" w:rsidP="00637072">
      <w:pPr>
        <w:spacing w:line="0" w:lineRule="atLeast"/>
        <w:ind w:left="36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u w:val="single"/>
        </w:rPr>
        <w:t>Leading Case</w:t>
      </w:r>
      <w:r w:rsidRPr="00233E51">
        <w:rPr>
          <w:rFonts w:ascii="Times New Roman" w:eastAsia="Times New Roman" w:hAnsi="Times New Roman" w:cs="Times New Roman"/>
          <w:sz w:val="24"/>
          <w:szCs w:val="24"/>
        </w:rPr>
        <w:t>: -</w:t>
      </w:r>
      <w:r w:rsidRPr="00233E51">
        <w:rPr>
          <w:rFonts w:ascii="Times New Roman" w:eastAsia="Times New Roman" w:hAnsi="Times New Roman" w:cs="Times New Roman"/>
          <w:b/>
          <w:sz w:val="24"/>
          <w:szCs w:val="24"/>
        </w:rPr>
        <w:t xml:space="preserve">  Rupan Deol Bajaj v. K.P.S.Gill &amp; Anr., AIR 1996 SC 309</w:t>
      </w:r>
    </w:p>
    <w:p w:rsidR="00637072" w:rsidRPr="00233E51" w:rsidRDefault="00637072" w:rsidP="00637072">
      <w:pPr>
        <w:spacing w:line="0" w:lineRule="atLeast"/>
        <w:ind w:left="432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UNIT-III</w:t>
      </w:r>
    </w:p>
    <w:p w:rsidR="00637072" w:rsidRPr="00233E51" w:rsidRDefault="00637072" w:rsidP="00C20579">
      <w:pPr>
        <w:spacing w:after="0" w:line="240" w:lineRule="auto"/>
        <w:ind w:left="36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The Charge (Chapter XVII), Trial before a court of session (Chapter XVIII), Trial of Warrant Cases and Summons Cases by Magistrate (Chapter XIX &amp; XX), Summary Trial (Chapter -XXI) Plea Bargaining (Chapter XXI-A), Evidence in Inquiries and Trials (Chapter XXIII- XXIV)</w:t>
      </w:r>
    </w:p>
    <w:p w:rsidR="00637072" w:rsidRPr="00233E51" w:rsidRDefault="00C74FD0" w:rsidP="00C74FD0">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b/>
          <w:sz w:val="24"/>
          <w:szCs w:val="24"/>
          <w:u w:val="single"/>
        </w:rPr>
        <w:t>Leading Case</w:t>
      </w:r>
      <w:r w:rsidR="00637072" w:rsidRPr="00233E51">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b/>
          <w:sz w:val="24"/>
          <w:szCs w:val="24"/>
        </w:rPr>
        <w:t>State of Maharashtra v. Som Nath Thapa, (1996) Cr. L. J. 2448 (S.C.)</w:t>
      </w:r>
    </w:p>
    <w:p w:rsidR="00637072" w:rsidRPr="00233E51" w:rsidRDefault="00637072" w:rsidP="00637072">
      <w:pPr>
        <w:spacing w:line="0" w:lineRule="atLeast"/>
        <w:ind w:left="432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UNIT-IV</w:t>
      </w:r>
    </w:p>
    <w:p w:rsidR="00637072" w:rsidRPr="00233E51" w:rsidRDefault="00637072" w:rsidP="00C20579">
      <w:pPr>
        <w:spacing w:after="0" w:line="240" w:lineRule="auto"/>
        <w:ind w:left="36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The Judgment (Chapter XXVII), Appeals, Reference and Revision (Chapter XXIX, XXX), Execution, Suspension, Remission and Commutation of sentences (Chapter XXXII), Provisions as to Bail and Bonds (Chapter XXXIII), Irregular Proceedings (Chapter XXXV), Limitation for taking Cognizance of certain offences (Chapter XXXVI)</w:t>
      </w:r>
    </w:p>
    <w:p w:rsidR="00637072" w:rsidRPr="00233E51" w:rsidRDefault="00637072" w:rsidP="00637072">
      <w:pPr>
        <w:spacing w:line="169" w:lineRule="exact"/>
        <w:rPr>
          <w:rFonts w:ascii="Times New Roman" w:eastAsia="Times New Roman" w:hAnsi="Times New Roman" w:cs="Times New Roman"/>
          <w:sz w:val="24"/>
          <w:szCs w:val="24"/>
        </w:rPr>
      </w:pPr>
    </w:p>
    <w:p w:rsidR="00637072" w:rsidRPr="00233E51" w:rsidRDefault="00637072" w:rsidP="00637072">
      <w:pPr>
        <w:spacing w:line="0" w:lineRule="atLeast"/>
        <w:ind w:left="36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u w:val="single"/>
        </w:rPr>
        <w:t>Leading Case</w:t>
      </w:r>
      <w:r w:rsidRPr="00233E51">
        <w:rPr>
          <w:rFonts w:ascii="Times New Roman" w:eastAsia="Times New Roman" w:hAnsi="Times New Roman" w:cs="Times New Roman"/>
          <w:sz w:val="24"/>
          <w:szCs w:val="24"/>
        </w:rPr>
        <w:t>: -</w:t>
      </w:r>
      <w:r w:rsidRPr="00233E51">
        <w:rPr>
          <w:rFonts w:ascii="Times New Roman" w:eastAsia="Times New Roman" w:hAnsi="Times New Roman" w:cs="Times New Roman"/>
          <w:b/>
          <w:sz w:val="24"/>
          <w:szCs w:val="24"/>
        </w:rPr>
        <w:t xml:space="preserve"> Gurubaksh Singh v. State of Punjab, AIR 1980 SC 1632</w:t>
      </w:r>
    </w:p>
    <w:p w:rsidR="00637072" w:rsidRPr="00233E51" w:rsidRDefault="00637072" w:rsidP="00637072">
      <w:pPr>
        <w:spacing w:line="231" w:lineRule="exact"/>
        <w:rPr>
          <w:rFonts w:ascii="Times New Roman" w:eastAsia="Times New Roman" w:hAnsi="Times New Roman" w:cs="Times New Roman"/>
          <w:sz w:val="24"/>
          <w:szCs w:val="24"/>
        </w:rPr>
      </w:pPr>
    </w:p>
    <w:p w:rsidR="00C20579" w:rsidRDefault="00C20579" w:rsidP="00637072">
      <w:pPr>
        <w:spacing w:line="0" w:lineRule="atLeast"/>
        <w:ind w:left="360"/>
        <w:rPr>
          <w:rFonts w:ascii="Times New Roman" w:eastAsia="Times New Roman" w:hAnsi="Times New Roman" w:cs="Times New Roman"/>
          <w:b/>
          <w:sz w:val="24"/>
          <w:szCs w:val="24"/>
          <w:u w:val="single"/>
        </w:rPr>
      </w:pPr>
    </w:p>
    <w:p w:rsidR="00637072" w:rsidRPr="00233E51" w:rsidRDefault="00637072" w:rsidP="00637072">
      <w:pPr>
        <w:spacing w:line="0" w:lineRule="atLeast"/>
        <w:ind w:left="360"/>
        <w:rPr>
          <w:rFonts w:ascii="Times New Roman" w:eastAsia="Times New Roman" w:hAnsi="Times New Roman" w:cs="Times New Roman"/>
          <w:b/>
          <w:sz w:val="24"/>
          <w:szCs w:val="24"/>
          <w:u w:val="single"/>
        </w:rPr>
      </w:pPr>
      <w:r w:rsidRPr="00233E51">
        <w:rPr>
          <w:rFonts w:ascii="Times New Roman" w:eastAsia="Times New Roman" w:hAnsi="Times New Roman" w:cs="Times New Roman"/>
          <w:b/>
          <w:sz w:val="24"/>
          <w:szCs w:val="24"/>
          <w:u w:val="single"/>
        </w:rPr>
        <w:lastRenderedPageBreak/>
        <w:t>Statutory Material</w:t>
      </w:r>
    </w:p>
    <w:p w:rsidR="00637072" w:rsidRPr="00233E51" w:rsidRDefault="00637072" w:rsidP="00637072">
      <w:pPr>
        <w:spacing w:line="231" w:lineRule="exact"/>
        <w:rPr>
          <w:rFonts w:ascii="Times New Roman" w:eastAsia="Times New Roman" w:hAnsi="Times New Roman" w:cs="Times New Roman"/>
          <w:sz w:val="24"/>
          <w:szCs w:val="24"/>
        </w:rPr>
      </w:pPr>
    </w:p>
    <w:p w:rsidR="00637072" w:rsidRPr="00233E51" w:rsidRDefault="00637072" w:rsidP="00637072">
      <w:pPr>
        <w:spacing w:line="0" w:lineRule="atLeast"/>
        <w:ind w:left="36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The Code of Criminal Procedure, 1973</w:t>
      </w:r>
    </w:p>
    <w:p w:rsidR="00637072" w:rsidRPr="00233E51" w:rsidRDefault="00637072" w:rsidP="00637072">
      <w:pPr>
        <w:spacing w:line="231" w:lineRule="exact"/>
        <w:rPr>
          <w:rFonts w:ascii="Times New Roman" w:eastAsia="Times New Roman" w:hAnsi="Times New Roman" w:cs="Times New Roman"/>
          <w:sz w:val="24"/>
          <w:szCs w:val="24"/>
        </w:rPr>
      </w:pPr>
    </w:p>
    <w:p w:rsidR="00637072" w:rsidRPr="00233E51" w:rsidRDefault="00637072" w:rsidP="00637072">
      <w:pPr>
        <w:spacing w:line="0" w:lineRule="atLeast"/>
        <w:ind w:left="360"/>
        <w:rPr>
          <w:rFonts w:ascii="Times New Roman" w:eastAsia="Times New Roman" w:hAnsi="Times New Roman" w:cs="Times New Roman"/>
          <w:b/>
          <w:sz w:val="24"/>
          <w:szCs w:val="24"/>
          <w:u w:val="single"/>
        </w:rPr>
      </w:pPr>
      <w:r w:rsidRPr="00233E51">
        <w:rPr>
          <w:rFonts w:ascii="Times New Roman" w:eastAsia="Times New Roman" w:hAnsi="Times New Roman" w:cs="Times New Roman"/>
          <w:b/>
          <w:sz w:val="24"/>
          <w:szCs w:val="24"/>
          <w:u w:val="single"/>
        </w:rPr>
        <w:t>Suggested Readings</w:t>
      </w:r>
    </w:p>
    <w:p w:rsidR="00637072" w:rsidRPr="00233E51" w:rsidRDefault="00637072" w:rsidP="00637072">
      <w:pPr>
        <w:spacing w:line="231" w:lineRule="exact"/>
        <w:rPr>
          <w:rFonts w:ascii="Times New Roman" w:eastAsia="Times New Roman" w:hAnsi="Times New Roman" w:cs="Times New Roman"/>
          <w:sz w:val="24"/>
          <w:szCs w:val="24"/>
        </w:rPr>
      </w:pPr>
    </w:p>
    <w:p w:rsidR="00637072" w:rsidRPr="00233E51" w:rsidRDefault="003362AC" w:rsidP="003362AC">
      <w:pPr>
        <w:tabs>
          <w:tab w:val="left" w:pos="700"/>
          <w:tab w:val="left" w:pos="2860"/>
          <w:tab w:val="left" w:pos="3580"/>
        </w:tabs>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Kelkar, R.V.        </w:t>
      </w:r>
      <w:r w:rsidR="00C137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C137DC">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Outlines of Criminal Procedure</w:t>
      </w:r>
    </w:p>
    <w:p w:rsidR="00637072" w:rsidRPr="00233E51" w:rsidRDefault="003362AC" w:rsidP="003362AC">
      <w:pPr>
        <w:numPr>
          <w:ilvl w:val="0"/>
          <w:numId w:val="4"/>
        </w:numPr>
        <w:tabs>
          <w:tab w:val="left" w:pos="720"/>
        </w:tabs>
        <w:spacing w:after="0" w:line="240" w:lineRule="auto"/>
        <w:ind w:left="720" w:hanging="3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Ratanlal Dhirajlal</w:t>
      </w:r>
      <w:r w:rsidR="00C137DC">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w:t>
      </w:r>
      <w:r w:rsidR="00C137DC">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The Code of Criminal Procedure, 1973</w:t>
      </w:r>
    </w:p>
    <w:tbl>
      <w:tblPr>
        <w:tblW w:w="0" w:type="auto"/>
        <w:tblInd w:w="360" w:type="dxa"/>
        <w:tblLayout w:type="fixed"/>
        <w:tblCellMar>
          <w:left w:w="0" w:type="dxa"/>
          <w:right w:w="0" w:type="dxa"/>
        </w:tblCellMar>
        <w:tblLook w:val="04A0" w:firstRow="1" w:lastRow="0" w:firstColumn="1" w:lastColumn="0" w:noHBand="0" w:noVBand="1"/>
      </w:tblPr>
      <w:tblGrid>
        <w:gridCol w:w="262"/>
        <w:gridCol w:w="1792"/>
        <w:gridCol w:w="886"/>
        <w:gridCol w:w="5430"/>
      </w:tblGrid>
      <w:tr w:rsidR="00637072" w:rsidRPr="00233E51" w:rsidTr="003362AC">
        <w:trPr>
          <w:trHeight w:val="231"/>
        </w:trPr>
        <w:tc>
          <w:tcPr>
            <w:tcW w:w="262" w:type="dxa"/>
            <w:hideMark/>
          </w:tcPr>
          <w:p w:rsidR="00637072" w:rsidRPr="00233E51" w:rsidRDefault="00637072" w:rsidP="003362AC">
            <w:pPr>
              <w:spacing w:after="0" w:line="240" w:lineRule="auto"/>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3.</w:t>
            </w:r>
          </w:p>
        </w:tc>
        <w:tc>
          <w:tcPr>
            <w:tcW w:w="1792" w:type="dxa"/>
            <w:hideMark/>
          </w:tcPr>
          <w:p w:rsidR="00637072" w:rsidRPr="00233E51" w:rsidRDefault="00637072" w:rsidP="003362AC">
            <w:pPr>
              <w:spacing w:after="0" w:line="240" w:lineRule="auto"/>
              <w:ind w:left="10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Tyagi, Shorvir</w:t>
            </w:r>
          </w:p>
        </w:tc>
        <w:tc>
          <w:tcPr>
            <w:tcW w:w="886" w:type="dxa"/>
            <w:hideMark/>
          </w:tcPr>
          <w:p w:rsidR="00637072" w:rsidRPr="00233E51" w:rsidRDefault="00C137DC" w:rsidP="003362AC">
            <w:pPr>
              <w:spacing w:after="0" w:line="240" w:lineRule="auto"/>
              <w:ind w:right="2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w:t>
            </w:r>
          </w:p>
        </w:tc>
        <w:tc>
          <w:tcPr>
            <w:tcW w:w="5430" w:type="dxa"/>
            <w:hideMark/>
          </w:tcPr>
          <w:p w:rsidR="00637072" w:rsidRPr="00233E51" w:rsidRDefault="00637072" w:rsidP="003362AC">
            <w:pPr>
              <w:spacing w:after="0" w:line="240" w:lineRule="auto"/>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The Code of Criminal Procedure, 1973</w:t>
            </w:r>
          </w:p>
        </w:tc>
      </w:tr>
      <w:tr w:rsidR="00637072" w:rsidRPr="00233E51" w:rsidTr="003362AC">
        <w:trPr>
          <w:trHeight w:val="275"/>
        </w:trPr>
        <w:tc>
          <w:tcPr>
            <w:tcW w:w="262" w:type="dxa"/>
            <w:hideMark/>
          </w:tcPr>
          <w:p w:rsidR="00637072" w:rsidRPr="00233E51" w:rsidRDefault="00637072" w:rsidP="003362AC">
            <w:pPr>
              <w:spacing w:after="0" w:line="240" w:lineRule="auto"/>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4.</w:t>
            </w:r>
          </w:p>
        </w:tc>
        <w:tc>
          <w:tcPr>
            <w:tcW w:w="1792" w:type="dxa"/>
            <w:hideMark/>
          </w:tcPr>
          <w:p w:rsidR="00637072" w:rsidRPr="00233E51" w:rsidRDefault="00637072" w:rsidP="003362AC">
            <w:pPr>
              <w:spacing w:after="0" w:line="240" w:lineRule="auto"/>
              <w:ind w:left="10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Mishra, S.N.</w:t>
            </w:r>
          </w:p>
        </w:tc>
        <w:tc>
          <w:tcPr>
            <w:tcW w:w="886" w:type="dxa"/>
            <w:hideMark/>
          </w:tcPr>
          <w:p w:rsidR="00637072" w:rsidRPr="00233E51" w:rsidRDefault="00C137DC" w:rsidP="003362AC">
            <w:pPr>
              <w:spacing w:after="0" w:line="240" w:lineRule="auto"/>
              <w:ind w:right="2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w:t>
            </w:r>
          </w:p>
        </w:tc>
        <w:tc>
          <w:tcPr>
            <w:tcW w:w="5430" w:type="dxa"/>
            <w:hideMark/>
          </w:tcPr>
          <w:p w:rsidR="00637072" w:rsidRPr="00233E51" w:rsidRDefault="00637072" w:rsidP="003362AC">
            <w:pPr>
              <w:spacing w:after="0" w:line="240" w:lineRule="auto"/>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The Code of Criminal Procedure, 1973</w:t>
            </w:r>
          </w:p>
        </w:tc>
      </w:tr>
      <w:tr w:rsidR="00637072" w:rsidRPr="00233E51" w:rsidTr="003362AC">
        <w:trPr>
          <w:trHeight w:val="270"/>
        </w:trPr>
        <w:tc>
          <w:tcPr>
            <w:tcW w:w="262" w:type="dxa"/>
            <w:hideMark/>
          </w:tcPr>
          <w:p w:rsidR="00637072" w:rsidRPr="00233E51" w:rsidRDefault="00637072" w:rsidP="003362AC">
            <w:pPr>
              <w:spacing w:after="0" w:line="240" w:lineRule="auto"/>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5.</w:t>
            </w:r>
          </w:p>
        </w:tc>
        <w:tc>
          <w:tcPr>
            <w:tcW w:w="1792" w:type="dxa"/>
            <w:hideMark/>
          </w:tcPr>
          <w:p w:rsidR="00637072" w:rsidRPr="00233E51" w:rsidRDefault="00637072" w:rsidP="003362AC">
            <w:pPr>
              <w:spacing w:after="0" w:line="240" w:lineRule="auto"/>
              <w:ind w:left="10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Tondon, M.P.</w:t>
            </w:r>
          </w:p>
        </w:tc>
        <w:tc>
          <w:tcPr>
            <w:tcW w:w="886" w:type="dxa"/>
            <w:hideMark/>
          </w:tcPr>
          <w:p w:rsidR="00637072" w:rsidRPr="00233E51" w:rsidRDefault="00C137DC" w:rsidP="003362AC">
            <w:pPr>
              <w:spacing w:after="0" w:line="240" w:lineRule="auto"/>
              <w:ind w:right="2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w:t>
            </w:r>
          </w:p>
        </w:tc>
        <w:tc>
          <w:tcPr>
            <w:tcW w:w="5430" w:type="dxa"/>
            <w:hideMark/>
          </w:tcPr>
          <w:p w:rsidR="00637072" w:rsidRPr="00233E51" w:rsidRDefault="00637072" w:rsidP="003362AC">
            <w:pPr>
              <w:spacing w:after="0" w:line="240" w:lineRule="auto"/>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Criminal Procedure Code</w:t>
            </w:r>
          </w:p>
        </w:tc>
      </w:tr>
      <w:tr w:rsidR="00637072" w:rsidRPr="00233E51" w:rsidTr="003362AC">
        <w:trPr>
          <w:trHeight w:val="275"/>
        </w:trPr>
        <w:tc>
          <w:tcPr>
            <w:tcW w:w="262" w:type="dxa"/>
            <w:hideMark/>
          </w:tcPr>
          <w:p w:rsidR="00637072" w:rsidRPr="00233E51" w:rsidRDefault="00637072" w:rsidP="003362AC">
            <w:pPr>
              <w:spacing w:after="0" w:line="240" w:lineRule="auto"/>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6.</w:t>
            </w:r>
          </w:p>
        </w:tc>
        <w:tc>
          <w:tcPr>
            <w:tcW w:w="1792" w:type="dxa"/>
            <w:hideMark/>
          </w:tcPr>
          <w:p w:rsidR="00637072" w:rsidRPr="00233E51" w:rsidRDefault="00637072" w:rsidP="003362AC">
            <w:pPr>
              <w:spacing w:after="0" w:line="240" w:lineRule="auto"/>
              <w:ind w:left="10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Basu, N.D.</w:t>
            </w:r>
          </w:p>
        </w:tc>
        <w:tc>
          <w:tcPr>
            <w:tcW w:w="886" w:type="dxa"/>
            <w:hideMark/>
          </w:tcPr>
          <w:p w:rsidR="00637072" w:rsidRPr="00233E51" w:rsidRDefault="00C137DC" w:rsidP="003362AC">
            <w:pPr>
              <w:spacing w:after="0" w:line="240" w:lineRule="auto"/>
              <w:ind w:right="2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w:t>
            </w:r>
          </w:p>
        </w:tc>
        <w:tc>
          <w:tcPr>
            <w:tcW w:w="5430" w:type="dxa"/>
            <w:hideMark/>
          </w:tcPr>
          <w:p w:rsidR="00637072" w:rsidRPr="00233E51" w:rsidRDefault="00637072" w:rsidP="003362AC">
            <w:pPr>
              <w:spacing w:after="0" w:line="240" w:lineRule="auto"/>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Code of Criminal Procedure, 1973</w:t>
            </w:r>
          </w:p>
        </w:tc>
      </w:tr>
      <w:tr w:rsidR="00637072" w:rsidRPr="00233E51" w:rsidTr="003362AC">
        <w:trPr>
          <w:trHeight w:val="275"/>
        </w:trPr>
        <w:tc>
          <w:tcPr>
            <w:tcW w:w="262" w:type="dxa"/>
            <w:hideMark/>
          </w:tcPr>
          <w:p w:rsidR="00637072" w:rsidRPr="00233E51" w:rsidRDefault="00637072" w:rsidP="003362AC">
            <w:pPr>
              <w:spacing w:after="0" w:line="240" w:lineRule="auto"/>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7.</w:t>
            </w:r>
          </w:p>
        </w:tc>
        <w:tc>
          <w:tcPr>
            <w:tcW w:w="1792" w:type="dxa"/>
            <w:hideMark/>
          </w:tcPr>
          <w:p w:rsidR="00637072" w:rsidRPr="00233E51" w:rsidRDefault="00637072" w:rsidP="003362AC">
            <w:pPr>
              <w:spacing w:after="0" w:line="240" w:lineRule="auto"/>
              <w:ind w:left="10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Sarkar, S.C.</w:t>
            </w:r>
          </w:p>
        </w:tc>
        <w:tc>
          <w:tcPr>
            <w:tcW w:w="886" w:type="dxa"/>
            <w:hideMark/>
          </w:tcPr>
          <w:p w:rsidR="00637072" w:rsidRPr="00233E51" w:rsidRDefault="00C137DC" w:rsidP="003362AC">
            <w:pPr>
              <w:spacing w:after="0" w:line="240" w:lineRule="auto"/>
              <w:ind w:right="2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w:t>
            </w:r>
          </w:p>
        </w:tc>
        <w:tc>
          <w:tcPr>
            <w:tcW w:w="5430" w:type="dxa"/>
            <w:hideMark/>
          </w:tcPr>
          <w:p w:rsidR="00637072" w:rsidRPr="00233E51" w:rsidRDefault="00637072" w:rsidP="003362AC">
            <w:pPr>
              <w:spacing w:after="0" w:line="240" w:lineRule="auto"/>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Criminal Procedure</w:t>
            </w:r>
          </w:p>
        </w:tc>
      </w:tr>
      <w:tr w:rsidR="00637072" w:rsidRPr="00233E51" w:rsidTr="003362AC">
        <w:trPr>
          <w:trHeight w:val="320"/>
        </w:trPr>
        <w:tc>
          <w:tcPr>
            <w:tcW w:w="262" w:type="dxa"/>
            <w:hideMark/>
          </w:tcPr>
          <w:p w:rsidR="00637072" w:rsidRPr="00233E51" w:rsidRDefault="00637072" w:rsidP="003362AC">
            <w:pPr>
              <w:spacing w:after="0" w:line="240" w:lineRule="auto"/>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8.</w:t>
            </w:r>
          </w:p>
        </w:tc>
        <w:tc>
          <w:tcPr>
            <w:tcW w:w="1792" w:type="dxa"/>
            <w:hideMark/>
          </w:tcPr>
          <w:p w:rsidR="00637072" w:rsidRPr="00233E51" w:rsidRDefault="00637072" w:rsidP="003362AC">
            <w:pPr>
              <w:spacing w:after="0" w:line="240" w:lineRule="auto"/>
              <w:ind w:left="10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Batuk , Lal</w:t>
            </w:r>
          </w:p>
        </w:tc>
        <w:tc>
          <w:tcPr>
            <w:tcW w:w="886" w:type="dxa"/>
            <w:hideMark/>
          </w:tcPr>
          <w:p w:rsidR="00637072" w:rsidRPr="00233E51" w:rsidRDefault="00C137DC" w:rsidP="003362AC">
            <w:pPr>
              <w:spacing w:after="0" w:line="240" w:lineRule="auto"/>
              <w:ind w:right="2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w:t>
            </w:r>
          </w:p>
        </w:tc>
        <w:tc>
          <w:tcPr>
            <w:tcW w:w="5430" w:type="dxa"/>
            <w:hideMark/>
          </w:tcPr>
          <w:p w:rsidR="00637072" w:rsidRPr="00233E51" w:rsidRDefault="00637072" w:rsidP="003362AC">
            <w:pPr>
              <w:spacing w:after="0" w:line="240" w:lineRule="auto"/>
              <w:rPr>
                <w:rFonts w:ascii="Times New Roman" w:eastAsia="Times New Roman" w:hAnsi="Times New Roman" w:cs="Times New Roman"/>
                <w:w w:val="99"/>
                <w:sz w:val="24"/>
                <w:szCs w:val="24"/>
              </w:rPr>
            </w:pPr>
            <w:r w:rsidRPr="00233E51">
              <w:rPr>
                <w:rFonts w:ascii="Times New Roman" w:eastAsia="Times New Roman" w:hAnsi="Times New Roman" w:cs="Times New Roman"/>
                <w:w w:val="99"/>
                <w:sz w:val="24"/>
                <w:szCs w:val="24"/>
              </w:rPr>
              <w:t>Commentary on The Code of Criminal Procedure, 1973</w:t>
            </w:r>
          </w:p>
        </w:tc>
      </w:tr>
    </w:tbl>
    <w:p w:rsidR="00637072" w:rsidRPr="00233E51" w:rsidRDefault="00637072" w:rsidP="00637072">
      <w:pPr>
        <w:rPr>
          <w:rFonts w:ascii="Times New Roman" w:eastAsia="Times New Roman" w:hAnsi="Times New Roman" w:cs="Times New Roman"/>
          <w:w w:val="99"/>
          <w:sz w:val="24"/>
          <w:szCs w:val="24"/>
        </w:rPr>
        <w:sectPr w:rsidR="00637072" w:rsidRPr="00233E51" w:rsidSect="007434CA">
          <w:pgSz w:w="11909" w:h="16834" w:code="9"/>
          <w:pgMar w:top="934" w:right="860" w:bottom="1440" w:left="1000" w:header="0" w:footer="0" w:gutter="0"/>
          <w:cols w:space="720"/>
        </w:sectPr>
      </w:pPr>
    </w:p>
    <w:p w:rsidR="00637072" w:rsidRPr="00233E51" w:rsidRDefault="00637072" w:rsidP="00C92561">
      <w:pPr>
        <w:spacing w:after="0" w:line="240" w:lineRule="auto"/>
        <w:ind w:left="1440" w:firstLine="720"/>
        <w:rPr>
          <w:rFonts w:ascii="Times New Roman" w:eastAsia="Times New Roman" w:hAnsi="Times New Roman" w:cs="Times New Roman"/>
          <w:b/>
          <w:sz w:val="24"/>
          <w:szCs w:val="24"/>
        </w:rPr>
      </w:pPr>
      <w:bookmarkStart w:id="3" w:name="page34"/>
      <w:bookmarkEnd w:id="3"/>
      <w:r w:rsidRPr="00233E51">
        <w:rPr>
          <w:rFonts w:ascii="Times New Roman" w:eastAsia="Times New Roman" w:hAnsi="Times New Roman" w:cs="Times New Roman"/>
          <w:b/>
          <w:sz w:val="24"/>
          <w:szCs w:val="24"/>
        </w:rPr>
        <w:lastRenderedPageBreak/>
        <w:t>BBA.LL.B.(Hons.) 5 –Year Integrated Course</w:t>
      </w:r>
    </w:p>
    <w:p w:rsidR="00637072" w:rsidRPr="00233E51" w:rsidRDefault="00637072" w:rsidP="00C92561">
      <w:pPr>
        <w:spacing w:after="0" w:line="240" w:lineRule="auto"/>
        <w:ind w:left="2880" w:firstLine="72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V- Semester</w:t>
      </w:r>
    </w:p>
    <w:p w:rsidR="00637072" w:rsidRPr="00233E51" w:rsidRDefault="00637072" w:rsidP="00C92561">
      <w:pPr>
        <w:tabs>
          <w:tab w:val="left" w:pos="3740"/>
        </w:tabs>
        <w:spacing w:after="0" w:line="240" w:lineRule="auto"/>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Paper 505</w:t>
      </w:r>
      <w:r w:rsidR="00E07DE6">
        <w:rPr>
          <w:rFonts w:ascii="Times New Roman" w:eastAsia="Times New Roman" w:hAnsi="Times New Roman" w:cs="Times New Roman"/>
          <w:b/>
          <w:sz w:val="24"/>
          <w:szCs w:val="24"/>
        </w:rPr>
        <w:t>-A</w:t>
      </w:r>
      <w:r w:rsidRPr="00233E51">
        <w:rPr>
          <w:rFonts w:ascii="Times New Roman" w:eastAsia="Times New Roman" w:hAnsi="Times New Roman" w:cs="Times New Roman"/>
          <w:sz w:val="24"/>
          <w:szCs w:val="24"/>
        </w:rPr>
        <w:tab/>
      </w:r>
      <w:r w:rsidRPr="00233E51">
        <w:rPr>
          <w:rFonts w:ascii="Times New Roman" w:eastAsia="Times New Roman" w:hAnsi="Times New Roman" w:cs="Times New Roman"/>
          <w:b/>
          <w:sz w:val="24"/>
          <w:szCs w:val="24"/>
        </w:rPr>
        <w:t>Labour &amp; Industrial Law-1</w:t>
      </w:r>
    </w:p>
    <w:p w:rsidR="00B71DFB" w:rsidRDefault="00B966F2" w:rsidP="00DB25F3">
      <w:pPr>
        <w:tabs>
          <w:tab w:val="left" w:pos="4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B25F3">
        <w:rPr>
          <w:rFonts w:ascii="Times New Roman" w:eastAsia="Times New Roman" w:hAnsi="Times New Roman" w:cs="Times New Roman"/>
          <w:b/>
          <w:sz w:val="24"/>
          <w:szCs w:val="24"/>
        </w:rPr>
        <w:t xml:space="preserve">                              </w:t>
      </w:r>
      <w:r w:rsidR="005B671B">
        <w:rPr>
          <w:rFonts w:ascii="Times New Roman" w:eastAsia="Times New Roman" w:hAnsi="Times New Roman" w:cs="Times New Roman"/>
          <w:b/>
          <w:sz w:val="24"/>
          <w:szCs w:val="24"/>
        </w:rPr>
        <w:tab/>
      </w:r>
      <w:r w:rsidR="00B71DFB">
        <w:rPr>
          <w:rFonts w:ascii="Times New Roman" w:eastAsia="Times New Roman" w:hAnsi="Times New Roman" w:cs="Times New Roman"/>
          <w:b/>
          <w:sz w:val="24"/>
          <w:szCs w:val="24"/>
        </w:rPr>
        <w:t>Total Marks :100</w:t>
      </w:r>
    </w:p>
    <w:p w:rsidR="00B71DFB" w:rsidRPr="00807D89" w:rsidRDefault="00DB25F3" w:rsidP="00DB25F3">
      <w:pPr>
        <w:tabs>
          <w:tab w:val="left" w:pos="4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B71DFB">
        <w:rPr>
          <w:rFonts w:ascii="Times New Roman" w:eastAsia="Times New Roman" w:hAnsi="Times New Roman" w:cs="Times New Roman"/>
          <w:b/>
          <w:sz w:val="24"/>
          <w:szCs w:val="24"/>
        </w:rPr>
        <w:t xml:space="preserve">Internal Assessment Marks : </w:t>
      </w:r>
      <w:r w:rsidR="005B671B">
        <w:rPr>
          <w:rFonts w:ascii="Times New Roman" w:eastAsia="Times New Roman" w:hAnsi="Times New Roman" w:cs="Times New Roman"/>
          <w:b/>
          <w:sz w:val="24"/>
          <w:szCs w:val="24"/>
        </w:rPr>
        <w:t xml:space="preserve"> </w:t>
      </w:r>
      <w:r w:rsidR="00B71DFB">
        <w:rPr>
          <w:rFonts w:ascii="Times New Roman" w:eastAsia="Times New Roman" w:hAnsi="Times New Roman" w:cs="Times New Roman"/>
          <w:b/>
          <w:sz w:val="24"/>
          <w:szCs w:val="24"/>
        </w:rPr>
        <w:t>20</w:t>
      </w:r>
    </w:p>
    <w:p w:rsidR="00B71DFB" w:rsidRPr="00807D89" w:rsidRDefault="00B71DFB" w:rsidP="00DB25F3">
      <w:pPr>
        <w:spacing w:after="0" w:line="240" w:lineRule="auto"/>
        <w:ind w:left="576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Theory </w:t>
      </w:r>
      <w:r w:rsidRPr="00807D89">
        <w:rPr>
          <w:rFonts w:ascii="Times New Roman" w:eastAsia="Times New Roman" w:hAnsi="Times New Roman" w:cs="Times New Roman"/>
          <w:b/>
          <w:sz w:val="24"/>
          <w:szCs w:val="24"/>
        </w:rPr>
        <w:t>Max. Marks: 80</w:t>
      </w:r>
    </w:p>
    <w:p w:rsidR="00B71DFB" w:rsidRPr="00807D89" w:rsidRDefault="00B71DFB" w:rsidP="00DB25F3">
      <w:pPr>
        <w:spacing w:after="0" w:line="240" w:lineRule="auto"/>
        <w:ind w:left="6480" w:firstLine="720"/>
        <w:rPr>
          <w:rFonts w:ascii="Times New Roman" w:eastAsia="Times New Roman" w:hAnsi="Times New Roman" w:cs="Times New Roman"/>
          <w:b/>
          <w:sz w:val="24"/>
          <w:szCs w:val="24"/>
        </w:rPr>
      </w:pPr>
      <w:r w:rsidRPr="00807D89">
        <w:rPr>
          <w:rFonts w:ascii="Times New Roman" w:eastAsia="Times New Roman" w:hAnsi="Times New Roman" w:cs="Times New Roman"/>
          <w:b/>
          <w:sz w:val="24"/>
          <w:szCs w:val="24"/>
        </w:rPr>
        <w:t>Time: 3 hours</w:t>
      </w:r>
    </w:p>
    <w:p w:rsidR="00637072" w:rsidRPr="00233E51" w:rsidRDefault="00637072" w:rsidP="00DB25F3">
      <w:pPr>
        <w:spacing w:after="0" w:line="240" w:lineRule="auto"/>
        <w:jc w:val="center"/>
        <w:rPr>
          <w:rFonts w:ascii="Times New Roman" w:eastAsia="Times New Roman" w:hAnsi="Times New Roman" w:cs="Times New Roman"/>
          <w:b/>
          <w:sz w:val="24"/>
          <w:szCs w:val="24"/>
        </w:rPr>
      </w:pPr>
    </w:p>
    <w:p w:rsidR="00637072" w:rsidRPr="00233E51" w:rsidRDefault="00637072" w:rsidP="00C92561">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Note:</w:t>
      </w:r>
    </w:p>
    <w:p w:rsidR="00637072" w:rsidRPr="00233E51" w:rsidRDefault="00637072" w:rsidP="00B966F2">
      <w:pPr>
        <w:numPr>
          <w:ilvl w:val="0"/>
          <w:numId w:val="5"/>
        </w:numPr>
        <w:tabs>
          <w:tab w:val="left" w:pos="720"/>
        </w:tabs>
        <w:spacing w:after="0" w:line="240" w:lineRule="auto"/>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Nine questions shall be set in all, two questions in each unit I-IV and one compulsory question in unit-V.</w:t>
      </w:r>
    </w:p>
    <w:p w:rsidR="00637072" w:rsidRPr="00233E51" w:rsidRDefault="00637072" w:rsidP="00B966F2">
      <w:pPr>
        <w:numPr>
          <w:ilvl w:val="0"/>
          <w:numId w:val="5"/>
        </w:numPr>
        <w:tabs>
          <w:tab w:val="left" w:pos="720"/>
        </w:tabs>
        <w:spacing w:after="0" w:line="240" w:lineRule="auto"/>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The compulsory question in unit-V shall consist of four parts, one from each Unit I-IV.</w:t>
      </w:r>
    </w:p>
    <w:p w:rsidR="00637072" w:rsidRPr="00233E51" w:rsidRDefault="00637072" w:rsidP="00B966F2">
      <w:pPr>
        <w:numPr>
          <w:ilvl w:val="0"/>
          <w:numId w:val="5"/>
        </w:numPr>
        <w:tabs>
          <w:tab w:val="left" w:pos="720"/>
        </w:tabs>
        <w:spacing w:after="0" w:line="240" w:lineRule="auto"/>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The Candidate shall be required to attempt </w:t>
      </w:r>
      <w:r w:rsidRPr="00233E51">
        <w:rPr>
          <w:rFonts w:ascii="Times New Roman" w:eastAsia="Times New Roman" w:hAnsi="Times New Roman" w:cs="Times New Roman"/>
          <w:sz w:val="24"/>
          <w:szCs w:val="24"/>
          <w:u w:val="single"/>
        </w:rPr>
        <w:t>five</w:t>
      </w:r>
      <w:r w:rsidRPr="00233E51">
        <w:rPr>
          <w:rFonts w:ascii="Times New Roman" w:eastAsia="Times New Roman" w:hAnsi="Times New Roman" w:cs="Times New Roman"/>
          <w:sz w:val="24"/>
          <w:szCs w:val="24"/>
        </w:rPr>
        <w:t xml:space="preserve"> questions in all, selecting </w:t>
      </w:r>
      <w:r w:rsidRPr="00233E51">
        <w:rPr>
          <w:rFonts w:ascii="Times New Roman" w:eastAsia="Times New Roman" w:hAnsi="Times New Roman" w:cs="Times New Roman"/>
          <w:sz w:val="24"/>
          <w:szCs w:val="24"/>
          <w:u w:val="single"/>
        </w:rPr>
        <w:t>one</w:t>
      </w:r>
      <w:r w:rsidRPr="00233E51">
        <w:rPr>
          <w:rFonts w:ascii="Times New Roman" w:eastAsia="Times New Roman" w:hAnsi="Times New Roman" w:cs="Times New Roman"/>
          <w:sz w:val="24"/>
          <w:szCs w:val="24"/>
        </w:rPr>
        <w:t xml:space="preserve"> question from each Unit I-IV and question no. 9 in Unit- V shall be compulsory.</w:t>
      </w:r>
    </w:p>
    <w:p w:rsidR="00637072" w:rsidRPr="00233E51" w:rsidRDefault="00637072" w:rsidP="00B966F2">
      <w:pPr>
        <w:numPr>
          <w:ilvl w:val="0"/>
          <w:numId w:val="5"/>
        </w:numPr>
        <w:tabs>
          <w:tab w:val="left" w:pos="720"/>
        </w:tabs>
        <w:spacing w:after="0" w:line="240" w:lineRule="auto"/>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Each question in Unit I-IV shall carry 15 marks and question no. 9 in Unit </w:t>
      </w:r>
      <w:r w:rsidRPr="00233E51">
        <w:rPr>
          <w:rFonts w:ascii="Times New Roman" w:eastAsia="Times New Roman" w:hAnsi="Times New Roman" w:cs="Times New Roman"/>
          <w:b/>
          <w:sz w:val="24"/>
          <w:szCs w:val="24"/>
        </w:rPr>
        <w:t>-</w:t>
      </w:r>
      <w:r w:rsidRPr="00233E51">
        <w:rPr>
          <w:rFonts w:ascii="Times New Roman" w:eastAsia="Times New Roman" w:hAnsi="Times New Roman" w:cs="Times New Roman"/>
          <w:sz w:val="24"/>
          <w:szCs w:val="24"/>
        </w:rPr>
        <w:t>V shall carry 20 Marks.</w:t>
      </w:r>
    </w:p>
    <w:p w:rsidR="00637072" w:rsidRPr="00233E51" w:rsidRDefault="00637072" w:rsidP="00637072">
      <w:pPr>
        <w:spacing w:line="169" w:lineRule="exact"/>
        <w:rPr>
          <w:rFonts w:ascii="Times New Roman" w:eastAsia="Times New Roman" w:hAnsi="Times New Roman" w:cs="Times New Roman"/>
          <w:sz w:val="24"/>
          <w:szCs w:val="24"/>
        </w:rPr>
      </w:pPr>
    </w:p>
    <w:p w:rsidR="00637072" w:rsidRPr="00233E51" w:rsidRDefault="00637072" w:rsidP="00637072">
      <w:pPr>
        <w:spacing w:line="0" w:lineRule="atLeast"/>
        <w:ind w:left="480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w:t>
      </w:r>
    </w:p>
    <w:p w:rsidR="00637072" w:rsidRPr="00233E51" w:rsidRDefault="00637072" w:rsidP="00A877ED">
      <w:pPr>
        <w:spacing w:after="0" w:line="240" w:lineRule="auto"/>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Industrial Dispute</w:t>
      </w:r>
      <w:r w:rsidR="008107B8">
        <w:rPr>
          <w:rFonts w:ascii="Times New Roman" w:eastAsia="Times New Roman" w:hAnsi="Times New Roman" w:cs="Times New Roman"/>
          <w:sz w:val="24"/>
          <w:szCs w:val="24"/>
        </w:rPr>
        <w:t>s</w:t>
      </w:r>
      <w:r w:rsidRPr="00233E51">
        <w:rPr>
          <w:rFonts w:ascii="Times New Roman" w:eastAsia="Times New Roman" w:hAnsi="Times New Roman" w:cs="Times New Roman"/>
          <w:sz w:val="24"/>
          <w:szCs w:val="24"/>
        </w:rPr>
        <w:t xml:space="preserve"> Act, 1947</w:t>
      </w:r>
    </w:p>
    <w:p w:rsidR="00637072" w:rsidRPr="00233E51" w:rsidRDefault="00637072" w:rsidP="00A877ED">
      <w:pPr>
        <w:numPr>
          <w:ilvl w:val="0"/>
          <w:numId w:val="6"/>
        </w:numPr>
        <w:tabs>
          <w:tab w:val="left" w:pos="280"/>
        </w:tabs>
        <w:spacing w:after="0" w:line="240" w:lineRule="auto"/>
        <w:ind w:left="280" w:hanging="27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Concepts of Industry, workman, Industrial Dispute and Individual Dispute</w:t>
      </w:r>
    </w:p>
    <w:p w:rsidR="00637072" w:rsidRPr="00233E51" w:rsidRDefault="00637072" w:rsidP="00A877ED">
      <w:pPr>
        <w:numPr>
          <w:ilvl w:val="0"/>
          <w:numId w:val="6"/>
        </w:numPr>
        <w:tabs>
          <w:tab w:val="left" w:pos="300"/>
        </w:tabs>
        <w:spacing w:after="0" w:line="240" w:lineRule="auto"/>
        <w:ind w:left="300" w:hanging="29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Arena of interaction and Participants– Industry, workman and employer</w:t>
      </w:r>
    </w:p>
    <w:p w:rsidR="00637072" w:rsidRPr="00233E51" w:rsidRDefault="00637072" w:rsidP="00A877ED">
      <w:pPr>
        <w:numPr>
          <w:ilvl w:val="0"/>
          <w:numId w:val="6"/>
        </w:numPr>
        <w:tabs>
          <w:tab w:val="left" w:pos="280"/>
        </w:tabs>
        <w:spacing w:after="0" w:line="240" w:lineRule="auto"/>
        <w:ind w:left="280" w:hanging="27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Settlement of industrial dispute:</w:t>
      </w:r>
    </w:p>
    <w:p w:rsidR="00637072" w:rsidRPr="00233E51" w:rsidRDefault="00B966F2" w:rsidP="00A877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Works Committee</w:t>
      </w:r>
    </w:p>
    <w:p w:rsidR="00637072" w:rsidRPr="00233E51" w:rsidRDefault="00B966F2" w:rsidP="00A877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Conciliation Machinery</w:t>
      </w:r>
    </w:p>
    <w:p w:rsidR="00637072" w:rsidRPr="00233E51" w:rsidRDefault="00B966F2" w:rsidP="00A877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Court of Enquiry</w:t>
      </w:r>
    </w:p>
    <w:p w:rsidR="00637072" w:rsidRPr="00233E51" w:rsidRDefault="00B966F2" w:rsidP="00A877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Voluntary Arbitration</w:t>
      </w:r>
    </w:p>
    <w:p w:rsidR="00B966F2" w:rsidRDefault="00B966F2" w:rsidP="00A877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Adjudication – Labour Court, Tribunal and National Tribunal</w:t>
      </w:r>
      <w:r>
        <w:rPr>
          <w:rFonts w:ascii="Times New Roman" w:eastAsia="Times New Roman" w:hAnsi="Times New Roman" w:cs="Times New Roman"/>
          <w:sz w:val="24"/>
          <w:szCs w:val="24"/>
        </w:rPr>
        <w:t>.</w:t>
      </w:r>
    </w:p>
    <w:p w:rsidR="00637072" w:rsidRPr="00B966F2" w:rsidRDefault="00ED2929" w:rsidP="00ED2929">
      <w:pPr>
        <w:pStyle w:val="ListParagraph"/>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637072" w:rsidRPr="00B966F2">
        <w:rPr>
          <w:rFonts w:ascii="Times New Roman" w:eastAsia="Times New Roman" w:hAnsi="Times New Roman" w:cs="Times New Roman"/>
          <w:sz w:val="24"/>
          <w:szCs w:val="24"/>
        </w:rPr>
        <w:t>Powers of the Appropriate Government under the Industrial Disputes Act, 1947</w:t>
      </w:r>
    </w:p>
    <w:p w:rsidR="00637072" w:rsidRPr="00233E51" w:rsidRDefault="00ED2929" w:rsidP="00ED2929">
      <w:pPr>
        <w:tabs>
          <w:tab w:val="left" w:pos="3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37072" w:rsidRPr="00233E51">
        <w:rPr>
          <w:rFonts w:ascii="Times New Roman" w:eastAsia="Times New Roman" w:hAnsi="Times New Roman" w:cs="Times New Roman"/>
          <w:sz w:val="24"/>
          <w:szCs w:val="24"/>
        </w:rPr>
        <w:t>Unfair Labour Practice</w:t>
      </w:r>
    </w:p>
    <w:p w:rsidR="00637072" w:rsidRPr="00233E51" w:rsidRDefault="00637072" w:rsidP="00A877ED">
      <w:pPr>
        <w:spacing w:after="0" w:line="240" w:lineRule="auto"/>
        <w:jc w:val="both"/>
        <w:rPr>
          <w:rFonts w:ascii="Times New Roman" w:eastAsia="Times New Roman" w:hAnsi="Times New Roman" w:cs="Times New Roman"/>
          <w:sz w:val="24"/>
          <w:szCs w:val="24"/>
        </w:rPr>
      </w:pPr>
    </w:p>
    <w:p w:rsidR="00637072" w:rsidRPr="00233E51" w:rsidRDefault="00637072" w:rsidP="00637072">
      <w:pPr>
        <w:spacing w:line="0" w:lineRule="atLeast"/>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u w:val="single"/>
        </w:rPr>
        <w:t>Leading Cases</w:t>
      </w:r>
      <w:r w:rsidRPr="00233E51">
        <w:rPr>
          <w:rFonts w:ascii="Times New Roman" w:eastAsia="Times New Roman" w:hAnsi="Times New Roman" w:cs="Times New Roman"/>
          <w:sz w:val="24"/>
          <w:szCs w:val="24"/>
        </w:rPr>
        <w:t>-</w:t>
      </w:r>
      <w:r w:rsidRPr="00233E51">
        <w:rPr>
          <w:rFonts w:ascii="Times New Roman" w:eastAsia="Times New Roman" w:hAnsi="Times New Roman" w:cs="Times New Roman"/>
          <w:b/>
          <w:sz w:val="24"/>
          <w:szCs w:val="24"/>
        </w:rPr>
        <w:t xml:space="preserve"> Banglore Water Supply v. Rajappa AIR 1978 SC 548</w:t>
      </w:r>
    </w:p>
    <w:p w:rsidR="00637072" w:rsidRPr="00233E51" w:rsidRDefault="00637072" w:rsidP="00637072">
      <w:pPr>
        <w:spacing w:line="0" w:lineRule="atLeast"/>
        <w:ind w:left="480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UNIT-II</w:t>
      </w:r>
    </w:p>
    <w:p w:rsidR="00637072" w:rsidRPr="00233E51" w:rsidRDefault="00637072" w:rsidP="00A877ED">
      <w:pPr>
        <w:spacing w:after="0" w:line="240" w:lineRule="auto"/>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Instruments of Economic Coercion:</w:t>
      </w:r>
    </w:p>
    <w:p w:rsidR="00637072" w:rsidRPr="00233E51" w:rsidRDefault="00637072" w:rsidP="00A877ED">
      <w:pPr>
        <w:spacing w:after="0" w:line="240" w:lineRule="auto"/>
        <w:ind w:left="60" w:right="-31" w:hanging="9"/>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(a) Concept of strike, Types o</w:t>
      </w:r>
      <w:r w:rsidR="00A877ED">
        <w:rPr>
          <w:rFonts w:ascii="Times New Roman" w:eastAsia="Times New Roman" w:hAnsi="Times New Roman" w:cs="Times New Roman"/>
          <w:sz w:val="24"/>
          <w:szCs w:val="24"/>
        </w:rPr>
        <w:t xml:space="preserve">f strike, Rights to strike </w:t>
      </w:r>
      <w:r w:rsidRPr="00233E51">
        <w:rPr>
          <w:rFonts w:ascii="Times New Roman" w:eastAsia="Times New Roman" w:hAnsi="Times New Roman" w:cs="Times New Roman"/>
          <w:sz w:val="24"/>
          <w:szCs w:val="24"/>
        </w:rPr>
        <w:t>and Lock-out</w:t>
      </w:r>
      <w:r w:rsidR="00A877ED">
        <w:rPr>
          <w:rFonts w:ascii="Times New Roman" w:eastAsia="Times New Roman" w:hAnsi="Times New Roman" w:cs="Times New Roman"/>
          <w:sz w:val="24"/>
          <w:szCs w:val="24"/>
        </w:rPr>
        <w:t>,</w:t>
      </w:r>
      <w:r w:rsidRPr="00233E51">
        <w:rPr>
          <w:rFonts w:ascii="Times New Roman" w:eastAsia="Times New Roman" w:hAnsi="Times New Roman" w:cs="Times New Roman"/>
          <w:sz w:val="24"/>
          <w:szCs w:val="24"/>
        </w:rPr>
        <w:t xml:space="preserve"> General Prohibition of strikes and lock-outs</w:t>
      </w:r>
      <w:r w:rsidR="00A877ED">
        <w:rPr>
          <w:rFonts w:ascii="Times New Roman" w:eastAsia="Times New Roman" w:hAnsi="Times New Roman" w:cs="Times New Roman"/>
          <w:sz w:val="24"/>
          <w:szCs w:val="24"/>
        </w:rPr>
        <w:t xml:space="preserve">, </w:t>
      </w:r>
      <w:r w:rsidRPr="00233E51">
        <w:rPr>
          <w:rFonts w:ascii="Times New Roman" w:eastAsia="Times New Roman" w:hAnsi="Times New Roman" w:cs="Times New Roman"/>
          <w:sz w:val="24"/>
          <w:szCs w:val="24"/>
        </w:rPr>
        <w:t>Prohibition of strikes and lock-outs in public utility services</w:t>
      </w:r>
      <w:r w:rsidR="00B46B29">
        <w:rPr>
          <w:rFonts w:ascii="Times New Roman" w:eastAsia="Times New Roman" w:hAnsi="Times New Roman" w:cs="Times New Roman"/>
          <w:sz w:val="24"/>
          <w:szCs w:val="24"/>
        </w:rPr>
        <w:t>,</w:t>
      </w:r>
      <w:r w:rsidRPr="00233E51">
        <w:rPr>
          <w:rFonts w:ascii="Times New Roman" w:eastAsia="Times New Roman" w:hAnsi="Times New Roman" w:cs="Times New Roman"/>
          <w:sz w:val="24"/>
          <w:szCs w:val="24"/>
        </w:rPr>
        <w:t xml:space="preserve"> Illegal strikes and lock-outs</w:t>
      </w:r>
      <w:r w:rsidR="00B46B29">
        <w:rPr>
          <w:rFonts w:ascii="Times New Roman" w:eastAsia="Times New Roman" w:hAnsi="Times New Roman" w:cs="Times New Roman"/>
          <w:sz w:val="24"/>
          <w:szCs w:val="24"/>
        </w:rPr>
        <w:t>,</w:t>
      </w:r>
    </w:p>
    <w:p w:rsidR="00637072" w:rsidRPr="00233E51" w:rsidRDefault="00637072" w:rsidP="00B46B29">
      <w:pPr>
        <w:spacing w:after="0" w:line="240" w:lineRule="auto"/>
        <w:ind w:left="60" w:right="-31" w:hanging="5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Justification of strikes and lock-outs</w:t>
      </w:r>
      <w:r w:rsidR="00B46B29">
        <w:rPr>
          <w:rFonts w:ascii="Times New Roman" w:eastAsia="Times New Roman" w:hAnsi="Times New Roman" w:cs="Times New Roman"/>
          <w:sz w:val="24"/>
          <w:szCs w:val="24"/>
        </w:rPr>
        <w:t>,</w:t>
      </w:r>
      <w:r w:rsidRPr="00233E51">
        <w:rPr>
          <w:rFonts w:ascii="Times New Roman" w:eastAsia="Times New Roman" w:hAnsi="Times New Roman" w:cs="Times New Roman"/>
          <w:sz w:val="24"/>
          <w:szCs w:val="24"/>
        </w:rPr>
        <w:t xml:space="preserve"> Penalties for illegal strikes and Lock-outs</w:t>
      </w:r>
      <w:r w:rsidR="00B46B29">
        <w:rPr>
          <w:rFonts w:ascii="Times New Roman" w:eastAsia="Times New Roman" w:hAnsi="Times New Roman" w:cs="Times New Roman"/>
          <w:sz w:val="24"/>
          <w:szCs w:val="24"/>
        </w:rPr>
        <w:t>,</w:t>
      </w:r>
      <w:r w:rsidR="00C601DF">
        <w:rPr>
          <w:rFonts w:ascii="Times New Roman" w:eastAsia="Times New Roman" w:hAnsi="Times New Roman" w:cs="Times New Roman"/>
          <w:sz w:val="24"/>
          <w:szCs w:val="24"/>
        </w:rPr>
        <w:t xml:space="preserve"> Wages for </w:t>
      </w:r>
      <w:r w:rsidRPr="00233E51">
        <w:rPr>
          <w:rFonts w:ascii="Times New Roman" w:eastAsia="Times New Roman" w:hAnsi="Times New Roman" w:cs="Times New Roman"/>
          <w:sz w:val="24"/>
          <w:szCs w:val="24"/>
        </w:rPr>
        <w:t>strikes and lock-outs</w:t>
      </w:r>
      <w:r w:rsidR="00B46B29">
        <w:rPr>
          <w:rFonts w:ascii="Times New Roman" w:eastAsia="Times New Roman" w:hAnsi="Times New Roman" w:cs="Times New Roman"/>
          <w:sz w:val="24"/>
          <w:szCs w:val="24"/>
        </w:rPr>
        <w:t>.</w:t>
      </w:r>
    </w:p>
    <w:p w:rsidR="00637072" w:rsidRPr="00233E51" w:rsidRDefault="00637072" w:rsidP="00637072">
      <w:pPr>
        <w:spacing w:line="2" w:lineRule="exact"/>
        <w:rPr>
          <w:rFonts w:ascii="Times New Roman" w:eastAsia="Times New Roman" w:hAnsi="Times New Roman" w:cs="Times New Roman"/>
          <w:sz w:val="24"/>
          <w:szCs w:val="24"/>
        </w:rPr>
      </w:pPr>
    </w:p>
    <w:p w:rsidR="00C601DF" w:rsidRDefault="00637072" w:rsidP="00C601DF">
      <w:pPr>
        <w:spacing w:line="0" w:lineRule="atLeast"/>
        <w:ind w:left="6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(b) Lay-off</w:t>
      </w:r>
    </w:p>
    <w:p w:rsidR="00637072" w:rsidRPr="00233E51" w:rsidRDefault="00637072" w:rsidP="00C601DF">
      <w:pPr>
        <w:spacing w:after="0" w:line="240" w:lineRule="auto"/>
        <w:ind w:left="58"/>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Retrenchment</w:t>
      </w:r>
    </w:p>
    <w:p w:rsidR="001C0647" w:rsidRDefault="00637072" w:rsidP="00C601DF">
      <w:pPr>
        <w:spacing w:after="0" w:line="240" w:lineRule="auto"/>
        <w:ind w:left="58" w:right="-31"/>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Transfer and Closure – Definition of lay-off and retrenchment compensation </w:t>
      </w:r>
    </w:p>
    <w:p w:rsidR="001C0647" w:rsidRDefault="00637072" w:rsidP="00C601DF">
      <w:pPr>
        <w:spacing w:after="0" w:line="240" w:lineRule="auto"/>
        <w:ind w:left="58" w:right="-31"/>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Compensation to workmen in case of transfer of undertaking closure </w:t>
      </w:r>
    </w:p>
    <w:p w:rsidR="00637072" w:rsidRPr="00233E51" w:rsidRDefault="00637072" w:rsidP="00C601DF">
      <w:pPr>
        <w:spacing w:after="0" w:line="240" w:lineRule="auto"/>
        <w:ind w:left="58" w:right="-31"/>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Closure - Prevention and regulation</w:t>
      </w:r>
    </w:p>
    <w:p w:rsidR="00637072" w:rsidRPr="00233E51" w:rsidRDefault="00637072" w:rsidP="00C601DF">
      <w:pPr>
        <w:spacing w:after="0" w:line="240" w:lineRule="auto"/>
        <w:ind w:left="58"/>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Conditions – precedent for retrenchment</w:t>
      </w:r>
    </w:p>
    <w:p w:rsidR="00637072" w:rsidRPr="00233E51" w:rsidRDefault="00637072" w:rsidP="00C601DF">
      <w:pPr>
        <w:spacing w:after="0" w:line="240" w:lineRule="auto"/>
        <w:ind w:left="58" w:right="-31"/>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Special provisions relating to lay-off, retrenchment and closure in certain establishments</w:t>
      </w:r>
      <w:r w:rsidR="00121820">
        <w:rPr>
          <w:rFonts w:ascii="Times New Roman" w:eastAsia="Times New Roman" w:hAnsi="Times New Roman" w:cs="Times New Roman"/>
          <w:sz w:val="24"/>
          <w:szCs w:val="24"/>
        </w:rPr>
        <w:t xml:space="preserve">  </w:t>
      </w:r>
    </w:p>
    <w:p w:rsidR="00637072" w:rsidRPr="00233E51" w:rsidRDefault="00894A92" w:rsidP="00894A92">
      <w:pPr>
        <w:spacing w:after="0" w:line="240" w:lineRule="auto"/>
        <w:ind w:right="-1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Procedure for retrenchment and re-employment of retrenched workmen and penalty</w:t>
      </w:r>
    </w:p>
    <w:p w:rsidR="00637072" w:rsidRPr="00233E51" w:rsidRDefault="00637072" w:rsidP="00637072">
      <w:pPr>
        <w:spacing w:line="2" w:lineRule="exact"/>
        <w:rPr>
          <w:rFonts w:ascii="Times New Roman" w:eastAsia="Times New Roman" w:hAnsi="Times New Roman" w:cs="Times New Roman"/>
          <w:sz w:val="24"/>
          <w:szCs w:val="24"/>
        </w:rPr>
      </w:pPr>
    </w:p>
    <w:p w:rsidR="00637072" w:rsidRPr="00233E51" w:rsidRDefault="00637072" w:rsidP="00370450">
      <w:pPr>
        <w:numPr>
          <w:ilvl w:val="0"/>
          <w:numId w:val="8"/>
        </w:numPr>
        <w:tabs>
          <w:tab w:val="left" w:pos="280"/>
        </w:tabs>
        <w:spacing w:after="0" w:line="0" w:lineRule="atLeast"/>
        <w:ind w:left="280" w:hanging="27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lastRenderedPageBreak/>
        <w:t>Disciplinary action and domestic enquiry</w:t>
      </w:r>
    </w:p>
    <w:p w:rsidR="00637072" w:rsidRPr="00233E51" w:rsidRDefault="00637072" w:rsidP="00370450">
      <w:pPr>
        <w:numPr>
          <w:ilvl w:val="0"/>
          <w:numId w:val="8"/>
        </w:numPr>
        <w:tabs>
          <w:tab w:val="left" w:pos="300"/>
        </w:tabs>
        <w:spacing w:after="0" w:line="0" w:lineRule="atLeast"/>
        <w:ind w:left="300" w:hanging="29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Management’s prerogative during the pendency of proceedings</w:t>
      </w:r>
    </w:p>
    <w:p w:rsidR="00637072" w:rsidRPr="00233E51" w:rsidRDefault="00637072" w:rsidP="00370450">
      <w:pPr>
        <w:numPr>
          <w:ilvl w:val="0"/>
          <w:numId w:val="8"/>
        </w:numPr>
        <w:tabs>
          <w:tab w:val="left" w:pos="280"/>
        </w:tabs>
        <w:spacing w:after="0" w:line="0" w:lineRule="atLeast"/>
        <w:ind w:left="280" w:hanging="27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Notice of change</w:t>
      </w:r>
    </w:p>
    <w:p w:rsidR="00637072" w:rsidRPr="00233E51" w:rsidRDefault="00637072" w:rsidP="00637072">
      <w:pPr>
        <w:spacing w:line="189" w:lineRule="exact"/>
        <w:rPr>
          <w:rFonts w:ascii="Times New Roman" w:eastAsia="Times New Roman" w:hAnsi="Times New Roman" w:cs="Times New Roman"/>
          <w:sz w:val="24"/>
          <w:szCs w:val="24"/>
        </w:rPr>
      </w:pPr>
    </w:p>
    <w:p w:rsidR="00637072" w:rsidRPr="00233E51" w:rsidRDefault="00637072" w:rsidP="00637072">
      <w:pPr>
        <w:spacing w:line="0" w:lineRule="atLeast"/>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u w:val="single"/>
        </w:rPr>
        <w:t>Leading Case</w:t>
      </w:r>
      <w:r w:rsidRPr="00233E51">
        <w:rPr>
          <w:rFonts w:ascii="Times New Roman" w:eastAsia="Times New Roman" w:hAnsi="Times New Roman" w:cs="Times New Roman"/>
          <w:sz w:val="24"/>
          <w:szCs w:val="24"/>
          <w:u w:val="single"/>
        </w:rPr>
        <w:t>-</w:t>
      </w:r>
      <w:r w:rsidRPr="00233E51">
        <w:rPr>
          <w:rFonts w:ascii="Times New Roman" w:eastAsia="Times New Roman" w:hAnsi="Times New Roman" w:cs="Times New Roman"/>
          <w:b/>
          <w:sz w:val="24"/>
          <w:szCs w:val="24"/>
        </w:rPr>
        <w:t xml:space="preserve"> T.K.Rangarajan v. Government of Tamil Nadu 2003 SCC ( L&amp;S) 970</w:t>
      </w:r>
    </w:p>
    <w:p w:rsidR="00637072" w:rsidRPr="00233E51" w:rsidRDefault="00637072" w:rsidP="00637072">
      <w:pPr>
        <w:spacing w:line="0" w:lineRule="atLeast"/>
        <w:ind w:left="472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UNIT-III</w:t>
      </w:r>
    </w:p>
    <w:p w:rsidR="00637072" w:rsidRPr="00233E51" w:rsidRDefault="00637072" w:rsidP="00FA20AF">
      <w:pPr>
        <w:spacing w:line="0" w:lineRule="atLeast"/>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Trade Unions and Collective Bargaining:</w:t>
      </w:r>
    </w:p>
    <w:p w:rsidR="00637072" w:rsidRPr="00233E51" w:rsidRDefault="00637072" w:rsidP="00FA20AF">
      <w:pPr>
        <w:numPr>
          <w:ilvl w:val="0"/>
          <w:numId w:val="9"/>
        </w:numPr>
        <w:tabs>
          <w:tab w:val="left" w:pos="280"/>
        </w:tabs>
        <w:spacing w:after="0" w:line="0" w:lineRule="atLeast"/>
        <w:ind w:left="280" w:hanging="27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Definition of trade union and trade dispute</w:t>
      </w:r>
    </w:p>
    <w:p w:rsidR="00637072" w:rsidRPr="00233E51" w:rsidRDefault="00637072" w:rsidP="00FA20AF">
      <w:pPr>
        <w:numPr>
          <w:ilvl w:val="0"/>
          <w:numId w:val="9"/>
        </w:numPr>
        <w:tabs>
          <w:tab w:val="left" w:pos="300"/>
        </w:tabs>
        <w:spacing w:after="0" w:line="0" w:lineRule="atLeast"/>
        <w:ind w:left="300" w:hanging="29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Registration of trade unions:</w:t>
      </w:r>
    </w:p>
    <w:p w:rsidR="00637072" w:rsidRPr="00233E51" w:rsidRDefault="00637072" w:rsidP="00FA20AF">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Legal status of registered trade union</w:t>
      </w:r>
    </w:p>
    <w:p w:rsidR="00637072" w:rsidRPr="00233E51" w:rsidRDefault="00894A92" w:rsidP="00FA20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Mode of registration</w:t>
      </w:r>
    </w:p>
    <w:p w:rsidR="00637072" w:rsidRPr="00233E51" w:rsidRDefault="00894A92" w:rsidP="00FA20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Powers and duties of Registrar</w:t>
      </w:r>
    </w:p>
    <w:p w:rsidR="00637072" w:rsidRPr="00233E51" w:rsidRDefault="00894A92" w:rsidP="00FA20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Cancellation and dissolution of trade union</w:t>
      </w:r>
    </w:p>
    <w:p w:rsidR="00637072" w:rsidRPr="00233E51" w:rsidRDefault="00637072" w:rsidP="00FA20AF">
      <w:pPr>
        <w:numPr>
          <w:ilvl w:val="0"/>
          <w:numId w:val="10"/>
        </w:numPr>
        <w:tabs>
          <w:tab w:val="left" w:pos="340"/>
        </w:tabs>
        <w:spacing w:after="0" w:line="0" w:lineRule="atLeast"/>
        <w:ind w:left="340" w:hanging="33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Disqualifications of office-bearers, Rights and duties of office-bearers and members</w:t>
      </w:r>
    </w:p>
    <w:p w:rsidR="00637072" w:rsidRPr="00233E51" w:rsidRDefault="00637072" w:rsidP="00FA20AF">
      <w:pPr>
        <w:numPr>
          <w:ilvl w:val="0"/>
          <w:numId w:val="10"/>
        </w:numPr>
        <w:tabs>
          <w:tab w:val="left" w:pos="340"/>
        </w:tabs>
        <w:spacing w:after="0" w:line="232" w:lineRule="auto"/>
        <w:ind w:left="340" w:hanging="33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General and Political funds of trade union.</w:t>
      </w:r>
    </w:p>
    <w:p w:rsidR="00637072" w:rsidRPr="00233E51" w:rsidRDefault="00637072" w:rsidP="00FA20AF">
      <w:pPr>
        <w:numPr>
          <w:ilvl w:val="0"/>
          <w:numId w:val="10"/>
        </w:numPr>
        <w:tabs>
          <w:tab w:val="left" w:pos="340"/>
        </w:tabs>
        <w:spacing w:after="0" w:line="0" w:lineRule="atLeast"/>
        <w:ind w:left="340" w:hanging="33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Civil and Criminal Immunities of Registered trade union.</w:t>
      </w:r>
    </w:p>
    <w:p w:rsidR="00637072" w:rsidRPr="00233E51" w:rsidRDefault="00637072" w:rsidP="00FA20AF">
      <w:pPr>
        <w:numPr>
          <w:ilvl w:val="0"/>
          <w:numId w:val="10"/>
        </w:numPr>
        <w:tabs>
          <w:tab w:val="left" w:pos="320"/>
        </w:tabs>
        <w:spacing w:after="0" w:line="0" w:lineRule="atLeast"/>
        <w:ind w:left="320" w:hanging="3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Recognition of trade union.</w:t>
      </w:r>
    </w:p>
    <w:p w:rsidR="00637072" w:rsidRPr="00233E51" w:rsidRDefault="00637072" w:rsidP="00FA20AF">
      <w:pPr>
        <w:numPr>
          <w:ilvl w:val="0"/>
          <w:numId w:val="10"/>
        </w:numPr>
        <w:tabs>
          <w:tab w:val="left" w:pos="300"/>
        </w:tabs>
        <w:spacing w:after="0" w:line="0" w:lineRule="atLeast"/>
        <w:ind w:left="300" w:hanging="29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Collective bargaining.</w:t>
      </w:r>
    </w:p>
    <w:p w:rsidR="00BC598C" w:rsidRDefault="00BC598C" w:rsidP="00894A92">
      <w:pPr>
        <w:spacing w:after="0" w:line="240" w:lineRule="auto"/>
        <w:jc w:val="both"/>
        <w:rPr>
          <w:rFonts w:ascii="Times New Roman" w:eastAsia="Times New Roman" w:hAnsi="Times New Roman" w:cs="Times New Roman"/>
          <w:b/>
          <w:sz w:val="24"/>
          <w:szCs w:val="24"/>
          <w:u w:val="single"/>
        </w:rPr>
      </w:pPr>
    </w:p>
    <w:p w:rsidR="00637072" w:rsidRPr="00233E51" w:rsidRDefault="00637072" w:rsidP="00894A92">
      <w:pPr>
        <w:spacing w:after="0" w:line="240" w:lineRule="auto"/>
        <w:jc w:val="both"/>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u w:val="single"/>
        </w:rPr>
        <w:t>Leading Case</w:t>
      </w:r>
      <w:r w:rsidRPr="00233E51">
        <w:rPr>
          <w:rFonts w:ascii="Times New Roman" w:eastAsia="Times New Roman" w:hAnsi="Times New Roman" w:cs="Times New Roman"/>
          <w:b/>
          <w:sz w:val="24"/>
          <w:szCs w:val="24"/>
        </w:rPr>
        <w:t xml:space="preserve">:- Chairman S.B.I. and another v. AII Orissa State Bank </w:t>
      </w:r>
      <w:r w:rsidR="00BC598C" w:rsidRPr="00233E51">
        <w:rPr>
          <w:rFonts w:ascii="Times New Roman" w:eastAsia="Times New Roman" w:hAnsi="Times New Roman" w:cs="Times New Roman"/>
          <w:b/>
          <w:sz w:val="24"/>
          <w:szCs w:val="24"/>
        </w:rPr>
        <w:t>Officer’s</w:t>
      </w:r>
      <w:r w:rsidR="00BC598C">
        <w:rPr>
          <w:rFonts w:ascii="Times New Roman" w:eastAsia="Times New Roman" w:hAnsi="Times New Roman" w:cs="Times New Roman"/>
          <w:b/>
          <w:sz w:val="24"/>
          <w:szCs w:val="24"/>
        </w:rPr>
        <w:t xml:space="preserve"> </w:t>
      </w:r>
      <w:r w:rsidRPr="00233E51">
        <w:rPr>
          <w:rFonts w:ascii="Times New Roman" w:eastAsia="Times New Roman" w:hAnsi="Times New Roman" w:cs="Times New Roman"/>
          <w:b/>
          <w:sz w:val="24"/>
          <w:szCs w:val="24"/>
        </w:rPr>
        <w:t xml:space="preserve">Association and others, </w:t>
      </w:r>
      <w:r w:rsidR="008107B8">
        <w:rPr>
          <w:rFonts w:ascii="Times New Roman" w:eastAsia="Times New Roman" w:hAnsi="Times New Roman" w:cs="Times New Roman"/>
          <w:b/>
          <w:sz w:val="24"/>
          <w:szCs w:val="24"/>
        </w:rPr>
        <w:t>(</w:t>
      </w:r>
      <w:r w:rsidRPr="00233E51">
        <w:rPr>
          <w:rFonts w:ascii="Times New Roman" w:eastAsia="Times New Roman" w:hAnsi="Times New Roman" w:cs="Times New Roman"/>
          <w:b/>
          <w:sz w:val="24"/>
          <w:szCs w:val="24"/>
        </w:rPr>
        <w:t>2002</w:t>
      </w:r>
      <w:r w:rsidR="008107B8">
        <w:rPr>
          <w:rFonts w:ascii="Times New Roman" w:eastAsia="Times New Roman" w:hAnsi="Times New Roman" w:cs="Times New Roman"/>
          <w:b/>
          <w:sz w:val="24"/>
          <w:szCs w:val="24"/>
        </w:rPr>
        <w:t>)</w:t>
      </w:r>
      <w:r w:rsidRPr="00233E51">
        <w:rPr>
          <w:rFonts w:ascii="Times New Roman" w:eastAsia="Times New Roman" w:hAnsi="Times New Roman" w:cs="Times New Roman"/>
          <w:b/>
          <w:sz w:val="24"/>
          <w:szCs w:val="24"/>
        </w:rPr>
        <w:t xml:space="preserve"> SCC(L&amp;S) 805</w:t>
      </w:r>
    </w:p>
    <w:p w:rsidR="00BC598C" w:rsidRDefault="00BC598C" w:rsidP="00637072">
      <w:pPr>
        <w:spacing w:line="0" w:lineRule="atLeast"/>
        <w:ind w:left="4860"/>
        <w:rPr>
          <w:rFonts w:ascii="Times New Roman" w:eastAsia="Times New Roman" w:hAnsi="Times New Roman" w:cs="Times New Roman"/>
          <w:b/>
          <w:sz w:val="24"/>
          <w:szCs w:val="24"/>
        </w:rPr>
      </w:pPr>
      <w:bookmarkStart w:id="4" w:name="page35"/>
      <w:bookmarkEnd w:id="4"/>
    </w:p>
    <w:p w:rsidR="00637072" w:rsidRPr="00233E51" w:rsidRDefault="00637072" w:rsidP="00637072">
      <w:pPr>
        <w:spacing w:line="0" w:lineRule="atLeast"/>
        <w:ind w:left="486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Unit-IV</w:t>
      </w:r>
    </w:p>
    <w:p w:rsidR="00637072" w:rsidRPr="00233E51" w:rsidRDefault="00D1214A" w:rsidP="00637072">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 Industrial Employment (</w:t>
      </w:r>
      <w:r w:rsidR="00637072" w:rsidRPr="00233E51">
        <w:rPr>
          <w:rFonts w:ascii="Times New Roman" w:eastAsia="Times New Roman" w:hAnsi="Times New Roman" w:cs="Times New Roman"/>
          <w:sz w:val="24"/>
          <w:szCs w:val="24"/>
        </w:rPr>
        <w:t>Standing Order) Act,1946</w:t>
      </w:r>
    </w:p>
    <w:p w:rsidR="00637072" w:rsidRPr="00233E51" w:rsidRDefault="00637072" w:rsidP="00370450">
      <w:pPr>
        <w:numPr>
          <w:ilvl w:val="0"/>
          <w:numId w:val="11"/>
        </w:numPr>
        <w:tabs>
          <w:tab w:val="left" w:pos="340"/>
        </w:tabs>
        <w:spacing w:after="0" w:line="0" w:lineRule="atLeast"/>
        <w:ind w:left="340" w:hanging="33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Concept and nature of standing orders</w:t>
      </w:r>
    </w:p>
    <w:p w:rsidR="00637072" w:rsidRPr="00233E51" w:rsidRDefault="00637072" w:rsidP="00F3264B">
      <w:pPr>
        <w:numPr>
          <w:ilvl w:val="0"/>
          <w:numId w:val="11"/>
        </w:numPr>
        <w:tabs>
          <w:tab w:val="left" w:pos="340"/>
        </w:tabs>
        <w:spacing w:after="0" w:line="0" w:lineRule="atLeast"/>
        <w:ind w:left="340" w:right="-2791" w:hanging="33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Scope and coverage of the Industrial Employment (Standing Orders) Act, 1946</w:t>
      </w:r>
    </w:p>
    <w:p w:rsidR="00637072" w:rsidRPr="00233E51" w:rsidRDefault="00BC598C" w:rsidP="00370450">
      <w:pPr>
        <w:numPr>
          <w:ilvl w:val="1"/>
          <w:numId w:val="11"/>
        </w:numPr>
        <w:tabs>
          <w:tab w:val="left" w:pos="340"/>
        </w:tabs>
        <w:spacing w:after="0" w:line="0" w:lineRule="atLeast"/>
        <w:ind w:left="340" w:hanging="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Certification process:</w:t>
      </w:r>
    </w:p>
    <w:p w:rsidR="00637072" w:rsidRPr="00233E51" w:rsidRDefault="00637072" w:rsidP="00F3264B">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Procedure for certification</w:t>
      </w:r>
    </w:p>
    <w:p w:rsidR="00637072" w:rsidRPr="00233E51" w:rsidRDefault="00637072" w:rsidP="00F3264B">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Appeals against certification</w:t>
      </w:r>
    </w:p>
    <w:p w:rsidR="00637072" w:rsidRPr="00233E51" w:rsidRDefault="00637072" w:rsidP="00F3264B">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Condition for certification</w:t>
      </w:r>
    </w:p>
    <w:p w:rsidR="00637072" w:rsidRPr="00233E51" w:rsidRDefault="00637072" w:rsidP="00F3264B">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Date of operation of standing orders</w:t>
      </w:r>
    </w:p>
    <w:p w:rsidR="00637072" w:rsidRPr="00233E51" w:rsidRDefault="00637072" w:rsidP="00F3264B">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Building nature and effect of certified standing orders</w:t>
      </w:r>
    </w:p>
    <w:p w:rsidR="00637072" w:rsidRPr="00233E51" w:rsidRDefault="00637072" w:rsidP="00F3264B">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Posting of standing orders</w:t>
      </w:r>
    </w:p>
    <w:p w:rsidR="00637072" w:rsidRPr="00233E51" w:rsidRDefault="00637072" w:rsidP="00370450">
      <w:pPr>
        <w:numPr>
          <w:ilvl w:val="0"/>
          <w:numId w:val="12"/>
        </w:numPr>
        <w:tabs>
          <w:tab w:val="left" w:pos="340"/>
        </w:tabs>
        <w:spacing w:after="0" w:line="0" w:lineRule="atLeast"/>
        <w:ind w:left="340" w:hanging="33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Modification and temporary application of model Standing Orders</w:t>
      </w:r>
    </w:p>
    <w:p w:rsidR="00637072" w:rsidRPr="00233E51" w:rsidRDefault="00637072" w:rsidP="00370450">
      <w:pPr>
        <w:numPr>
          <w:ilvl w:val="0"/>
          <w:numId w:val="12"/>
        </w:numPr>
        <w:tabs>
          <w:tab w:val="left" w:pos="340"/>
        </w:tabs>
        <w:spacing w:after="0" w:line="0" w:lineRule="atLeast"/>
        <w:ind w:left="340" w:hanging="33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Interpretation and enforcement of Standing Orders</w:t>
      </w:r>
    </w:p>
    <w:p w:rsidR="00637072" w:rsidRPr="00233E51" w:rsidRDefault="00637072" w:rsidP="00370450">
      <w:pPr>
        <w:numPr>
          <w:ilvl w:val="0"/>
          <w:numId w:val="12"/>
        </w:numPr>
        <w:tabs>
          <w:tab w:val="left" w:pos="360"/>
        </w:tabs>
        <w:spacing w:after="0" w:line="0" w:lineRule="atLeast"/>
        <w:ind w:left="360" w:hanging="35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Penalties and procedure</w:t>
      </w:r>
    </w:p>
    <w:p w:rsidR="00637072" w:rsidRPr="00233E51" w:rsidRDefault="00637072" w:rsidP="00637072">
      <w:pPr>
        <w:spacing w:line="191" w:lineRule="exact"/>
        <w:rPr>
          <w:rFonts w:ascii="Times New Roman" w:eastAsia="Times New Roman" w:hAnsi="Times New Roman" w:cs="Times New Roman"/>
          <w:sz w:val="24"/>
          <w:szCs w:val="24"/>
        </w:rPr>
      </w:pPr>
    </w:p>
    <w:p w:rsidR="00637072" w:rsidRPr="00233E51" w:rsidRDefault="00637072" w:rsidP="00640EB3">
      <w:pPr>
        <w:spacing w:line="0" w:lineRule="atLeast"/>
        <w:ind w:right="-2521"/>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Leading Case:-</w:t>
      </w:r>
      <w:r w:rsidR="00640EB3">
        <w:rPr>
          <w:rFonts w:ascii="Times New Roman" w:eastAsia="Times New Roman" w:hAnsi="Times New Roman" w:cs="Times New Roman"/>
          <w:b/>
          <w:sz w:val="24"/>
          <w:szCs w:val="24"/>
        </w:rPr>
        <w:t xml:space="preserve"> </w:t>
      </w:r>
      <w:r w:rsidRPr="00233E51">
        <w:rPr>
          <w:rFonts w:ascii="Times New Roman" w:eastAsia="Times New Roman" w:hAnsi="Times New Roman" w:cs="Times New Roman"/>
          <w:b/>
          <w:sz w:val="24"/>
          <w:szCs w:val="24"/>
        </w:rPr>
        <w:t xml:space="preserve"> U.P. State Electri</w:t>
      </w:r>
      <w:r w:rsidR="00640EB3">
        <w:rPr>
          <w:rFonts w:ascii="Times New Roman" w:eastAsia="Times New Roman" w:hAnsi="Times New Roman" w:cs="Times New Roman"/>
          <w:b/>
          <w:sz w:val="24"/>
          <w:szCs w:val="24"/>
        </w:rPr>
        <w:t xml:space="preserve">city Board v. Hari Shanker Jain  </w:t>
      </w:r>
      <w:r w:rsidR="008107B8">
        <w:rPr>
          <w:rFonts w:ascii="Times New Roman" w:eastAsia="Times New Roman" w:hAnsi="Times New Roman" w:cs="Times New Roman"/>
          <w:b/>
          <w:sz w:val="24"/>
          <w:szCs w:val="24"/>
        </w:rPr>
        <w:t>(</w:t>
      </w:r>
      <w:r w:rsidRPr="00233E51">
        <w:rPr>
          <w:rFonts w:ascii="Times New Roman" w:eastAsia="Times New Roman" w:hAnsi="Times New Roman" w:cs="Times New Roman"/>
          <w:b/>
          <w:sz w:val="24"/>
          <w:szCs w:val="24"/>
        </w:rPr>
        <w:t>1978</w:t>
      </w:r>
      <w:r w:rsidR="008107B8">
        <w:rPr>
          <w:rFonts w:ascii="Times New Roman" w:eastAsia="Times New Roman" w:hAnsi="Times New Roman" w:cs="Times New Roman"/>
          <w:b/>
          <w:sz w:val="24"/>
          <w:szCs w:val="24"/>
        </w:rPr>
        <w:t xml:space="preserve">) </w:t>
      </w:r>
      <w:r w:rsidR="00D1214A">
        <w:rPr>
          <w:rFonts w:ascii="Times New Roman" w:eastAsia="Times New Roman" w:hAnsi="Times New Roman" w:cs="Times New Roman"/>
          <w:b/>
          <w:sz w:val="24"/>
          <w:szCs w:val="24"/>
        </w:rPr>
        <w:t>4</w:t>
      </w:r>
      <w:r w:rsidRPr="00233E51">
        <w:rPr>
          <w:rFonts w:ascii="Times New Roman" w:eastAsia="Times New Roman" w:hAnsi="Times New Roman" w:cs="Times New Roman"/>
          <w:b/>
          <w:sz w:val="24"/>
          <w:szCs w:val="24"/>
        </w:rPr>
        <w:t xml:space="preserve"> SCC 15 1</w:t>
      </w:r>
    </w:p>
    <w:p w:rsidR="00637072" w:rsidRPr="00233E51" w:rsidRDefault="00637072" w:rsidP="00637072">
      <w:pPr>
        <w:spacing w:line="232" w:lineRule="exact"/>
        <w:rPr>
          <w:rFonts w:ascii="Times New Roman" w:eastAsia="Times New Roman" w:hAnsi="Times New Roman" w:cs="Times New Roman"/>
          <w:sz w:val="24"/>
          <w:szCs w:val="24"/>
        </w:rPr>
      </w:pPr>
    </w:p>
    <w:p w:rsidR="00637072" w:rsidRPr="00233E51" w:rsidRDefault="00637072" w:rsidP="00637072">
      <w:pPr>
        <w:spacing w:line="0" w:lineRule="atLeast"/>
        <w:rPr>
          <w:rFonts w:ascii="Times New Roman" w:eastAsia="Times New Roman" w:hAnsi="Times New Roman" w:cs="Times New Roman"/>
          <w:b/>
          <w:sz w:val="24"/>
          <w:szCs w:val="24"/>
          <w:u w:val="single"/>
        </w:rPr>
      </w:pPr>
      <w:r w:rsidRPr="00233E51">
        <w:rPr>
          <w:rFonts w:ascii="Times New Roman" w:eastAsia="Times New Roman" w:hAnsi="Times New Roman" w:cs="Times New Roman"/>
          <w:b/>
          <w:sz w:val="24"/>
          <w:szCs w:val="24"/>
          <w:u w:val="single"/>
        </w:rPr>
        <w:t>Statutory Material</w:t>
      </w:r>
    </w:p>
    <w:p w:rsidR="00637072" w:rsidRPr="00233E51" w:rsidRDefault="00637072" w:rsidP="00640EB3">
      <w:pPr>
        <w:spacing w:after="0" w:line="240" w:lineRule="auto"/>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Industrial Dispute Act, 1947</w:t>
      </w:r>
    </w:p>
    <w:p w:rsidR="00637072" w:rsidRPr="00233E51" w:rsidRDefault="00637072" w:rsidP="00640EB3">
      <w:pPr>
        <w:spacing w:after="0" w:line="240" w:lineRule="auto"/>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Trade Union Act, 1926</w:t>
      </w:r>
    </w:p>
    <w:p w:rsidR="00637072" w:rsidRPr="00233E51" w:rsidRDefault="00637072" w:rsidP="00640EB3">
      <w:pPr>
        <w:spacing w:after="0" w:line="240" w:lineRule="auto"/>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Industrial Employment (Standing Orders) Act, 1946</w:t>
      </w:r>
    </w:p>
    <w:p w:rsidR="00637072" w:rsidRPr="00233E51" w:rsidRDefault="00637072" w:rsidP="00637072">
      <w:pPr>
        <w:spacing w:line="194" w:lineRule="exact"/>
        <w:rPr>
          <w:rFonts w:ascii="Times New Roman" w:eastAsia="Times New Roman" w:hAnsi="Times New Roman" w:cs="Times New Roman"/>
          <w:sz w:val="24"/>
          <w:szCs w:val="24"/>
        </w:rPr>
      </w:pPr>
    </w:p>
    <w:p w:rsidR="00637072" w:rsidRPr="00233E51" w:rsidRDefault="00637072" w:rsidP="00637072">
      <w:pPr>
        <w:spacing w:line="0" w:lineRule="atLeast"/>
        <w:rPr>
          <w:rFonts w:ascii="Times New Roman" w:eastAsia="Times New Roman" w:hAnsi="Times New Roman" w:cs="Times New Roman"/>
          <w:b/>
          <w:sz w:val="24"/>
          <w:szCs w:val="24"/>
          <w:u w:val="single"/>
        </w:rPr>
      </w:pPr>
      <w:r w:rsidRPr="00233E51">
        <w:rPr>
          <w:rFonts w:ascii="Times New Roman" w:eastAsia="Times New Roman" w:hAnsi="Times New Roman" w:cs="Times New Roman"/>
          <w:b/>
          <w:sz w:val="24"/>
          <w:szCs w:val="24"/>
          <w:u w:val="single"/>
        </w:rPr>
        <w:t>Suggested Readings</w:t>
      </w:r>
    </w:p>
    <w:tbl>
      <w:tblPr>
        <w:tblpPr w:leftFromText="180" w:rightFromText="180" w:vertAnchor="text" w:horzAnchor="margin" w:tblpY="318"/>
        <w:tblW w:w="0" w:type="auto"/>
        <w:tblLayout w:type="fixed"/>
        <w:tblCellMar>
          <w:left w:w="0" w:type="dxa"/>
          <w:right w:w="0" w:type="dxa"/>
        </w:tblCellMar>
        <w:tblLook w:val="04A0" w:firstRow="1" w:lastRow="0" w:firstColumn="1" w:lastColumn="0" w:noHBand="0" w:noVBand="1"/>
      </w:tblPr>
      <w:tblGrid>
        <w:gridCol w:w="220"/>
        <w:gridCol w:w="1660"/>
        <w:gridCol w:w="280"/>
        <w:gridCol w:w="4860"/>
      </w:tblGrid>
      <w:tr w:rsidR="008107B8" w:rsidRPr="00233E51" w:rsidTr="006046BD">
        <w:trPr>
          <w:trHeight w:val="230"/>
        </w:trPr>
        <w:tc>
          <w:tcPr>
            <w:tcW w:w="220" w:type="dxa"/>
            <w:hideMark/>
          </w:tcPr>
          <w:p w:rsidR="008107B8" w:rsidRPr="00233E51" w:rsidRDefault="008107B8" w:rsidP="008107B8">
            <w:pPr>
              <w:spacing w:line="0" w:lineRule="atLeast"/>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lastRenderedPageBreak/>
              <w:t>1.</w:t>
            </w:r>
          </w:p>
        </w:tc>
        <w:tc>
          <w:tcPr>
            <w:tcW w:w="1660" w:type="dxa"/>
            <w:hideMark/>
          </w:tcPr>
          <w:p w:rsidR="008107B8" w:rsidRPr="00233E51" w:rsidRDefault="008107B8" w:rsidP="008107B8">
            <w:pPr>
              <w:spacing w:after="0" w:line="240" w:lineRule="auto"/>
              <w:ind w:left="4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Srivastava, S.C.</w:t>
            </w:r>
          </w:p>
        </w:tc>
        <w:tc>
          <w:tcPr>
            <w:tcW w:w="280" w:type="dxa"/>
            <w:hideMark/>
          </w:tcPr>
          <w:p w:rsidR="008107B8" w:rsidRPr="00233E51" w:rsidRDefault="008107B8" w:rsidP="008107B8">
            <w:pPr>
              <w:spacing w:after="0" w:line="240" w:lineRule="auto"/>
              <w:ind w:right="239"/>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4860" w:type="dxa"/>
            <w:hideMark/>
          </w:tcPr>
          <w:p w:rsidR="008107B8" w:rsidRPr="00233E51" w:rsidRDefault="008107B8" w:rsidP="008107B8">
            <w:pPr>
              <w:spacing w:after="0" w:line="240" w:lineRule="auto"/>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Labour and Industrial Laws</w:t>
            </w:r>
          </w:p>
        </w:tc>
      </w:tr>
      <w:tr w:rsidR="008107B8" w:rsidRPr="00233E51" w:rsidTr="006046BD">
        <w:trPr>
          <w:trHeight w:val="230"/>
        </w:trPr>
        <w:tc>
          <w:tcPr>
            <w:tcW w:w="220" w:type="dxa"/>
            <w:hideMark/>
          </w:tcPr>
          <w:p w:rsidR="008107B8" w:rsidRPr="00233E51" w:rsidRDefault="008107B8" w:rsidP="008107B8">
            <w:pPr>
              <w:spacing w:line="0" w:lineRule="atLeast"/>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2.</w:t>
            </w:r>
          </w:p>
        </w:tc>
        <w:tc>
          <w:tcPr>
            <w:tcW w:w="1660" w:type="dxa"/>
            <w:hideMark/>
          </w:tcPr>
          <w:p w:rsidR="008107B8" w:rsidRPr="00233E51" w:rsidRDefault="008107B8" w:rsidP="008107B8">
            <w:pPr>
              <w:spacing w:after="0" w:line="240" w:lineRule="auto"/>
              <w:ind w:left="4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Varandani, G.</w:t>
            </w:r>
          </w:p>
        </w:tc>
        <w:tc>
          <w:tcPr>
            <w:tcW w:w="280" w:type="dxa"/>
            <w:hideMark/>
          </w:tcPr>
          <w:p w:rsidR="008107B8" w:rsidRPr="00233E51" w:rsidRDefault="008107B8" w:rsidP="008107B8">
            <w:pPr>
              <w:spacing w:after="0" w:line="240" w:lineRule="auto"/>
              <w:ind w:right="239"/>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4860" w:type="dxa"/>
            <w:hideMark/>
          </w:tcPr>
          <w:p w:rsidR="008107B8" w:rsidRPr="00233E51" w:rsidRDefault="008107B8" w:rsidP="008107B8">
            <w:pPr>
              <w:spacing w:after="0" w:line="240" w:lineRule="auto"/>
              <w:rPr>
                <w:rFonts w:ascii="Times New Roman" w:eastAsia="Times New Roman" w:hAnsi="Times New Roman" w:cs="Times New Roman"/>
                <w:w w:val="99"/>
                <w:sz w:val="24"/>
                <w:szCs w:val="24"/>
              </w:rPr>
            </w:pPr>
            <w:r w:rsidRPr="00233E51">
              <w:rPr>
                <w:rFonts w:ascii="Times New Roman" w:eastAsia="Times New Roman" w:hAnsi="Times New Roman" w:cs="Times New Roman"/>
                <w:w w:val="99"/>
                <w:sz w:val="24"/>
                <w:szCs w:val="24"/>
              </w:rPr>
              <w:t>Social Security for Industrial Workers in India</w:t>
            </w:r>
          </w:p>
        </w:tc>
      </w:tr>
      <w:tr w:rsidR="008107B8" w:rsidRPr="00233E51" w:rsidTr="006046BD">
        <w:trPr>
          <w:trHeight w:val="230"/>
        </w:trPr>
        <w:tc>
          <w:tcPr>
            <w:tcW w:w="220" w:type="dxa"/>
            <w:hideMark/>
          </w:tcPr>
          <w:p w:rsidR="008107B8" w:rsidRPr="00233E51" w:rsidRDefault="008107B8" w:rsidP="008107B8">
            <w:pPr>
              <w:spacing w:line="0" w:lineRule="atLeast"/>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3.</w:t>
            </w:r>
          </w:p>
        </w:tc>
        <w:tc>
          <w:tcPr>
            <w:tcW w:w="1660" w:type="dxa"/>
            <w:hideMark/>
          </w:tcPr>
          <w:p w:rsidR="008107B8" w:rsidRPr="00233E51" w:rsidRDefault="008107B8" w:rsidP="008107B8">
            <w:pPr>
              <w:spacing w:after="0" w:line="240" w:lineRule="auto"/>
              <w:ind w:left="10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Mishra, S.K.</w:t>
            </w:r>
          </w:p>
        </w:tc>
        <w:tc>
          <w:tcPr>
            <w:tcW w:w="280" w:type="dxa"/>
            <w:hideMark/>
          </w:tcPr>
          <w:p w:rsidR="008107B8" w:rsidRPr="00233E51" w:rsidRDefault="008107B8" w:rsidP="008107B8">
            <w:pPr>
              <w:spacing w:after="0" w:line="240" w:lineRule="auto"/>
              <w:ind w:right="239"/>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4860" w:type="dxa"/>
            <w:hideMark/>
          </w:tcPr>
          <w:p w:rsidR="008107B8" w:rsidRPr="00233E51" w:rsidRDefault="008107B8" w:rsidP="008107B8">
            <w:pPr>
              <w:spacing w:after="0" w:line="240" w:lineRule="auto"/>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Labour and Industrial Law of India</w:t>
            </w:r>
          </w:p>
        </w:tc>
      </w:tr>
      <w:tr w:rsidR="008107B8" w:rsidRPr="00233E51" w:rsidTr="006046BD">
        <w:trPr>
          <w:trHeight w:val="230"/>
        </w:trPr>
        <w:tc>
          <w:tcPr>
            <w:tcW w:w="220" w:type="dxa"/>
            <w:hideMark/>
          </w:tcPr>
          <w:p w:rsidR="008107B8" w:rsidRPr="00233E51" w:rsidRDefault="008107B8" w:rsidP="008107B8">
            <w:pPr>
              <w:spacing w:line="0" w:lineRule="atLeast"/>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4.</w:t>
            </w:r>
          </w:p>
        </w:tc>
        <w:tc>
          <w:tcPr>
            <w:tcW w:w="1660" w:type="dxa"/>
            <w:hideMark/>
          </w:tcPr>
          <w:p w:rsidR="008107B8" w:rsidRPr="00233E51" w:rsidRDefault="008107B8" w:rsidP="008107B8">
            <w:pPr>
              <w:spacing w:after="0" w:line="240" w:lineRule="auto"/>
              <w:ind w:left="4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Sabharwal, R.K.</w:t>
            </w:r>
          </w:p>
        </w:tc>
        <w:tc>
          <w:tcPr>
            <w:tcW w:w="280" w:type="dxa"/>
            <w:hideMark/>
          </w:tcPr>
          <w:p w:rsidR="008107B8" w:rsidRPr="00233E51" w:rsidRDefault="008107B8" w:rsidP="008107B8">
            <w:pPr>
              <w:spacing w:after="0" w:line="240" w:lineRule="auto"/>
              <w:ind w:right="239"/>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4860" w:type="dxa"/>
            <w:hideMark/>
          </w:tcPr>
          <w:p w:rsidR="008107B8" w:rsidRDefault="008107B8" w:rsidP="008107B8">
            <w:pPr>
              <w:spacing w:after="0" w:line="240" w:lineRule="auto"/>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Job Security for Industrial Workers etc.</w:t>
            </w:r>
          </w:p>
          <w:p w:rsidR="008107B8" w:rsidRPr="00233E51" w:rsidRDefault="008107B8" w:rsidP="008107B8">
            <w:pPr>
              <w:spacing w:after="0" w:line="240" w:lineRule="auto"/>
              <w:rPr>
                <w:rFonts w:ascii="Times New Roman" w:eastAsia="Times New Roman" w:hAnsi="Times New Roman" w:cs="Times New Roman"/>
                <w:sz w:val="24"/>
                <w:szCs w:val="24"/>
              </w:rPr>
            </w:pPr>
          </w:p>
        </w:tc>
      </w:tr>
      <w:tr w:rsidR="008107B8" w:rsidRPr="00233E51" w:rsidTr="006046BD">
        <w:trPr>
          <w:trHeight w:val="268"/>
        </w:trPr>
        <w:tc>
          <w:tcPr>
            <w:tcW w:w="220" w:type="dxa"/>
            <w:hideMark/>
          </w:tcPr>
          <w:p w:rsidR="008107B8" w:rsidRPr="00233E51" w:rsidRDefault="008107B8" w:rsidP="008107B8">
            <w:pPr>
              <w:spacing w:line="0" w:lineRule="atLeast"/>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5.</w:t>
            </w:r>
          </w:p>
        </w:tc>
        <w:tc>
          <w:tcPr>
            <w:tcW w:w="1660" w:type="dxa"/>
            <w:hideMark/>
          </w:tcPr>
          <w:p w:rsidR="008107B8" w:rsidRDefault="008107B8" w:rsidP="008107B8">
            <w:pPr>
              <w:spacing w:after="0" w:line="240" w:lineRule="auto"/>
              <w:ind w:left="4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Goswami, V. G.</w:t>
            </w:r>
          </w:p>
          <w:p w:rsidR="008107B8" w:rsidRDefault="008107B8" w:rsidP="008107B8">
            <w:pPr>
              <w:spacing w:after="0" w:line="240" w:lineRule="auto"/>
              <w:ind w:left="40"/>
              <w:rPr>
                <w:rFonts w:ascii="Times New Roman" w:eastAsia="Times New Roman" w:hAnsi="Times New Roman" w:cs="Times New Roman"/>
                <w:sz w:val="24"/>
                <w:szCs w:val="24"/>
              </w:rPr>
            </w:pPr>
          </w:p>
          <w:p w:rsidR="008107B8" w:rsidRPr="00233E51" w:rsidRDefault="008107B8" w:rsidP="008107B8">
            <w:pPr>
              <w:spacing w:after="0" w:line="240" w:lineRule="auto"/>
              <w:ind w:left="40"/>
              <w:rPr>
                <w:rFonts w:ascii="Times New Roman" w:eastAsia="Times New Roman" w:hAnsi="Times New Roman" w:cs="Times New Roman"/>
                <w:sz w:val="24"/>
                <w:szCs w:val="24"/>
              </w:rPr>
            </w:pPr>
          </w:p>
        </w:tc>
        <w:tc>
          <w:tcPr>
            <w:tcW w:w="280" w:type="dxa"/>
            <w:hideMark/>
          </w:tcPr>
          <w:p w:rsidR="008107B8" w:rsidRDefault="008107B8" w:rsidP="008107B8">
            <w:pPr>
              <w:spacing w:after="0" w:line="240" w:lineRule="auto"/>
              <w:ind w:right="239"/>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p w:rsidR="008107B8" w:rsidRPr="00233E51" w:rsidRDefault="008107B8" w:rsidP="008107B8">
            <w:pPr>
              <w:spacing w:after="0" w:line="240" w:lineRule="auto"/>
              <w:ind w:right="239"/>
              <w:rPr>
                <w:rFonts w:ascii="Times New Roman" w:eastAsia="Times New Roman" w:hAnsi="Times New Roman" w:cs="Times New Roman"/>
                <w:sz w:val="24"/>
                <w:szCs w:val="24"/>
              </w:rPr>
            </w:pPr>
          </w:p>
        </w:tc>
        <w:tc>
          <w:tcPr>
            <w:tcW w:w="4860" w:type="dxa"/>
            <w:hideMark/>
          </w:tcPr>
          <w:p w:rsidR="008107B8" w:rsidRPr="00233E51" w:rsidRDefault="008107B8" w:rsidP="008107B8">
            <w:pPr>
              <w:spacing w:after="0" w:line="240" w:lineRule="auto"/>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Labour Industrial Laws</w:t>
            </w:r>
            <w:r>
              <w:rPr>
                <w:rFonts w:ascii="Times New Roman" w:eastAsia="Times New Roman" w:hAnsi="Times New Roman" w:cs="Times New Roman"/>
                <w:sz w:val="24"/>
                <w:szCs w:val="24"/>
              </w:rPr>
              <w:t xml:space="preserve"> </w:t>
            </w:r>
          </w:p>
        </w:tc>
      </w:tr>
      <w:tr w:rsidR="008107B8" w:rsidRPr="00233E51" w:rsidTr="006046BD">
        <w:trPr>
          <w:trHeight w:val="268"/>
        </w:trPr>
        <w:tc>
          <w:tcPr>
            <w:tcW w:w="220" w:type="dxa"/>
          </w:tcPr>
          <w:p w:rsidR="008107B8" w:rsidRPr="00233E51" w:rsidRDefault="008107B8" w:rsidP="008107B8">
            <w:pPr>
              <w:spacing w:line="0" w:lineRule="atLeast"/>
              <w:rPr>
                <w:rFonts w:ascii="Times New Roman" w:eastAsia="Times New Roman" w:hAnsi="Times New Roman" w:cs="Times New Roman"/>
                <w:w w:val="93"/>
                <w:sz w:val="24"/>
                <w:szCs w:val="24"/>
              </w:rPr>
            </w:pPr>
            <w:r>
              <w:rPr>
                <w:rFonts w:ascii="Times New Roman" w:eastAsia="Times New Roman" w:hAnsi="Times New Roman" w:cs="Times New Roman"/>
                <w:w w:val="93"/>
                <w:sz w:val="24"/>
                <w:szCs w:val="24"/>
              </w:rPr>
              <w:t>6.</w:t>
            </w:r>
          </w:p>
        </w:tc>
        <w:tc>
          <w:tcPr>
            <w:tcW w:w="1660" w:type="dxa"/>
          </w:tcPr>
          <w:p w:rsidR="008107B8" w:rsidRPr="00233E51" w:rsidRDefault="008107B8" w:rsidP="008107B8">
            <w:pPr>
              <w:spacing w:after="0" w:line="240" w:lineRule="auto"/>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Meenu Paul</w:t>
            </w:r>
          </w:p>
        </w:tc>
        <w:tc>
          <w:tcPr>
            <w:tcW w:w="280" w:type="dxa"/>
          </w:tcPr>
          <w:p w:rsidR="008107B8" w:rsidRPr="00233E51" w:rsidRDefault="008107B8" w:rsidP="008107B8">
            <w:pPr>
              <w:spacing w:after="0" w:line="240" w:lineRule="auto"/>
              <w:ind w:right="239"/>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860" w:type="dxa"/>
          </w:tcPr>
          <w:p w:rsidR="008107B8" w:rsidRPr="00233E51" w:rsidRDefault="008107B8" w:rsidP="0081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Labour and Industrial Laws</w:t>
            </w:r>
          </w:p>
        </w:tc>
      </w:tr>
    </w:tbl>
    <w:p w:rsidR="00637072" w:rsidRPr="00233E51" w:rsidRDefault="00637072" w:rsidP="00637072">
      <w:pPr>
        <w:spacing w:line="231" w:lineRule="exact"/>
        <w:rPr>
          <w:rFonts w:ascii="Times New Roman" w:eastAsia="Times New Roman" w:hAnsi="Times New Roman" w:cs="Times New Roman"/>
          <w:sz w:val="24"/>
          <w:szCs w:val="24"/>
        </w:rPr>
      </w:pPr>
    </w:p>
    <w:p w:rsidR="00637072" w:rsidRPr="00233E51" w:rsidRDefault="00637072" w:rsidP="00637072">
      <w:pPr>
        <w:rPr>
          <w:rFonts w:ascii="Times New Roman" w:eastAsia="Times New Roman" w:hAnsi="Times New Roman" w:cs="Times New Roman"/>
          <w:sz w:val="24"/>
          <w:szCs w:val="24"/>
        </w:rPr>
        <w:sectPr w:rsidR="00637072" w:rsidRPr="00233E51" w:rsidSect="007434CA">
          <w:pgSz w:w="11909" w:h="16834" w:code="9"/>
          <w:pgMar w:top="689" w:right="1919" w:bottom="1440" w:left="1000" w:header="0" w:footer="0" w:gutter="0"/>
          <w:cols w:space="720"/>
        </w:sectPr>
      </w:pPr>
    </w:p>
    <w:p w:rsidR="00637072" w:rsidRPr="00233E51" w:rsidRDefault="00637072" w:rsidP="00D44182">
      <w:pPr>
        <w:spacing w:after="120" w:line="240" w:lineRule="auto"/>
        <w:ind w:left="2980"/>
        <w:rPr>
          <w:rFonts w:ascii="Times New Roman" w:eastAsia="Times New Roman" w:hAnsi="Times New Roman" w:cs="Times New Roman"/>
          <w:b/>
          <w:sz w:val="24"/>
          <w:szCs w:val="24"/>
        </w:rPr>
      </w:pPr>
      <w:bookmarkStart w:id="5" w:name="page36"/>
      <w:bookmarkEnd w:id="5"/>
      <w:r w:rsidRPr="00233E51">
        <w:rPr>
          <w:rFonts w:ascii="Times New Roman" w:eastAsia="Times New Roman" w:hAnsi="Times New Roman" w:cs="Times New Roman"/>
          <w:b/>
          <w:sz w:val="24"/>
          <w:szCs w:val="24"/>
        </w:rPr>
        <w:lastRenderedPageBreak/>
        <w:t>BBA.LL.B.(Hons.) 5 –Year Integrated Course</w:t>
      </w:r>
    </w:p>
    <w:p w:rsidR="00637072" w:rsidRPr="00233E51" w:rsidRDefault="00637072" w:rsidP="00D44182">
      <w:pPr>
        <w:spacing w:after="120" w:line="240" w:lineRule="auto"/>
        <w:ind w:left="468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V- Semester</w:t>
      </w:r>
    </w:p>
    <w:p w:rsidR="00637072" w:rsidRPr="00233E51" w:rsidRDefault="00637072" w:rsidP="00D44182">
      <w:pPr>
        <w:tabs>
          <w:tab w:val="left" w:pos="2860"/>
        </w:tabs>
        <w:spacing w:after="120" w:line="240" w:lineRule="auto"/>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Paper 506</w:t>
      </w:r>
      <w:r w:rsidR="00E07DE6">
        <w:rPr>
          <w:rFonts w:ascii="Times New Roman" w:eastAsia="Times New Roman" w:hAnsi="Times New Roman" w:cs="Times New Roman"/>
          <w:b/>
          <w:sz w:val="24"/>
          <w:szCs w:val="24"/>
        </w:rPr>
        <w:t>-A</w:t>
      </w:r>
      <w:r w:rsidRPr="00233E51">
        <w:rPr>
          <w:rFonts w:ascii="Times New Roman" w:eastAsia="Times New Roman" w:hAnsi="Times New Roman" w:cs="Times New Roman"/>
          <w:sz w:val="24"/>
          <w:szCs w:val="24"/>
        </w:rPr>
        <w:tab/>
      </w:r>
      <w:r w:rsidRPr="00233E51">
        <w:rPr>
          <w:rFonts w:ascii="Times New Roman" w:eastAsia="Times New Roman" w:hAnsi="Times New Roman" w:cs="Times New Roman"/>
          <w:b/>
          <w:sz w:val="24"/>
          <w:szCs w:val="24"/>
        </w:rPr>
        <w:t>Company Law &amp; Corporate Governance</w:t>
      </w:r>
    </w:p>
    <w:p w:rsidR="00B71DFB" w:rsidRDefault="00B71DFB" w:rsidP="00DB25F3">
      <w:pPr>
        <w:tabs>
          <w:tab w:val="left" w:pos="4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B25F3">
        <w:rPr>
          <w:rFonts w:ascii="Times New Roman" w:eastAsia="Times New Roman" w:hAnsi="Times New Roman" w:cs="Times New Roman"/>
          <w:sz w:val="24"/>
          <w:szCs w:val="24"/>
        </w:rPr>
        <w:tab/>
      </w:r>
      <w:r w:rsidR="00DB25F3">
        <w:rPr>
          <w:rFonts w:ascii="Times New Roman" w:eastAsia="Times New Roman" w:hAnsi="Times New Roman" w:cs="Times New Roman"/>
          <w:sz w:val="24"/>
          <w:szCs w:val="24"/>
        </w:rPr>
        <w:tab/>
      </w:r>
      <w:r w:rsidR="00DB25F3">
        <w:rPr>
          <w:rFonts w:ascii="Times New Roman" w:eastAsia="Times New Roman" w:hAnsi="Times New Roman" w:cs="Times New Roman"/>
          <w:sz w:val="24"/>
          <w:szCs w:val="24"/>
        </w:rPr>
        <w:tab/>
      </w:r>
      <w:r w:rsidR="00DB25F3">
        <w:rPr>
          <w:rFonts w:ascii="Times New Roman" w:eastAsia="Times New Roman" w:hAnsi="Times New Roman" w:cs="Times New Roman"/>
          <w:sz w:val="24"/>
          <w:szCs w:val="24"/>
        </w:rPr>
        <w:tab/>
      </w:r>
      <w:r w:rsidR="005B671B">
        <w:rPr>
          <w:rFonts w:ascii="Times New Roman" w:eastAsia="Times New Roman" w:hAnsi="Times New Roman" w:cs="Times New Roman"/>
          <w:sz w:val="24"/>
          <w:szCs w:val="24"/>
        </w:rPr>
        <w:tab/>
      </w:r>
      <w:r>
        <w:rPr>
          <w:rFonts w:ascii="Times New Roman" w:eastAsia="Times New Roman" w:hAnsi="Times New Roman" w:cs="Times New Roman"/>
          <w:b/>
          <w:sz w:val="24"/>
          <w:szCs w:val="24"/>
        </w:rPr>
        <w:t>Total Marks :100</w:t>
      </w:r>
    </w:p>
    <w:p w:rsidR="00B71DFB" w:rsidRPr="00807D89" w:rsidRDefault="00B71DFB" w:rsidP="00DB25F3">
      <w:pPr>
        <w:tabs>
          <w:tab w:val="left" w:pos="4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Internal Assessment Marks : 20</w:t>
      </w:r>
    </w:p>
    <w:p w:rsidR="00B71DFB" w:rsidRPr="00807D89" w:rsidRDefault="00B71DFB" w:rsidP="005B671B">
      <w:pPr>
        <w:spacing w:after="0" w:line="240" w:lineRule="auto"/>
        <w:ind w:left="64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Theory </w:t>
      </w:r>
      <w:r w:rsidRPr="00807D89">
        <w:rPr>
          <w:rFonts w:ascii="Times New Roman" w:eastAsia="Times New Roman" w:hAnsi="Times New Roman" w:cs="Times New Roman"/>
          <w:b/>
          <w:sz w:val="24"/>
          <w:szCs w:val="24"/>
        </w:rPr>
        <w:t>Max. Marks: 80</w:t>
      </w:r>
    </w:p>
    <w:p w:rsidR="00B71DFB" w:rsidRPr="00807D89" w:rsidRDefault="00B71DFB" w:rsidP="00DB25F3">
      <w:pPr>
        <w:spacing w:after="0" w:line="240" w:lineRule="auto"/>
        <w:ind w:left="6480" w:firstLine="720"/>
        <w:rPr>
          <w:rFonts w:ascii="Times New Roman" w:eastAsia="Times New Roman" w:hAnsi="Times New Roman" w:cs="Times New Roman"/>
          <w:b/>
          <w:sz w:val="24"/>
          <w:szCs w:val="24"/>
        </w:rPr>
      </w:pPr>
      <w:r w:rsidRPr="00807D89">
        <w:rPr>
          <w:rFonts w:ascii="Times New Roman" w:eastAsia="Times New Roman" w:hAnsi="Times New Roman" w:cs="Times New Roman"/>
          <w:b/>
          <w:sz w:val="24"/>
          <w:szCs w:val="24"/>
        </w:rPr>
        <w:t>Time: 3 hours</w:t>
      </w:r>
    </w:p>
    <w:p w:rsidR="00B71DFB" w:rsidRDefault="00B71DFB" w:rsidP="00DB25F3">
      <w:pPr>
        <w:spacing w:after="0" w:line="240" w:lineRule="auto"/>
        <w:rPr>
          <w:rFonts w:ascii="Times New Roman" w:eastAsia="Times New Roman" w:hAnsi="Times New Roman" w:cs="Times New Roman"/>
          <w:sz w:val="24"/>
          <w:szCs w:val="24"/>
        </w:rPr>
      </w:pPr>
    </w:p>
    <w:p w:rsidR="00637072" w:rsidRPr="00233E51" w:rsidRDefault="00637072" w:rsidP="00637072">
      <w:pPr>
        <w:spacing w:line="228" w:lineRule="auto"/>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Note:</w:t>
      </w:r>
    </w:p>
    <w:p w:rsidR="00637072" w:rsidRPr="00233E51" w:rsidRDefault="00637072" w:rsidP="00E05005">
      <w:pPr>
        <w:numPr>
          <w:ilvl w:val="0"/>
          <w:numId w:val="13"/>
        </w:numPr>
        <w:tabs>
          <w:tab w:val="left" w:pos="720"/>
        </w:tabs>
        <w:spacing w:after="0" w:line="240" w:lineRule="auto"/>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Nine questions shall be set in all, two questions in each unit I-IV and one compulsory question in unit-V.</w:t>
      </w:r>
    </w:p>
    <w:p w:rsidR="00637072" w:rsidRPr="00233E51" w:rsidRDefault="00637072" w:rsidP="00E05005">
      <w:pPr>
        <w:numPr>
          <w:ilvl w:val="0"/>
          <w:numId w:val="13"/>
        </w:numPr>
        <w:tabs>
          <w:tab w:val="left" w:pos="720"/>
        </w:tabs>
        <w:spacing w:after="0" w:line="240" w:lineRule="auto"/>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The compulsory question in unit-V shall consist of four parts, one from each Unit I-IV.</w:t>
      </w:r>
    </w:p>
    <w:p w:rsidR="00637072" w:rsidRPr="00233E51" w:rsidRDefault="00637072" w:rsidP="00E05005">
      <w:pPr>
        <w:numPr>
          <w:ilvl w:val="0"/>
          <w:numId w:val="13"/>
        </w:numPr>
        <w:tabs>
          <w:tab w:val="left" w:pos="720"/>
        </w:tabs>
        <w:spacing w:after="0" w:line="240" w:lineRule="auto"/>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The Candidate shall be required to attempt </w:t>
      </w:r>
      <w:r w:rsidRPr="00233E51">
        <w:rPr>
          <w:rFonts w:ascii="Times New Roman" w:eastAsia="Times New Roman" w:hAnsi="Times New Roman" w:cs="Times New Roman"/>
          <w:sz w:val="24"/>
          <w:szCs w:val="24"/>
          <w:u w:val="single"/>
        </w:rPr>
        <w:t>five</w:t>
      </w:r>
      <w:r w:rsidRPr="00233E51">
        <w:rPr>
          <w:rFonts w:ascii="Times New Roman" w:eastAsia="Times New Roman" w:hAnsi="Times New Roman" w:cs="Times New Roman"/>
          <w:sz w:val="24"/>
          <w:szCs w:val="24"/>
        </w:rPr>
        <w:t xml:space="preserve"> questions in all, selecting </w:t>
      </w:r>
      <w:r w:rsidRPr="00233E51">
        <w:rPr>
          <w:rFonts w:ascii="Times New Roman" w:eastAsia="Times New Roman" w:hAnsi="Times New Roman" w:cs="Times New Roman"/>
          <w:sz w:val="24"/>
          <w:szCs w:val="24"/>
          <w:u w:val="single"/>
        </w:rPr>
        <w:t>one</w:t>
      </w:r>
      <w:r w:rsidRPr="00233E51">
        <w:rPr>
          <w:rFonts w:ascii="Times New Roman" w:eastAsia="Times New Roman" w:hAnsi="Times New Roman" w:cs="Times New Roman"/>
          <w:sz w:val="24"/>
          <w:szCs w:val="24"/>
        </w:rPr>
        <w:t xml:space="preserve"> question from each Unit I-IV and question no. 9 in Unit- V shall be compulsory.</w:t>
      </w:r>
    </w:p>
    <w:p w:rsidR="00637072" w:rsidRPr="00233E51" w:rsidRDefault="00637072" w:rsidP="00E05005">
      <w:pPr>
        <w:numPr>
          <w:ilvl w:val="0"/>
          <w:numId w:val="13"/>
        </w:numPr>
        <w:tabs>
          <w:tab w:val="left" w:pos="720"/>
        </w:tabs>
        <w:spacing w:after="0" w:line="240" w:lineRule="auto"/>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Each question in Unit I-IV shall carry 15 marks and question no. 9 in Unit </w:t>
      </w:r>
      <w:r w:rsidRPr="00233E51">
        <w:rPr>
          <w:rFonts w:ascii="Times New Roman" w:eastAsia="Times New Roman" w:hAnsi="Times New Roman" w:cs="Times New Roman"/>
          <w:b/>
          <w:sz w:val="24"/>
          <w:szCs w:val="24"/>
        </w:rPr>
        <w:t>-</w:t>
      </w:r>
      <w:r w:rsidRPr="00233E51">
        <w:rPr>
          <w:rFonts w:ascii="Times New Roman" w:eastAsia="Times New Roman" w:hAnsi="Times New Roman" w:cs="Times New Roman"/>
          <w:sz w:val="24"/>
          <w:szCs w:val="24"/>
        </w:rPr>
        <w:t>V shall carry 20 Marks.</w:t>
      </w:r>
    </w:p>
    <w:p w:rsidR="00637072" w:rsidRPr="00233E51" w:rsidRDefault="00637072" w:rsidP="00637072">
      <w:pPr>
        <w:spacing w:line="9" w:lineRule="exact"/>
        <w:rPr>
          <w:rFonts w:ascii="Times New Roman" w:eastAsia="Times New Roman" w:hAnsi="Times New Roman" w:cs="Times New Roman"/>
          <w:sz w:val="24"/>
          <w:szCs w:val="24"/>
        </w:rPr>
      </w:pPr>
    </w:p>
    <w:p w:rsidR="00637072" w:rsidRPr="00233E51" w:rsidRDefault="00637072" w:rsidP="00637072">
      <w:pPr>
        <w:spacing w:line="0" w:lineRule="atLeast"/>
        <w:ind w:left="480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w:t>
      </w:r>
    </w:p>
    <w:p w:rsidR="0059423A" w:rsidRDefault="00637072" w:rsidP="00FA20AF">
      <w:pPr>
        <w:spacing w:after="0" w:line="240" w:lineRule="auto"/>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Company- Meaning and Nature of Company, Kinds of Company, Corporate personality, Lifting of corporate veil, Memorandum of Association, Doctrine of ultra vires; Article of Association- its relation with Memorandum of Association, Doctrine of Constructive Notice, Doctrine of Indoor Management with exceptions</w:t>
      </w:r>
    </w:p>
    <w:p w:rsidR="00637072" w:rsidRPr="00233E51" w:rsidRDefault="00637072" w:rsidP="0059423A">
      <w:pPr>
        <w:spacing w:line="252" w:lineRule="auto"/>
        <w:jc w:val="both"/>
        <w:rPr>
          <w:rFonts w:ascii="Times New Roman" w:eastAsia="Times New Roman" w:hAnsi="Times New Roman" w:cs="Times New Roman"/>
          <w:b/>
          <w:sz w:val="24"/>
          <w:szCs w:val="24"/>
        </w:rPr>
      </w:pPr>
      <w:r w:rsidRPr="00233E51">
        <w:rPr>
          <w:rFonts w:ascii="Times New Roman" w:eastAsia="Times New Roman" w:hAnsi="Times New Roman" w:cs="Times New Roman"/>
          <w:sz w:val="24"/>
          <w:szCs w:val="24"/>
        </w:rPr>
        <w:t>.</w:t>
      </w:r>
      <w:r w:rsidRPr="00233E51">
        <w:rPr>
          <w:rFonts w:ascii="Times New Roman" w:eastAsia="Times New Roman" w:hAnsi="Times New Roman" w:cs="Times New Roman"/>
          <w:b/>
          <w:sz w:val="24"/>
          <w:szCs w:val="24"/>
          <w:u w:val="single"/>
        </w:rPr>
        <w:t>Leading Case</w:t>
      </w:r>
      <w:r w:rsidRPr="00233E51">
        <w:rPr>
          <w:rFonts w:ascii="Times New Roman" w:eastAsia="Times New Roman" w:hAnsi="Times New Roman" w:cs="Times New Roman"/>
          <w:b/>
          <w:sz w:val="24"/>
          <w:szCs w:val="24"/>
        </w:rPr>
        <w:t>- Saloman v. Saloman and Co. (1897) AC 22</w:t>
      </w:r>
    </w:p>
    <w:p w:rsidR="00637072" w:rsidRPr="00233E51" w:rsidRDefault="00637072" w:rsidP="00637072">
      <w:pPr>
        <w:spacing w:line="0" w:lineRule="atLeast"/>
        <w:ind w:left="476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UNIT-II</w:t>
      </w:r>
    </w:p>
    <w:p w:rsidR="00637072" w:rsidRPr="00233E51" w:rsidRDefault="00637072" w:rsidP="00FA20AF">
      <w:pPr>
        <w:spacing w:after="0" w:line="240" w:lineRule="auto"/>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Prospectus- its contents, Prospectus and statement in lieu of prospectus, their importance; liability for mis-statement. Shares – Meaning, nature and scope, statutory restrictions, transfer &amp; transmission of share and kinds of shares.</w:t>
      </w:r>
      <w:r w:rsidR="0059423A">
        <w:rPr>
          <w:rFonts w:ascii="Times New Roman" w:eastAsia="Times New Roman" w:hAnsi="Times New Roman" w:cs="Times New Roman"/>
          <w:sz w:val="24"/>
          <w:szCs w:val="24"/>
        </w:rPr>
        <w:t xml:space="preserve"> </w:t>
      </w:r>
      <w:r w:rsidRPr="00233E51">
        <w:rPr>
          <w:rFonts w:ascii="Times New Roman" w:eastAsia="Times New Roman" w:hAnsi="Times New Roman" w:cs="Times New Roman"/>
          <w:sz w:val="24"/>
          <w:szCs w:val="24"/>
        </w:rPr>
        <w:t>Debentures-Meaning and Nature, Scope, kinds of debentures; charges &amp; classification of charges.</w:t>
      </w:r>
    </w:p>
    <w:p w:rsidR="00637072" w:rsidRPr="00233E51" w:rsidRDefault="00637072" w:rsidP="00637072">
      <w:pPr>
        <w:spacing w:line="0" w:lineRule="atLeast"/>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u w:val="single"/>
        </w:rPr>
        <w:t>Leading Case</w:t>
      </w:r>
      <w:r w:rsidR="0085784C">
        <w:rPr>
          <w:rFonts w:ascii="Times New Roman" w:eastAsia="Times New Roman" w:hAnsi="Times New Roman" w:cs="Times New Roman"/>
          <w:b/>
          <w:sz w:val="24"/>
          <w:szCs w:val="24"/>
        </w:rPr>
        <w:t>- LIC v. Escort Ltd. (1986) 1</w:t>
      </w:r>
      <w:r w:rsidRPr="00233E51">
        <w:rPr>
          <w:rFonts w:ascii="Times New Roman" w:eastAsia="Times New Roman" w:hAnsi="Times New Roman" w:cs="Times New Roman"/>
          <w:b/>
          <w:sz w:val="24"/>
          <w:szCs w:val="24"/>
        </w:rPr>
        <w:t xml:space="preserve"> SCC 264, (1986) 59 Comp. cas. 548.</w:t>
      </w:r>
    </w:p>
    <w:p w:rsidR="00637072" w:rsidRPr="00233E51" w:rsidRDefault="00637072" w:rsidP="00637072">
      <w:pPr>
        <w:spacing w:line="0" w:lineRule="atLeast"/>
        <w:ind w:left="472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UNIT-III</w:t>
      </w:r>
    </w:p>
    <w:p w:rsidR="00637072" w:rsidRPr="00233E51" w:rsidRDefault="00637072" w:rsidP="00FA20AF">
      <w:pPr>
        <w:spacing w:after="0" w:line="240" w:lineRule="auto"/>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Share holder’s Meetings and kinds of Meetings, Majority power and Minority rights –rule laid down in Foss v. Harbottle with exceptions Directors- Constitution of Board of Directors, Appointment of directors, qualification including Share qualification, Duties and Liabilities of Directors,</w:t>
      </w:r>
      <w:r w:rsidR="00E05005">
        <w:rPr>
          <w:rFonts w:ascii="Times New Roman" w:eastAsia="Times New Roman" w:hAnsi="Times New Roman" w:cs="Times New Roman"/>
          <w:sz w:val="24"/>
          <w:szCs w:val="24"/>
        </w:rPr>
        <w:t xml:space="preserve"> </w:t>
      </w:r>
      <w:r w:rsidRPr="00233E51">
        <w:rPr>
          <w:rFonts w:ascii="Times New Roman" w:eastAsia="Times New Roman" w:hAnsi="Times New Roman" w:cs="Times New Roman"/>
          <w:sz w:val="24"/>
          <w:szCs w:val="24"/>
        </w:rPr>
        <w:t>Prevention of oppression and mismanagement</w:t>
      </w:r>
    </w:p>
    <w:p w:rsidR="00637072" w:rsidRPr="00233E51" w:rsidRDefault="00637072" w:rsidP="00637072">
      <w:pPr>
        <w:spacing w:line="0" w:lineRule="atLeast"/>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u w:val="single"/>
        </w:rPr>
        <w:t>Leading Case</w:t>
      </w:r>
      <w:r w:rsidRPr="00233E51">
        <w:rPr>
          <w:rFonts w:ascii="Times New Roman" w:eastAsia="Times New Roman" w:hAnsi="Times New Roman" w:cs="Times New Roman"/>
          <w:b/>
          <w:sz w:val="24"/>
          <w:szCs w:val="24"/>
        </w:rPr>
        <w:t>- Shanti Prasad Jain v. Kalinga Tubes Ltd. AIR 1965 S.C. 1535</w:t>
      </w:r>
    </w:p>
    <w:p w:rsidR="00637072" w:rsidRPr="00233E51" w:rsidRDefault="00637072" w:rsidP="00637072">
      <w:pPr>
        <w:spacing w:line="0" w:lineRule="atLeast"/>
        <w:ind w:left="472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UNIT-IV</w:t>
      </w:r>
    </w:p>
    <w:p w:rsidR="00637072" w:rsidRPr="00233E51" w:rsidRDefault="00637072" w:rsidP="00FA20AF">
      <w:pPr>
        <w:spacing w:after="0" w:line="240" w:lineRule="auto"/>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Winding up-Meaning, Scope and Kinds of winding up- voluntary winding up, Compulsory winding up by National Company Law Tribunal, Liquidator and official liquidator- Appointment and Powers.</w:t>
      </w:r>
    </w:p>
    <w:p w:rsidR="00637072" w:rsidRPr="00233E51" w:rsidRDefault="00637072" w:rsidP="00637072">
      <w:pPr>
        <w:spacing w:line="0" w:lineRule="atLeast"/>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u w:val="single"/>
        </w:rPr>
        <w:t>Leading Case</w:t>
      </w:r>
      <w:r w:rsidRPr="00233E51">
        <w:rPr>
          <w:rFonts w:ascii="Times New Roman" w:eastAsia="Times New Roman" w:hAnsi="Times New Roman" w:cs="Times New Roman"/>
          <w:b/>
          <w:sz w:val="24"/>
          <w:szCs w:val="24"/>
        </w:rPr>
        <w:t>- Sree Shan Sugar Mills v. Dharmaraja Nadar AIR 1970 Mad 203</w:t>
      </w:r>
    </w:p>
    <w:p w:rsidR="00637072" w:rsidRPr="00233E51" w:rsidRDefault="00637072" w:rsidP="00637072">
      <w:pPr>
        <w:spacing w:line="0" w:lineRule="atLeast"/>
        <w:rPr>
          <w:rFonts w:ascii="Times New Roman" w:eastAsia="Times New Roman" w:hAnsi="Times New Roman" w:cs="Times New Roman"/>
          <w:b/>
          <w:sz w:val="24"/>
          <w:szCs w:val="24"/>
          <w:u w:val="single"/>
        </w:rPr>
      </w:pPr>
      <w:r w:rsidRPr="00233E51">
        <w:rPr>
          <w:rFonts w:ascii="Times New Roman" w:eastAsia="Times New Roman" w:hAnsi="Times New Roman" w:cs="Times New Roman"/>
          <w:b/>
          <w:sz w:val="24"/>
          <w:szCs w:val="24"/>
          <w:u w:val="single"/>
        </w:rPr>
        <w:t>Statutory Material</w:t>
      </w:r>
    </w:p>
    <w:p w:rsidR="00637072" w:rsidRPr="00233E51" w:rsidRDefault="0085784C" w:rsidP="00FA20A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Companies Act, 1956, the C</w:t>
      </w:r>
      <w:r w:rsidR="00637072" w:rsidRPr="00233E51">
        <w:rPr>
          <w:rFonts w:ascii="Times New Roman" w:eastAsia="Times New Roman" w:hAnsi="Times New Roman" w:cs="Times New Roman"/>
          <w:sz w:val="24"/>
          <w:szCs w:val="24"/>
        </w:rPr>
        <w:t xml:space="preserve">ompanies </w:t>
      </w:r>
      <w:r>
        <w:rPr>
          <w:rFonts w:ascii="Times New Roman" w:eastAsia="Times New Roman" w:hAnsi="Times New Roman" w:cs="Times New Roman"/>
          <w:sz w:val="24"/>
          <w:szCs w:val="24"/>
        </w:rPr>
        <w:t>A</w:t>
      </w:r>
      <w:r w:rsidR="00637072" w:rsidRPr="00233E51">
        <w:rPr>
          <w:rFonts w:ascii="Times New Roman" w:eastAsia="Times New Roman" w:hAnsi="Times New Roman" w:cs="Times New Roman"/>
          <w:sz w:val="24"/>
          <w:szCs w:val="24"/>
        </w:rPr>
        <w:t>ct, 2013(as per the notification of ministry of corporate affairs, Government of India from time to time).</w:t>
      </w:r>
    </w:p>
    <w:p w:rsidR="00637072" w:rsidRPr="00233E51" w:rsidRDefault="00637072" w:rsidP="00637072">
      <w:pPr>
        <w:spacing w:line="190" w:lineRule="exact"/>
        <w:rPr>
          <w:rFonts w:ascii="Times New Roman" w:eastAsia="Times New Roman" w:hAnsi="Times New Roman" w:cs="Times New Roman"/>
          <w:sz w:val="24"/>
          <w:szCs w:val="24"/>
        </w:rPr>
      </w:pPr>
    </w:p>
    <w:p w:rsidR="00FA20AF" w:rsidRDefault="00FA20AF" w:rsidP="00637072">
      <w:pPr>
        <w:spacing w:line="0" w:lineRule="atLeast"/>
        <w:rPr>
          <w:rFonts w:ascii="Times New Roman" w:eastAsia="Times New Roman" w:hAnsi="Times New Roman" w:cs="Times New Roman"/>
          <w:b/>
          <w:sz w:val="24"/>
          <w:szCs w:val="24"/>
          <w:u w:val="single"/>
        </w:rPr>
      </w:pPr>
    </w:p>
    <w:p w:rsidR="00FA20AF" w:rsidRDefault="00FA20AF" w:rsidP="00637072">
      <w:pPr>
        <w:spacing w:line="0" w:lineRule="atLeast"/>
        <w:rPr>
          <w:rFonts w:ascii="Times New Roman" w:eastAsia="Times New Roman" w:hAnsi="Times New Roman" w:cs="Times New Roman"/>
          <w:b/>
          <w:sz w:val="24"/>
          <w:szCs w:val="24"/>
          <w:u w:val="single"/>
        </w:rPr>
      </w:pPr>
    </w:p>
    <w:p w:rsidR="00637072" w:rsidRPr="00233E51" w:rsidRDefault="00637072" w:rsidP="00637072">
      <w:pPr>
        <w:spacing w:line="0" w:lineRule="atLeast"/>
        <w:rPr>
          <w:rFonts w:ascii="Times New Roman" w:eastAsia="Times New Roman" w:hAnsi="Times New Roman" w:cs="Times New Roman"/>
          <w:b/>
          <w:sz w:val="24"/>
          <w:szCs w:val="24"/>
          <w:u w:val="single"/>
        </w:rPr>
      </w:pPr>
      <w:r w:rsidRPr="00233E51">
        <w:rPr>
          <w:rFonts w:ascii="Times New Roman" w:eastAsia="Times New Roman" w:hAnsi="Times New Roman" w:cs="Times New Roman"/>
          <w:b/>
          <w:sz w:val="24"/>
          <w:szCs w:val="24"/>
          <w:u w:val="single"/>
        </w:rPr>
        <w:t>Suggested Readings</w:t>
      </w:r>
    </w:p>
    <w:p w:rsidR="00637072" w:rsidRPr="00233E51" w:rsidRDefault="00637072" w:rsidP="00637072">
      <w:pPr>
        <w:spacing w:line="231"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440"/>
        <w:gridCol w:w="1630"/>
        <w:gridCol w:w="180"/>
        <w:gridCol w:w="3960"/>
      </w:tblGrid>
      <w:tr w:rsidR="00637072" w:rsidRPr="00233E51" w:rsidTr="003345E1">
        <w:trPr>
          <w:trHeight w:val="230"/>
        </w:trPr>
        <w:tc>
          <w:tcPr>
            <w:tcW w:w="440" w:type="dxa"/>
            <w:hideMark/>
          </w:tcPr>
          <w:p w:rsidR="00637072" w:rsidRPr="00233E51" w:rsidRDefault="00637072" w:rsidP="00822F29">
            <w:pPr>
              <w:spacing w:line="0" w:lineRule="atLeast"/>
              <w:ind w:right="179"/>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1.</w:t>
            </w:r>
          </w:p>
        </w:tc>
        <w:tc>
          <w:tcPr>
            <w:tcW w:w="1630" w:type="dxa"/>
            <w:hideMark/>
          </w:tcPr>
          <w:p w:rsidR="00637072" w:rsidRPr="00233E51" w:rsidRDefault="00637072" w:rsidP="00822F29">
            <w:pPr>
              <w:spacing w:line="0" w:lineRule="atLeast"/>
              <w:ind w:left="28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Singh, Avtar</w:t>
            </w:r>
          </w:p>
        </w:tc>
        <w:tc>
          <w:tcPr>
            <w:tcW w:w="180" w:type="dxa"/>
            <w:hideMark/>
          </w:tcPr>
          <w:p w:rsidR="00637072" w:rsidRPr="00233E51" w:rsidRDefault="00637072" w:rsidP="00822F29">
            <w:pPr>
              <w:spacing w:line="0" w:lineRule="atLeast"/>
              <w:ind w:right="239"/>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3960" w:type="dxa"/>
            <w:hideMark/>
          </w:tcPr>
          <w:p w:rsidR="00637072" w:rsidRPr="00233E51" w:rsidRDefault="00637072" w:rsidP="00822F29">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Company Law</w:t>
            </w:r>
          </w:p>
        </w:tc>
      </w:tr>
      <w:tr w:rsidR="00637072" w:rsidRPr="00233E51" w:rsidTr="003345E1">
        <w:trPr>
          <w:trHeight w:val="230"/>
        </w:trPr>
        <w:tc>
          <w:tcPr>
            <w:tcW w:w="440" w:type="dxa"/>
            <w:hideMark/>
          </w:tcPr>
          <w:p w:rsidR="00637072" w:rsidRPr="00233E51" w:rsidRDefault="00637072" w:rsidP="00822F29">
            <w:pPr>
              <w:spacing w:line="0" w:lineRule="atLeast"/>
              <w:ind w:right="179"/>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2.</w:t>
            </w:r>
          </w:p>
        </w:tc>
        <w:tc>
          <w:tcPr>
            <w:tcW w:w="1630" w:type="dxa"/>
            <w:hideMark/>
          </w:tcPr>
          <w:p w:rsidR="00637072" w:rsidRPr="00233E51" w:rsidRDefault="00637072" w:rsidP="00822F29">
            <w:pPr>
              <w:spacing w:line="0" w:lineRule="atLeast"/>
              <w:ind w:left="28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Gower, LCB</w:t>
            </w:r>
          </w:p>
        </w:tc>
        <w:tc>
          <w:tcPr>
            <w:tcW w:w="180" w:type="dxa"/>
            <w:hideMark/>
          </w:tcPr>
          <w:p w:rsidR="00637072" w:rsidRPr="00233E51" w:rsidRDefault="00637072" w:rsidP="00822F29">
            <w:pPr>
              <w:spacing w:line="0" w:lineRule="atLeast"/>
              <w:ind w:right="239"/>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3960" w:type="dxa"/>
            <w:hideMark/>
          </w:tcPr>
          <w:p w:rsidR="00637072" w:rsidRPr="00233E51" w:rsidRDefault="00637072" w:rsidP="00822F29">
            <w:pPr>
              <w:spacing w:line="0" w:lineRule="atLeast"/>
              <w:rPr>
                <w:rFonts w:ascii="Times New Roman" w:eastAsia="Times New Roman" w:hAnsi="Times New Roman" w:cs="Times New Roman"/>
                <w:w w:val="99"/>
                <w:sz w:val="24"/>
                <w:szCs w:val="24"/>
              </w:rPr>
            </w:pPr>
            <w:r w:rsidRPr="00233E51">
              <w:rPr>
                <w:rFonts w:ascii="Times New Roman" w:eastAsia="Times New Roman" w:hAnsi="Times New Roman" w:cs="Times New Roman"/>
                <w:w w:val="99"/>
                <w:sz w:val="24"/>
                <w:szCs w:val="24"/>
              </w:rPr>
              <w:t>The Principles of Modern Company Law</w:t>
            </w:r>
          </w:p>
        </w:tc>
      </w:tr>
      <w:tr w:rsidR="00637072" w:rsidRPr="00233E51" w:rsidTr="003345E1">
        <w:trPr>
          <w:trHeight w:val="230"/>
        </w:trPr>
        <w:tc>
          <w:tcPr>
            <w:tcW w:w="440" w:type="dxa"/>
            <w:hideMark/>
          </w:tcPr>
          <w:p w:rsidR="00637072" w:rsidRPr="00233E51" w:rsidRDefault="00637072" w:rsidP="00822F29">
            <w:pPr>
              <w:spacing w:line="0" w:lineRule="atLeast"/>
              <w:ind w:right="179"/>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3.</w:t>
            </w:r>
          </w:p>
        </w:tc>
        <w:tc>
          <w:tcPr>
            <w:tcW w:w="1630" w:type="dxa"/>
            <w:hideMark/>
          </w:tcPr>
          <w:p w:rsidR="00637072" w:rsidRPr="00233E51" w:rsidRDefault="00637072" w:rsidP="00822F29">
            <w:pPr>
              <w:spacing w:line="0" w:lineRule="atLeast"/>
              <w:ind w:left="28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Shah, S.M.</w:t>
            </w:r>
          </w:p>
        </w:tc>
        <w:tc>
          <w:tcPr>
            <w:tcW w:w="180" w:type="dxa"/>
            <w:hideMark/>
          </w:tcPr>
          <w:p w:rsidR="00637072" w:rsidRPr="00233E51" w:rsidRDefault="00637072" w:rsidP="00822F29">
            <w:pPr>
              <w:spacing w:line="0" w:lineRule="atLeast"/>
              <w:ind w:right="239"/>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3960" w:type="dxa"/>
            <w:hideMark/>
          </w:tcPr>
          <w:p w:rsidR="00637072" w:rsidRPr="00233E51" w:rsidRDefault="00637072" w:rsidP="00822F29">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Lecturers on Company Law</w:t>
            </w:r>
          </w:p>
        </w:tc>
      </w:tr>
      <w:tr w:rsidR="00637072" w:rsidRPr="00233E51" w:rsidTr="003345E1">
        <w:trPr>
          <w:trHeight w:val="268"/>
        </w:trPr>
        <w:tc>
          <w:tcPr>
            <w:tcW w:w="440" w:type="dxa"/>
            <w:hideMark/>
          </w:tcPr>
          <w:p w:rsidR="00637072" w:rsidRPr="00233E51" w:rsidRDefault="00637072" w:rsidP="00822F29">
            <w:pPr>
              <w:spacing w:line="0" w:lineRule="atLeast"/>
              <w:ind w:right="179"/>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4.</w:t>
            </w:r>
          </w:p>
        </w:tc>
        <w:tc>
          <w:tcPr>
            <w:tcW w:w="1630" w:type="dxa"/>
            <w:hideMark/>
          </w:tcPr>
          <w:p w:rsidR="00637072" w:rsidRPr="00233E51" w:rsidRDefault="00637072" w:rsidP="00822F29">
            <w:pPr>
              <w:spacing w:line="0" w:lineRule="atLeast"/>
              <w:ind w:left="28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Palmer</w:t>
            </w:r>
          </w:p>
        </w:tc>
        <w:tc>
          <w:tcPr>
            <w:tcW w:w="180" w:type="dxa"/>
            <w:hideMark/>
          </w:tcPr>
          <w:p w:rsidR="00637072" w:rsidRPr="00233E51" w:rsidRDefault="00637072" w:rsidP="00822F29">
            <w:pPr>
              <w:spacing w:line="0" w:lineRule="atLeast"/>
              <w:ind w:right="239"/>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3960" w:type="dxa"/>
            <w:hideMark/>
          </w:tcPr>
          <w:p w:rsidR="00637072" w:rsidRPr="00233E51" w:rsidRDefault="00637072" w:rsidP="00822F29">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Company Law</w:t>
            </w:r>
          </w:p>
        </w:tc>
      </w:tr>
    </w:tbl>
    <w:p w:rsidR="00637072" w:rsidRPr="00233E51" w:rsidRDefault="00637072" w:rsidP="00637072">
      <w:pPr>
        <w:rPr>
          <w:rFonts w:ascii="Times New Roman" w:eastAsia="Times New Roman" w:hAnsi="Times New Roman" w:cs="Times New Roman"/>
          <w:sz w:val="24"/>
          <w:szCs w:val="24"/>
        </w:rPr>
        <w:sectPr w:rsidR="00637072" w:rsidRPr="00233E51" w:rsidSect="007434CA">
          <w:pgSz w:w="11909" w:h="16834" w:code="9"/>
          <w:pgMar w:top="934" w:right="860" w:bottom="1440" w:left="1000" w:header="0" w:footer="0" w:gutter="0"/>
          <w:cols w:space="720"/>
        </w:sectPr>
      </w:pPr>
    </w:p>
    <w:p w:rsidR="00637072" w:rsidRPr="00233E51" w:rsidRDefault="00637072" w:rsidP="00BC598C">
      <w:pPr>
        <w:spacing w:after="120" w:line="240" w:lineRule="auto"/>
        <w:ind w:left="2980"/>
        <w:jc w:val="both"/>
        <w:rPr>
          <w:rFonts w:ascii="Times New Roman" w:eastAsia="Times New Roman" w:hAnsi="Times New Roman" w:cs="Times New Roman"/>
          <w:b/>
          <w:sz w:val="24"/>
          <w:szCs w:val="24"/>
        </w:rPr>
      </w:pPr>
      <w:bookmarkStart w:id="6" w:name="page37"/>
      <w:bookmarkEnd w:id="6"/>
      <w:r w:rsidRPr="00233E51">
        <w:rPr>
          <w:rFonts w:ascii="Times New Roman" w:eastAsia="Times New Roman" w:hAnsi="Times New Roman" w:cs="Times New Roman"/>
          <w:b/>
          <w:sz w:val="24"/>
          <w:szCs w:val="24"/>
        </w:rPr>
        <w:lastRenderedPageBreak/>
        <w:t>BBA.LL.B.(Hons.) 5 –Year Integrated Course</w:t>
      </w:r>
    </w:p>
    <w:p w:rsidR="00637072" w:rsidRPr="00233E51" w:rsidRDefault="00BC598C" w:rsidP="00BC598C">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37072" w:rsidRPr="00233E51">
        <w:rPr>
          <w:rFonts w:ascii="Times New Roman" w:eastAsia="Times New Roman" w:hAnsi="Times New Roman" w:cs="Times New Roman"/>
          <w:b/>
          <w:sz w:val="24"/>
          <w:szCs w:val="24"/>
        </w:rPr>
        <w:t>VI- Semester</w:t>
      </w:r>
    </w:p>
    <w:p w:rsidR="00637072" w:rsidRPr="00233E51" w:rsidRDefault="00637072" w:rsidP="00BC598C">
      <w:pPr>
        <w:tabs>
          <w:tab w:val="left" w:pos="5220"/>
        </w:tabs>
        <w:spacing w:after="120" w:line="240" w:lineRule="auto"/>
        <w:jc w:val="both"/>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Paper 601</w:t>
      </w:r>
      <w:r w:rsidR="00E07DE6">
        <w:rPr>
          <w:rFonts w:ascii="Times New Roman" w:eastAsia="Times New Roman" w:hAnsi="Times New Roman" w:cs="Times New Roman"/>
          <w:sz w:val="24"/>
          <w:szCs w:val="24"/>
        </w:rPr>
        <w:t>-A</w:t>
      </w:r>
      <w:r w:rsidR="00BC598C">
        <w:rPr>
          <w:rFonts w:ascii="Times New Roman" w:eastAsia="Times New Roman" w:hAnsi="Times New Roman" w:cs="Times New Roman"/>
          <w:sz w:val="24"/>
          <w:szCs w:val="24"/>
        </w:rPr>
        <w:t xml:space="preserve">                            </w:t>
      </w:r>
      <w:r w:rsidRPr="00233E51">
        <w:rPr>
          <w:rFonts w:ascii="Times New Roman" w:eastAsia="Times New Roman" w:hAnsi="Times New Roman" w:cs="Times New Roman"/>
          <w:b/>
          <w:sz w:val="24"/>
          <w:szCs w:val="24"/>
        </w:rPr>
        <w:t>Economics- III</w:t>
      </w:r>
      <w:r w:rsidR="00BC598C">
        <w:rPr>
          <w:rFonts w:ascii="Times New Roman" w:eastAsia="Times New Roman" w:hAnsi="Times New Roman" w:cs="Times New Roman"/>
          <w:b/>
          <w:sz w:val="24"/>
          <w:szCs w:val="24"/>
        </w:rPr>
        <w:t xml:space="preserve"> </w:t>
      </w:r>
      <w:r w:rsidRPr="00233E51">
        <w:rPr>
          <w:rFonts w:ascii="Times New Roman" w:eastAsia="Times New Roman" w:hAnsi="Times New Roman" w:cs="Times New Roman"/>
          <w:b/>
          <w:sz w:val="24"/>
          <w:szCs w:val="24"/>
        </w:rPr>
        <w:t>(Law &amp; Economics)</w:t>
      </w:r>
    </w:p>
    <w:p w:rsidR="00637072" w:rsidRPr="00233E51" w:rsidRDefault="00637072" w:rsidP="00637072">
      <w:pPr>
        <w:spacing w:line="183" w:lineRule="exact"/>
        <w:rPr>
          <w:rFonts w:ascii="Times New Roman" w:eastAsia="Times New Roman" w:hAnsi="Times New Roman" w:cs="Times New Roman"/>
          <w:sz w:val="24"/>
          <w:szCs w:val="24"/>
        </w:rPr>
      </w:pPr>
    </w:p>
    <w:p w:rsidR="00B71DFB" w:rsidRDefault="00B71DFB" w:rsidP="00DB25F3">
      <w:pPr>
        <w:tabs>
          <w:tab w:val="left" w:pos="4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B25F3">
        <w:rPr>
          <w:rFonts w:ascii="Times New Roman" w:eastAsia="Times New Roman" w:hAnsi="Times New Roman" w:cs="Times New Roman"/>
          <w:sz w:val="24"/>
          <w:szCs w:val="24"/>
        </w:rPr>
        <w:tab/>
      </w:r>
      <w:r w:rsidR="00DB25F3">
        <w:rPr>
          <w:rFonts w:ascii="Times New Roman" w:eastAsia="Times New Roman" w:hAnsi="Times New Roman" w:cs="Times New Roman"/>
          <w:sz w:val="24"/>
          <w:szCs w:val="24"/>
        </w:rPr>
        <w:tab/>
      </w:r>
      <w:r w:rsidR="00DB25F3">
        <w:rPr>
          <w:rFonts w:ascii="Times New Roman" w:eastAsia="Times New Roman" w:hAnsi="Times New Roman" w:cs="Times New Roman"/>
          <w:sz w:val="24"/>
          <w:szCs w:val="24"/>
        </w:rPr>
        <w:tab/>
      </w:r>
      <w:r w:rsidR="00DB25F3">
        <w:rPr>
          <w:rFonts w:ascii="Times New Roman" w:eastAsia="Times New Roman" w:hAnsi="Times New Roman" w:cs="Times New Roman"/>
          <w:sz w:val="24"/>
          <w:szCs w:val="24"/>
        </w:rPr>
        <w:tab/>
      </w:r>
      <w:r w:rsidR="005B671B">
        <w:rPr>
          <w:rFonts w:ascii="Times New Roman" w:eastAsia="Times New Roman" w:hAnsi="Times New Roman" w:cs="Times New Roman"/>
          <w:sz w:val="24"/>
          <w:szCs w:val="24"/>
        </w:rPr>
        <w:tab/>
      </w:r>
      <w:r>
        <w:rPr>
          <w:rFonts w:ascii="Times New Roman" w:eastAsia="Times New Roman" w:hAnsi="Times New Roman" w:cs="Times New Roman"/>
          <w:b/>
          <w:sz w:val="24"/>
          <w:szCs w:val="24"/>
        </w:rPr>
        <w:t>Total Marks :100</w:t>
      </w:r>
    </w:p>
    <w:p w:rsidR="00B71DFB" w:rsidRPr="00807D89" w:rsidRDefault="00B71DFB" w:rsidP="00DB25F3">
      <w:pPr>
        <w:tabs>
          <w:tab w:val="left" w:pos="4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Internal Assessment Marks : 20</w:t>
      </w:r>
    </w:p>
    <w:p w:rsidR="00B71DFB" w:rsidRPr="00807D89" w:rsidRDefault="00B71DFB" w:rsidP="00DB25F3">
      <w:pPr>
        <w:spacing w:after="0" w:line="240" w:lineRule="auto"/>
        <w:ind w:left="64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Theory </w:t>
      </w:r>
      <w:r w:rsidRPr="00807D89">
        <w:rPr>
          <w:rFonts w:ascii="Times New Roman" w:eastAsia="Times New Roman" w:hAnsi="Times New Roman" w:cs="Times New Roman"/>
          <w:b/>
          <w:sz w:val="24"/>
          <w:szCs w:val="24"/>
        </w:rPr>
        <w:t>Max. Marks: 80</w:t>
      </w:r>
    </w:p>
    <w:p w:rsidR="00B71DFB" w:rsidRPr="00807D89" w:rsidRDefault="00B71DFB" w:rsidP="00DB25F3">
      <w:pPr>
        <w:spacing w:after="0" w:line="240" w:lineRule="auto"/>
        <w:ind w:left="6480" w:firstLine="720"/>
        <w:rPr>
          <w:rFonts w:ascii="Times New Roman" w:eastAsia="Times New Roman" w:hAnsi="Times New Roman" w:cs="Times New Roman"/>
          <w:b/>
          <w:sz w:val="24"/>
          <w:szCs w:val="24"/>
        </w:rPr>
      </w:pPr>
      <w:r w:rsidRPr="00807D89">
        <w:rPr>
          <w:rFonts w:ascii="Times New Roman" w:eastAsia="Times New Roman" w:hAnsi="Times New Roman" w:cs="Times New Roman"/>
          <w:b/>
          <w:sz w:val="24"/>
          <w:szCs w:val="24"/>
        </w:rPr>
        <w:t>Time: 3 hours</w:t>
      </w:r>
    </w:p>
    <w:p w:rsidR="00B71DFB" w:rsidRDefault="00B71DFB" w:rsidP="00637072">
      <w:pPr>
        <w:spacing w:line="228" w:lineRule="auto"/>
        <w:rPr>
          <w:rFonts w:ascii="Times New Roman" w:eastAsia="Times New Roman" w:hAnsi="Times New Roman" w:cs="Times New Roman"/>
          <w:sz w:val="24"/>
          <w:szCs w:val="24"/>
        </w:rPr>
      </w:pPr>
    </w:p>
    <w:p w:rsidR="00637072" w:rsidRPr="00233E51" w:rsidRDefault="00637072" w:rsidP="00637072">
      <w:pPr>
        <w:spacing w:line="228" w:lineRule="auto"/>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Note:</w:t>
      </w:r>
    </w:p>
    <w:p w:rsidR="00637072" w:rsidRPr="00233E51" w:rsidRDefault="00637072" w:rsidP="00637072">
      <w:pPr>
        <w:spacing w:line="1" w:lineRule="exact"/>
        <w:rPr>
          <w:rFonts w:ascii="Times New Roman" w:eastAsia="Times New Roman" w:hAnsi="Times New Roman" w:cs="Times New Roman"/>
          <w:sz w:val="24"/>
          <w:szCs w:val="24"/>
        </w:rPr>
      </w:pPr>
    </w:p>
    <w:p w:rsidR="00637072" w:rsidRPr="00233E51" w:rsidRDefault="00637072" w:rsidP="00FA20AF">
      <w:pPr>
        <w:numPr>
          <w:ilvl w:val="0"/>
          <w:numId w:val="14"/>
        </w:numPr>
        <w:tabs>
          <w:tab w:val="left" w:pos="720"/>
        </w:tabs>
        <w:spacing w:after="0" w:line="240" w:lineRule="auto"/>
        <w:ind w:left="720" w:hanging="706"/>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Nine questions shall be set in all, two questions in each unit I-IV and one compulsory question in unit-V.</w:t>
      </w:r>
    </w:p>
    <w:p w:rsidR="00637072" w:rsidRPr="00233E51" w:rsidRDefault="00637072" w:rsidP="00FA20AF">
      <w:pPr>
        <w:numPr>
          <w:ilvl w:val="0"/>
          <w:numId w:val="14"/>
        </w:numPr>
        <w:tabs>
          <w:tab w:val="left" w:pos="720"/>
        </w:tabs>
        <w:spacing w:after="0" w:line="240" w:lineRule="auto"/>
        <w:ind w:left="720" w:hanging="706"/>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The compulsory question in unit-V shall consist of four parts, one from each Unit I-IV.</w:t>
      </w:r>
    </w:p>
    <w:p w:rsidR="00637072" w:rsidRPr="00233E51" w:rsidRDefault="00637072" w:rsidP="00FA20AF">
      <w:pPr>
        <w:numPr>
          <w:ilvl w:val="0"/>
          <w:numId w:val="14"/>
        </w:numPr>
        <w:tabs>
          <w:tab w:val="left" w:pos="720"/>
        </w:tabs>
        <w:spacing w:after="0" w:line="240" w:lineRule="auto"/>
        <w:ind w:left="720" w:hanging="706"/>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The Candidate shall be required to attempt </w:t>
      </w:r>
      <w:r w:rsidRPr="00233E51">
        <w:rPr>
          <w:rFonts w:ascii="Times New Roman" w:eastAsia="Times New Roman" w:hAnsi="Times New Roman" w:cs="Times New Roman"/>
          <w:sz w:val="24"/>
          <w:szCs w:val="24"/>
          <w:u w:val="single"/>
        </w:rPr>
        <w:t>five</w:t>
      </w:r>
      <w:r w:rsidRPr="00233E51">
        <w:rPr>
          <w:rFonts w:ascii="Times New Roman" w:eastAsia="Times New Roman" w:hAnsi="Times New Roman" w:cs="Times New Roman"/>
          <w:sz w:val="24"/>
          <w:szCs w:val="24"/>
        </w:rPr>
        <w:t xml:space="preserve"> questions in all, selecting </w:t>
      </w:r>
      <w:r w:rsidRPr="00233E51">
        <w:rPr>
          <w:rFonts w:ascii="Times New Roman" w:eastAsia="Times New Roman" w:hAnsi="Times New Roman" w:cs="Times New Roman"/>
          <w:sz w:val="24"/>
          <w:szCs w:val="24"/>
          <w:u w:val="single"/>
        </w:rPr>
        <w:t>one</w:t>
      </w:r>
      <w:r w:rsidRPr="00233E51">
        <w:rPr>
          <w:rFonts w:ascii="Times New Roman" w:eastAsia="Times New Roman" w:hAnsi="Times New Roman" w:cs="Times New Roman"/>
          <w:sz w:val="24"/>
          <w:szCs w:val="24"/>
        </w:rPr>
        <w:t xml:space="preserve"> question from each Unit I-IV and question no. 9 in Unit- V shall be compulsory.</w:t>
      </w:r>
    </w:p>
    <w:p w:rsidR="00637072" w:rsidRPr="00233E51" w:rsidRDefault="00637072" w:rsidP="00FA20AF">
      <w:pPr>
        <w:numPr>
          <w:ilvl w:val="0"/>
          <w:numId w:val="14"/>
        </w:numPr>
        <w:tabs>
          <w:tab w:val="left" w:pos="720"/>
        </w:tabs>
        <w:spacing w:after="0" w:line="240" w:lineRule="auto"/>
        <w:ind w:left="720" w:hanging="706"/>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Each question in Unit I-IV shall carry 15 marks and question no. 9 in Unit </w:t>
      </w:r>
      <w:r w:rsidRPr="00233E51">
        <w:rPr>
          <w:rFonts w:ascii="Times New Roman" w:eastAsia="Times New Roman" w:hAnsi="Times New Roman" w:cs="Times New Roman"/>
          <w:b/>
          <w:sz w:val="24"/>
          <w:szCs w:val="24"/>
        </w:rPr>
        <w:t>-</w:t>
      </w:r>
      <w:r w:rsidRPr="00233E51">
        <w:rPr>
          <w:rFonts w:ascii="Times New Roman" w:eastAsia="Times New Roman" w:hAnsi="Times New Roman" w:cs="Times New Roman"/>
          <w:sz w:val="24"/>
          <w:szCs w:val="24"/>
        </w:rPr>
        <w:t>V shall carry 20 Marks.</w:t>
      </w:r>
    </w:p>
    <w:p w:rsidR="00637072" w:rsidRPr="00233E51" w:rsidRDefault="00637072" w:rsidP="00637072">
      <w:pPr>
        <w:spacing w:line="5" w:lineRule="exact"/>
        <w:rPr>
          <w:rFonts w:ascii="Times New Roman" w:eastAsia="Times New Roman" w:hAnsi="Times New Roman" w:cs="Times New Roman"/>
          <w:sz w:val="24"/>
          <w:szCs w:val="24"/>
        </w:rPr>
      </w:pPr>
    </w:p>
    <w:p w:rsidR="00637072" w:rsidRPr="00233E51" w:rsidRDefault="00637072" w:rsidP="00637072">
      <w:pPr>
        <w:spacing w:line="0" w:lineRule="atLeast"/>
        <w:ind w:left="480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w:t>
      </w:r>
    </w:p>
    <w:p w:rsidR="00637072" w:rsidRPr="00233E51" w:rsidRDefault="00637072" w:rsidP="00FA3381">
      <w:pPr>
        <w:spacing w:line="240" w:lineRule="auto"/>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Relationship between Economics &amp; Law, Economics as a basis of social welfare &amp; social justices, Economic systems: Capitalist, Socialist and Mixed Economic systems, Consumer Protection Act.</w:t>
      </w:r>
    </w:p>
    <w:p w:rsidR="00637072" w:rsidRPr="00233E51" w:rsidRDefault="00637072" w:rsidP="00637072">
      <w:pPr>
        <w:spacing w:line="2" w:lineRule="exact"/>
        <w:rPr>
          <w:rFonts w:ascii="Times New Roman" w:eastAsia="Times New Roman" w:hAnsi="Times New Roman" w:cs="Times New Roman"/>
          <w:sz w:val="24"/>
          <w:szCs w:val="24"/>
        </w:rPr>
      </w:pPr>
    </w:p>
    <w:p w:rsidR="00637072" w:rsidRPr="00233E51" w:rsidRDefault="00637072" w:rsidP="00637072">
      <w:pPr>
        <w:spacing w:line="0" w:lineRule="atLeast"/>
        <w:ind w:left="476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UNIT-II</w:t>
      </w:r>
    </w:p>
    <w:p w:rsidR="00637072" w:rsidRPr="00233E51" w:rsidRDefault="00637072" w:rsidP="00FA3381">
      <w:pPr>
        <w:spacing w:line="240" w:lineRule="auto"/>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Environmental Economics and Law: environment as a necessity and luxury, Population- Environment Linkage, Environment as a Public good, Prevention and Control of Pollution, Environmental Legislation, Sustainable Development.</w:t>
      </w:r>
    </w:p>
    <w:p w:rsidR="00637072" w:rsidRPr="00233E51" w:rsidRDefault="00637072" w:rsidP="00637072">
      <w:pPr>
        <w:spacing w:line="155" w:lineRule="exact"/>
        <w:rPr>
          <w:rFonts w:ascii="Times New Roman" w:eastAsia="Times New Roman" w:hAnsi="Times New Roman" w:cs="Times New Roman"/>
          <w:sz w:val="24"/>
          <w:szCs w:val="24"/>
        </w:rPr>
      </w:pPr>
    </w:p>
    <w:p w:rsidR="00637072" w:rsidRPr="00233E51" w:rsidRDefault="00637072" w:rsidP="00637072">
      <w:pPr>
        <w:spacing w:line="0" w:lineRule="atLeast"/>
        <w:ind w:left="472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UNIT-III</w:t>
      </w:r>
    </w:p>
    <w:p w:rsidR="00637072" w:rsidRPr="00233E51" w:rsidRDefault="00637072" w:rsidP="00FA3381">
      <w:pPr>
        <w:spacing w:after="0" w:line="240" w:lineRule="auto"/>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Economic Industrialization and Law: Meaning of Industrialization, Importance of Industrialization, State Policy and Industrialization, Factors affecting Industrialization, Development and Regulation of Industries- Industrial (Development and Regulation) Act, 1951-An overview</w:t>
      </w:r>
    </w:p>
    <w:p w:rsidR="00637072" w:rsidRPr="00233E51" w:rsidRDefault="00637072" w:rsidP="00637072">
      <w:pPr>
        <w:spacing w:line="173" w:lineRule="exact"/>
        <w:rPr>
          <w:rFonts w:ascii="Times New Roman" w:eastAsia="Times New Roman" w:hAnsi="Times New Roman" w:cs="Times New Roman"/>
          <w:sz w:val="24"/>
          <w:szCs w:val="24"/>
        </w:rPr>
      </w:pPr>
    </w:p>
    <w:p w:rsidR="00637072" w:rsidRPr="00233E51" w:rsidRDefault="00637072" w:rsidP="00637072">
      <w:pPr>
        <w:spacing w:line="0" w:lineRule="atLeast"/>
        <w:ind w:left="472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UNIT-IV</w:t>
      </w:r>
    </w:p>
    <w:p w:rsidR="00637072" w:rsidRPr="00233E51" w:rsidRDefault="00637072" w:rsidP="00FA3381">
      <w:pPr>
        <w:spacing w:after="0" w:line="240" w:lineRule="auto"/>
        <w:contextualSpacing/>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Meaning of Industrial relation; Industrial discipline, Industrial unrest, Trade Unionism, Worker’s participation, Social Security Measures.</w:t>
      </w:r>
    </w:p>
    <w:p w:rsidR="00637072" w:rsidRPr="00233E51" w:rsidRDefault="00637072" w:rsidP="00FA3381">
      <w:pPr>
        <w:spacing w:after="0" w:line="240" w:lineRule="auto"/>
        <w:contextualSpacing/>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Protection: SEBI Act 1992 Basic Provisions and Guidelines regarding investors protection</w:t>
      </w:r>
    </w:p>
    <w:p w:rsidR="00637072" w:rsidRPr="00233E51" w:rsidRDefault="00637072" w:rsidP="00637072">
      <w:pPr>
        <w:spacing w:line="194" w:lineRule="exact"/>
        <w:rPr>
          <w:rFonts w:ascii="Times New Roman" w:eastAsia="Times New Roman" w:hAnsi="Times New Roman" w:cs="Times New Roman"/>
          <w:sz w:val="24"/>
          <w:szCs w:val="24"/>
        </w:rPr>
      </w:pPr>
    </w:p>
    <w:p w:rsidR="00637072" w:rsidRPr="00233E51" w:rsidRDefault="00637072" w:rsidP="00637072">
      <w:pPr>
        <w:spacing w:line="0" w:lineRule="atLeast"/>
        <w:rPr>
          <w:rFonts w:ascii="Times New Roman" w:eastAsia="Times New Roman" w:hAnsi="Times New Roman" w:cs="Times New Roman"/>
          <w:b/>
          <w:sz w:val="24"/>
          <w:szCs w:val="24"/>
          <w:u w:val="single"/>
        </w:rPr>
      </w:pPr>
      <w:r w:rsidRPr="00233E51">
        <w:rPr>
          <w:rFonts w:ascii="Times New Roman" w:eastAsia="Times New Roman" w:hAnsi="Times New Roman" w:cs="Times New Roman"/>
          <w:b/>
          <w:sz w:val="24"/>
          <w:szCs w:val="24"/>
          <w:u w:val="single"/>
        </w:rPr>
        <w:t>Statutory Material</w:t>
      </w:r>
    </w:p>
    <w:p w:rsidR="00637072" w:rsidRPr="00233E51" w:rsidRDefault="00637072" w:rsidP="00637072">
      <w:pPr>
        <w:spacing w:line="38" w:lineRule="exact"/>
        <w:rPr>
          <w:rFonts w:ascii="Times New Roman" w:eastAsia="Times New Roman" w:hAnsi="Times New Roman" w:cs="Times New Roman"/>
          <w:sz w:val="24"/>
          <w:szCs w:val="24"/>
        </w:rPr>
      </w:pPr>
    </w:p>
    <w:p w:rsidR="00637072" w:rsidRPr="00233E51" w:rsidRDefault="00637072" w:rsidP="00FA3381">
      <w:pPr>
        <w:spacing w:line="240" w:lineRule="auto"/>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SEBI Act, 1992</w:t>
      </w:r>
    </w:p>
    <w:p w:rsidR="00637072" w:rsidRPr="00233E51" w:rsidRDefault="0085784C" w:rsidP="00FA338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Industries (D</w:t>
      </w:r>
      <w:r w:rsidR="00637072" w:rsidRPr="00233E51">
        <w:rPr>
          <w:rFonts w:ascii="Times New Roman" w:eastAsia="Times New Roman" w:hAnsi="Times New Roman" w:cs="Times New Roman"/>
          <w:sz w:val="24"/>
          <w:szCs w:val="24"/>
        </w:rPr>
        <w:t>evelopment and Regulation) Act, 1951</w:t>
      </w:r>
    </w:p>
    <w:p w:rsidR="00637072" w:rsidRDefault="00637072" w:rsidP="00637072">
      <w:pPr>
        <w:spacing w:line="194" w:lineRule="exact"/>
        <w:rPr>
          <w:rFonts w:ascii="Times New Roman" w:eastAsia="Times New Roman" w:hAnsi="Times New Roman" w:cs="Times New Roman"/>
          <w:sz w:val="24"/>
          <w:szCs w:val="24"/>
        </w:rPr>
      </w:pPr>
    </w:p>
    <w:p w:rsidR="00FA3381" w:rsidRPr="00233E51" w:rsidRDefault="00FA3381" w:rsidP="00637072">
      <w:pPr>
        <w:spacing w:line="194" w:lineRule="exact"/>
        <w:rPr>
          <w:rFonts w:ascii="Times New Roman" w:eastAsia="Times New Roman" w:hAnsi="Times New Roman" w:cs="Times New Roman"/>
          <w:sz w:val="24"/>
          <w:szCs w:val="24"/>
        </w:rPr>
      </w:pPr>
    </w:p>
    <w:tbl>
      <w:tblPr>
        <w:tblW w:w="10170" w:type="dxa"/>
        <w:tblLayout w:type="fixed"/>
        <w:tblCellMar>
          <w:left w:w="0" w:type="dxa"/>
          <w:right w:w="0" w:type="dxa"/>
        </w:tblCellMar>
        <w:tblLook w:val="04A0" w:firstRow="1" w:lastRow="0" w:firstColumn="1" w:lastColumn="0" w:noHBand="0" w:noVBand="1"/>
      </w:tblPr>
      <w:tblGrid>
        <w:gridCol w:w="440"/>
        <w:gridCol w:w="3070"/>
        <w:gridCol w:w="6660"/>
      </w:tblGrid>
      <w:tr w:rsidR="00637072" w:rsidRPr="00233E51" w:rsidTr="002D3AFF">
        <w:trPr>
          <w:trHeight w:val="230"/>
        </w:trPr>
        <w:tc>
          <w:tcPr>
            <w:tcW w:w="3510" w:type="dxa"/>
            <w:gridSpan w:val="2"/>
            <w:vAlign w:val="bottom"/>
            <w:hideMark/>
          </w:tcPr>
          <w:p w:rsidR="00637072" w:rsidRPr="00233E51" w:rsidRDefault="00637072" w:rsidP="009139D1">
            <w:pPr>
              <w:spacing w:line="0" w:lineRule="atLeast"/>
              <w:rPr>
                <w:rFonts w:ascii="Times New Roman" w:eastAsia="Times New Roman" w:hAnsi="Times New Roman" w:cs="Times New Roman"/>
                <w:b/>
                <w:sz w:val="24"/>
                <w:szCs w:val="24"/>
                <w:u w:val="single"/>
              </w:rPr>
            </w:pPr>
            <w:r w:rsidRPr="00233E51">
              <w:rPr>
                <w:rFonts w:ascii="Times New Roman" w:eastAsia="Times New Roman" w:hAnsi="Times New Roman" w:cs="Times New Roman"/>
                <w:b/>
                <w:sz w:val="24"/>
                <w:szCs w:val="24"/>
                <w:u w:val="single"/>
              </w:rPr>
              <w:t>Suggested Readings</w:t>
            </w:r>
          </w:p>
        </w:tc>
        <w:tc>
          <w:tcPr>
            <w:tcW w:w="6660" w:type="dxa"/>
            <w:vAlign w:val="bottom"/>
          </w:tcPr>
          <w:p w:rsidR="00637072" w:rsidRPr="00233E51" w:rsidRDefault="00637072" w:rsidP="009139D1">
            <w:pPr>
              <w:spacing w:line="0" w:lineRule="atLeast"/>
              <w:rPr>
                <w:rFonts w:ascii="Times New Roman" w:eastAsia="Times New Roman" w:hAnsi="Times New Roman" w:cs="Times New Roman"/>
                <w:sz w:val="24"/>
                <w:szCs w:val="24"/>
              </w:rPr>
            </w:pPr>
          </w:p>
        </w:tc>
      </w:tr>
      <w:tr w:rsidR="00637072" w:rsidRPr="00233E51" w:rsidTr="002D3AFF">
        <w:trPr>
          <w:trHeight w:val="230"/>
        </w:trPr>
        <w:tc>
          <w:tcPr>
            <w:tcW w:w="440" w:type="dxa"/>
            <w:vAlign w:val="bottom"/>
            <w:hideMark/>
          </w:tcPr>
          <w:p w:rsidR="00637072" w:rsidRPr="00233E51" w:rsidRDefault="00637072" w:rsidP="009139D1">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1.</w:t>
            </w:r>
          </w:p>
        </w:tc>
        <w:tc>
          <w:tcPr>
            <w:tcW w:w="3070" w:type="dxa"/>
            <w:vAlign w:val="bottom"/>
            <w:hideMark/>
          </w:tcPr>
          <w:p w:rsidR="00637072" w:rsidRPr="00233E51" w:rsidRDefault="00637072" w:rsidP="009139D1">
            <w:pPr>
              <w:spacing w:line="0" w:lineRule="atLeast"/>
              <w:ind w:left="28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Jain T.R</w:t>
            </w:r>
          </w:p>
        </w:tc>
        <w:tc>
          <w:tcPr>
            <w:tcW w:w="6660" w:type="dxa"/>
            <w:vAlign w:val="bottom"/>
            <w:hideMark/>
          </w:tcPr>
          <w:p w:rsidR="00637072" w:rsidRPr="00233E51" w:rsidRDefault="00637072" w:rsidP="002D3AFF">
            <w:pPr>
              <w:spacing w:line="0" w:lineRule="atLeast"/>
              <w:rPr>
                <w:rFonts w:ascii="Times New Roman" w:eastAsia="Times New Roman" w:hAnsi="Times New Roman" w:cs="Times New Roman"/>
                <w:w w:val="99"/>
                <w:sz w:val="24"/>
                <w:szCs w:val="24"/>
              </w:rPr>
            </w:pPr>
            <w:r w:rsidRPr="00233E51">
              <w:rPr>
                <w:rFonts w:ascii="Times New Roman" w:eastAsia="Times New Roman" w:hAnsi="Times New Roman" w:cs="Times New Roman"/>
                <w:w w:val="99"/>
                <w:sz w:val="24"/>
                <w:szCs w:val="24"/>
              </w:rPr>
              <w:t>:Development and Environmental Economics and International Trade</w:t>
            </w:r>
          </w:p>
        </w:tc>
      </w:tr>
      <w:tr w:rsidR="00637072" w:rsidRPr="00233E51" w:rsidTr="002D3AFF">
        <w:trPr>
          <w:trHeight w:val="230"/>
        </w:trPr>
        <w:tc>
          <w:tcPr>
            <w:tcW w:w="440" w:type="dxa"/>
            <w:vAlign w:val="bottom"/>
            <w:hideMark/>
          </w:tcPr>
          <w:p w:rsidR="00637072" w:rsidRPr="00233E51" w:rsidRDefault="00637072" w:rsidP="009139D1">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2.</w:t>
            </w:r>
          </w:p>
        </w:tc>
        <w:tc>
          <w:tcPr>
            <w:tcW w:w="3070" w:type="dxa"/>
            <w:vAlign w:val="bottom"/>
            <w:hideMark/>
          </w:tcPr>
          <w:p w:rsidR="00637072" w:rsidRPr="00233E51" w:rsidRDefault="00637072" w:rsidP="009139D1">
            <w:pPr>
              <w:spacing w:line="0" w:lineRule="atLeast"/>
              <w:ind w:left="28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Bhushan Y.K.</w:t>
            </w:r>
          </w:p>
        </w:tc>
        <w:tc>
          <w:tcPr>
            <w:tcW w:w="6660" w:type="dxa"/>
            <w:vAlign w:val="bottom"/>
            <w:hideMark/>
          </w:tcPr>
          <w:p w:rsidR="00637072" w:rsidRPr="00233E51" w:rsidRDefault="00637072" w:rsidP="00DF4D00">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 Fundamentals of Business organization and </w:t>
            </w:r>
            <w:r w:rsidR="00FA3381">
              <w:rPr>
                <w:rFonts w:ascii="Times New Roman" w:eastAsia="Times New Roman" w:hAnsi="Times New Roman" w:cs="Times New Roman"/>
                <w:sz w:val="24"/>
                <w:szCs w:val="24"/>
              </w:rPr>
              <w:t xml:space="preserve">  </w:t>
            </w:r>
            <w:r w:rsidRPr="00233E51">
              <w:rPr>
                <w:rFonts w:ascii="Times New Roman" w:eastAsia="Times New Roman" w:hAnsi="Times New Roman" w:cs="Times New Roman"/>
                <w:sz w:val="24"/>
                <w:szCs w:val="24"/>
              </w:rPr>
              <w:t>Management</w:t>
            </w:r>
          </w:p>
        </w:tc>
      </w:tr>
      <w:tr w:rsidR="00637072" w:rsidRPr="00233E51" w:rsidTr="002D3AFF">
        <w:trPr>
          <w:trHeight w:val="226"/>
        </w:trPr>
        <w:tc>
          <w:tcPr>
            <w:tcW w:w="440" w:type="dxa"/>
            <w:vAlign w:val="bottom"/>
            <w:hideMark/>
          </w:tcPr>
          <w:p w:rsidR="00637072" w:rsidRPr="00233E51" w:rsidRDefault="00637072" w:rsidP="009139D1">
            <w:pPr>
              <w:spacing w:line="225" w:lineRule="exac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3.</w:t>
            </w:r>
          </w:p>
        </w:tc>
        <w:tc>
          <w:tcPr>
            <w:tcW w:w="3070" w:type="dxa"/>
            <w:vAlign w:val="bottom"/>
            <w:hideMark/>
          </w:tcPr>
          <w:p w:rsidR="00637072" w:rsidRPr="00233E51" w:rsidRDefault="00637072" w:rsidP="009139D1">
            <w:pPr>
              <w:spacing w:line="225" w:lineRule="exact"/>
              <w:ind w:left="28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Misra and Puri</w:t>
            </w:r>
          </w:p>
        </w:tc>
        <w:tc>
          <w:tcPr>
            <w:tcW w:w="6660" w:type="dxa"/>
            <w:vAlign w:val="bottom"/>
            <w:hideMark/>
          </w:tcPr>
          <w:p w:rsidR="00637072" w:rsidRPr="00233E51" w:rsidRDefault="00637072" w:rsidP="00DF4D00">
            <w:pPr>
              <w:spacing w:line="225" w:lineRule="exac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Economics of Development and Planning</w:t>
            </w:r>
          </w:p>
        </w:tc>
      </w:tr>
      <w:tr w:rsidR="00637072" w:rsidRPr="00233E51" w:rsidTr="002D3AFF">
        <w:trPr>
          <w:trHeight w:val="230"/>
        </w:trPr>
        <w:tc>
          <w:tcPr>
            <w:tcW w:w="440" w:type="dxa"/>
            <w:vAlign w:val="bottom"/>
            <w:hideMark/>
          </w:tcPr>
          <w:p w:rsidR="00637072" w:rsidRPr="00233E51" w:rsidRDefault="00637072" w:rsidP="009139D1">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4.</w:t>
            </w:r>
          </w:p>
        </w:tc>
        <w:tc>
          <w:tcPr>
            <w:tcW w:w="3070" w:type="dxa"/>
            <w:vAlign w:val="bottom"/>
            <w:hideMark/>
          </w:tcPr>
          <w:p w:rsidR="00637072" w:rsidRPr="00233E51" w:rsidRDefault="00637072" w:rsidP="009139D1">
            <w:pPr>
              <w:spacing w:line="0" w:lineRule="atLeast"/>
              <w:ind w:left="28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Misra and Puri</w:t>
            </w:r>
          </w:p>
        </w:tc>
        <w:tc>
          <w:tcPr>
            <w:tcW w:w="6660" w:type="dxa"/>
            <w:vAlign w:val="bottom"/>
            <w:hideMark/>
          </w:tcPr>
          <w:p w:rsidR="00637072" w:rsidRPr="00233E51" w:rsidRDefault="00637072" w:rsidP="00DF4D00">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Indian Economy</w:t>
            </w:r>
          </w:p>
        </w:tc>
      </w:tr>
      <w:tr w:rsidR="00637072" w:rsidRPr="00233E51" w:rsidTr="002D3AFF">
        <w:trPr>
          <w:trHeight w:val="268"/>
        </w:trPr>
        <w:tc>
          <w:tcPr>
            <w:tcW w:w="440" w:type="dxa"/>
            <w:vAlign w:val="bottom"/>
            <w:hideMark/>
          </w:tcPr>
          <w:p w:rsidR="00637072" w:rsidRPr="00233E51" w:rsidRDefault="00637072" w:rsidP="009139D1">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4.</w:t>
            </w:r>
          </w:p>
        </w:tc>
        <w:tc>
          <w:tcPr>
            <w:tcW w:w="3070" w:type="dxa"/>
            <w:vAlign w:val="bottom"/>
            <w:hideMark/>
          </w:tcPr>
          <w:p w:rsidR="00637072" w:rsidRPr="00233E51" w:rsidRDefault="00637072" w:rsidP="009139D1">
            <w:pPr>
              <w:spacing w:line="0" w:lineRule="atLeast"/>
              <w:ind w:left="28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Myneni</w:t>
            </w:r>
          </w:p>
        </w:tc>
        <w:tc>
          <w:tcPr>
            <w:tcW w:w="6660" w:type="dxa"/>
            <w:vAlign w:val="bottom"/>
            <w:hideMark/>
          </w:tcPr>
          <w:p w:rsidR="00637072" w:rsidRPr="00233E51" w:rsidRDefault="00637072" w:rsidP="00DF4D00">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Indian Economy (of Law Course)</w:t>
            </w:r>
          </w:p>
        </w:tc>
      </w:tr>
    </w:tbl>
    <w:p w:rsidR="00637072" w:rsidRPr="00DF4D00" w:rsidRDefault="00637072" w:rsidP="00637072">
      <w:pPr>
        <w:numPr>
          <w:ilvl w:val="0"/>
          <w:numId w:val="15"/>
        </w:numPr>
        <w:tabs>
          <w:tab w:val="left" w:pos="720"/>
        </w:tabs>
        <w:spacing w:after="0" w:line="0" w:lineRule="atLeast"/>
        <w:ind w:left="720" w:hanging="712"/>
        <w:jc w:val="both"/>
        <w:rPr>
          <w:rFonts w:ascii="Times New Roman" w:eastAsia="Times New Roman" w:hAnsi="Times New Roman" w:cs="Times New Roman"/>
          <w:sz w:val="24"/>
          <w:szCs w:val="24"/>
        </w:rPr>
      </w:pPr>
      <w:r w:rsidRPr="00DF4D00">
        <w:rPr>
          <w:rFonts w:ascii="Times New Roman" w:eastAsia="Times New Roman" w:hAnsi="Times New Roman" w:cs="Times New Roman"/>
          <w:sz w:val="24"/>
          <w:szCs w:val="24"/>
        </w:rPr>
        <w:t>Gopal Krishnan</w:t>
      </w:r>
      <w:r w:rsidR="00DF4D00" w:rsidRPr="00DF4D00">
        <w:rPr>
          <w:rFonts w:ascii="Times New Roman" w:eastAsia="Times New Roman" w:hAnsi="Times New Roman" w:cs="Times New Roman"/>
          <w:sz w:val="24"/>
          <w:szCs w:val="24"/>
        </w:rPr>
        <w:t xml:space="preserve"> </w:t>
      </w:r>
      <w:r w:rsidRPr="00DF4D00">
        <w:rPr>
          <w:rFonts w:ascii="Times New Roman" w:eastAsia="Times New Roman" w:hAnsi="Times New Roman" w:cs="Times New Roman"/>
          <w:sz w:val="24"/>
          <w:szCs w:val="24"/>
        </w:rPr>
        <w:t>K.C.</w:t>
      </w:r>
      <w:r w:rsidR="00DF4D00">
        <w:rPr>
          <w:rFonts w:ascii="Times New Roman" w:eastAsia="Times New Roman" w:hAnsi="Times New Roman" w:cs="Times New Roman"/>
          <w:sz w:val="24"/>
          <w:szCs w:val="24"/>
        </w:rPr>
        <w:t xml:space="preserve">       </w:t>
      </w:r>
      <w:r w:rsidR="002D3AFF">
        <w:rPr>
          <w:rFonts w:ascii="Times New Roman" w:eastAsia="Times New Roman" w:hAnsi="Times New Roman" w:cs="Times New Roman"/>
          <w:sz w:val="24"/>
          <w:szCs w:val="24"/>
        </w:rPr>
        <w:t xml:space="preserve">   :</w:t>
      </w:r>
      <w:r w:rsidRPr="00DF4D00">
        <w:rPr>
          <w:rFonts w:ascii="Times New Roman" w:eastAsia="Times New Roman" w:hAnsi="Times New Roman" w:cs="Times New Roman"/>
          <w:sz w:val="24"/>
          <w:szCs w:val="24"/>
        </w:rPr>
        <w:t>Legal Economics (Instructional Dimensions of Economics and Law)</w:t>
      </w:r>
    </w:p>
    <w:p w:rsidR="00637072" w:rsidRPr="00DF4D00" w:rsidRDefault="00637072" w:rsidP="00637072">
      <w:pPr>
        <w:numPr>
          <w:ilvl w:val="0"/>
          <w:numId w:val="16"/>
        </w:numPr>
        <w:tabs>
          <w:tab w:val="left" w:pos="720"/>
        </w:tabs>
        <w:spacing w:after="0" w:line="0" w:lineRule="atLeast"/>
        <w:ind w:left="720" w:hanging="712"/>
        <w:jc w:val="both"/>
        <w:rPr>
          <w:rFonts w:ascii="Times New Roman" w:eastAsia="Times New Roman" w:hAnsi="Times New Roman" w:cs="Times New Roman"/>
          <w:sz w:val="24"/>
          <w:szCs w:val="24"/>
        </w:rPr>
      </w:pPr>
      <w:r w:rsidRPr="00DF4D00">
        <w:rPr>
          <w:rFonts w:ascii="Times New Roman" w:eastAsia="Times New Roman" w:hAnsi="Times New Roman" w:cs="Times New Roman"/>
          <w:sz w:val="24"/>
          <w:szCs w:val="24"/>
        </w:rPr>
        <w:t>Robert Coater,</w:t>
      </w:r>
      <w:r w:rsidR="002D3AFF">
        <w:rPr>
          <w:rFonts w:ascii="Times New Roman" w:eastAsia="Times New Roman" w:hAnsi="Times New Roman" w:cs="Times New Roman"/>
          <w:sz w:val="24"/>
          <w:szCs w:val="24"/>
        </w:rPr>
        <w:t xml:space="preserve">Thomus Ulen </w:t>
      </w:r>
      <w:r w:rsidRPr="00DF4D00">
        <w:rPr>
          <w:rFonts w:ascii="Times New Roman" w:eastAsia="Times New Roman" w:hAnsi="Times New Roman" w:cs="Times New Roman"/>
          <w:sz w:val="24"/>
          <w:szCs w:val="24"/>
        </w:rPr>
        <w:t>: Law and Economics</w:t>
      </w:r>
    </w:p>
    <w:p w:rsidR="00637072" w:rsidRPr="00DF4D00" w:rsidRDefault="00637072" w:rsidP="00637072">
      <w:pPr>
        <w:numPr>
          <w:ilvl w:val="0"/>
          <w:numId w:val="17"/>
        </w:numPr>
        <w:tabs>
          <w:tab w:val="left" w:pos="720"/>
        </w:tabs>
        <w:spacing w:after="0" w:line="0" w:lineRule="atLeast"/>
        <w:ind w:left="720" w:hanging="712"/>
        <w:jc w:val="both"/>
        <w:rPr>
          <w:rFonts w:ascii="Times New Roman" w:eastAsia="Times New Roman" w:hAnsi="Times New Roman" w:cs="Times New Roman"/>
          <w:sz w:val="24"/>
          <w:szCs w:val="24"/>
        </w:rPr>
      </w:pPr>
      <w:r w:rsidRPr="00DF4D00">
        <w:rPr>
          <w:rFonts w:ascii="Times New Roman" w:eastAsia="Times New Roman" w:hAnsi="Times New Roman" w:cs="Times New Roman"/>
          <w:sz w:val="24"/>
          <w:szCs w:val="24"/>
        </w:rPr>
        <w:t>Datt. Rudder &amp;</w:t>
      </w:r>
      <w:r w:rsidR="00DF4D00">
        <w:rPr>
          <w:rFonts w:ascii="Times New Roman" w:eastAsia="Times New Roman" w:hAnsi="Times New Roman" w:cs="Times New Roman"/>
          <w:sz w:val="24"/>
          <w:szCs w:val="24"/>
        </w:rPr>
        <w:t xml:space="preserve"> </w:t>
      </w:r>
      <w:r w:rsidR="002D3AFF">
        <w:rPr>
          <w:rFonts w:ascii="Times New Roman" w:eastAsia="Times New Roman" w:hAnsi="Times New Roman" w:cs="Times New Roman"/>
          <w:sz w:val="24"/>
          <w:szCs w:val="24"/>
        </w:rPr>
        <w:t xml:space="preserve">Sundaram    </w:t>
      </w:r>
      <w:r w:rsidRPr="00DF4D00">
        <w:rPr>
          <w:rFonts w:ascii="Times New Roman" w:eastAsia="Times New Roman" w:hAnsi="Times New Roman" w:cs="Times New Roman"/>
          <w:sz w:val="24"/>
          <w:szCs w:val="24"/>
        </w:rPr>
        <w:t>: Indian Economy</w:t>
      </w:r>
    </w:p>
    <w:p w:rsidR="00B43654" w:rsidRDefault="00B43654" w:rsidP="00637072">
      <w:pPr>
        <w:rPr>
          <w:rFonts w:ascii="Times New Roman" w:eastAsia="Times New Roman" w:hAnsi="Times New Roman" w:cs="Times New Roman"/>
          <w:sz w:val="24"/>
          <w:szCs w:val="24"/>
        </w:rPr>
      </w:pPr>
    </w:p>
    <w:p w:rsidR="00B43654" w:rsidRDefault="00B43654" w:rsidP="00B43654">
      <w:pPr>
        <w:jc w:val="center"/>
        <w:rPr>
          <w:rFonts w:ascii="Times New Roman" w:eastAsia="Times New Roman" w:hAnsi="Times New Roman" w:cs="Times New Roman"/>
          <w:sz w:val="24"/>
          <w:szCs w:val="24"/>
        </w:rPr>
      </w:pPr>
    </w:p>
    <w:p w:rsidR="00B43654" w:rsidRDefault="00B43654" w:rsidP="00B43654">
      <w:pPr>
        <w:rPr>
          <w:rFonts w:ascii="Times New Roman" w:eastAsia="Times New Roman" w:hAnsi="Times New Roman" w:cs="Times New Roman"/>
          <w:sz w:val="24"/>
          <w:szCs w:val="24"/>
        </w:rPr>
      </w:pPr>
    </w:p>
    <w:p w:rsidR="00637072" w:rsidRPr="00B43654" w:rsidRDefault="00637072" w:rsidP="00B43654">
      <w:pPr>
        <w:rPr>
          <w:rFonts w:ascii="Times New Roman" w:eastAsia="Times New Roman" w:hAnsi="Times New Roman" w:cs="Times New Roman"/>
          <w:sz w:val="24"/>
          <w:szCs w:val="24"/>
        </w:rPr>
        <w:sectPr w:rsidR="00637072" w:rsidRPr="00B43654" w:rsidSect="007434CA">
          <w:pgSz w:w="11909" w:h="16834" w:code="9"/>
          <w:pgMar w:top="934" w:right="860" w:bottom="1440" w:left="1000" w:header="0" w:footer="0" w:gutter="0"/>
          <w:cols w:space="720"/>
        </w:sectPr>
      </w:pPr>
    </w:p>
    <w:p w:rsidR="00B43654" w:rsidRPr="00B43654" w:rsidRDefault="00B43654" w:rsidP="00752B5C">
      <w:pPr>
        <w:pStyle w:val="NoSpacing"/>
        <w:spacing w:after="120"/>
        <w:jc w:val="center"/>
        <w:rPr>
          <w:rFonts w:ascii="Times New Roman" w:hAnsi="Times New Roman" w:cs="Times New Roman"/>
          <w:b/>
          <w:sz w:val="24"/>
          <w:szCs w:val="24"/>
        </w:rPr>
      </w:pPr>
      <w:bookmarkStart w:id="7" w:name="page38"/>
      <w:bookmarkEnd w:id="7"/>
      <w:r w:rsidRPr="00B43654">
        <w:rPr>
          <w:rFonts w:ascii="Times New Roman" w:hAnsi="Times New Roman" w:cs="Times New Roman"/>
          <w:b/>
          <w:sz w:val="24"/>
          <w:szCs w:val="24"/>
        </w:rPr>
        <w:lastRenderedPageBreak/>
        <w:t>BBA.LL.B(HONS.) 5- Year Integrated Course</w:t>
      </w:r>
    </w:p>
    <w:p w:rsidR="00B43654" w:rsidRPr="00B43654" w:rsidRDefault="00B43654" w:rsidP="00752B5C">
      <w:pPr>
        <w:pStyle w:val="NoSpacing"/>
        <w:spacing w:after="120"/>
        <w:jc w:val="center"/>
        <w:rPr>
          <w:rFonts w:ascii="Times New Roman" w:hAnsi="Times New Roman" w:cs="Times New Roman"/>
          <w:b/>
          <w:sz w:val="24"/>
          <w:szCs w:val="24"/>
        </w:rPr>
      </w:pPr>
      <w:r w:rsidRPr="00B43654">
        <w:rPr>
          <w:rFonts w:ascii="Times New Roman" w:hAnsi="Times New Roman" w:cs="Times New Roman"/>
          <w:b/>
          <w:sz w:val="24"/>
          <w:szCs w:val="24"/>
        </w:rPr>
        <w:t>VI- Semester</w:t>
      </w:r>
    </w:p>
    <w:p w:rsidR="00B43654" w:rsidRPr="00B43654" w:rsidRDefault="00B43654" w:rsidP="00752B5C">
      <w:pPr>
        <w:pStyle w:val="NoSpacing"/>
        <w:spacing w:after="120"/>
        <w:jc w:val="both"/>
        <w:rPr>
          <w:rFonts w:ascii="Times New Roman" w:hAnsi="Times New Roman" w:cs="Times New Roman"/>
          <w:b/>
          <w:sz w:val="24"/>
          <w:szCs w:val="24"/>
        </w:rPr>
      </w:pPr>
      <w:r w:rsidRPr="00B43654">
        <w:rPr>
          <w:rFonts w:ascii="Times New Roman" w:hAnsi="Times New Roman" w:cs="Times New Roman"/>
          <w:b/>
          <w:sz w:val="24"/>
          <w:szCs w:val="24"/>
        </w:rPr>
        <w:t>Paper 602</w:t>
      </w:r>
      <w:r w:rsidR="00E07DE6">
        <w:rPr>
          <w:rFonts w:ascii="Times New Roman" w:hAnsi="Times New Roman" w:cs="Times New Roman"/>
          <w:b/>
          <w:sz w:val="24"/>
          <w:szCs w:val="24"/>
        </w:rPr>
        <w:t>-A</w:t>
      </w:r>
      <w:r w:rsidRPr="00B4365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7516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43654">
        <w:rPr>
          <w:rFonts w:ascii="Times New Roman" w:hAnsi="Times New Roman" w:cs="Times New Roman"/>
          <w:b/>
          <w:sz w:val="24"/>
          <w:szCs w:val="24"/>
        </w:rPr>
        <w:t>Entrepreneurship Development</w:t>
      </w:r>
    </w:p>
    <w:p w:rsidR="00B71DFB" w:rsidRDefault="00B43654" w:rsidP="00DB25F3">
      <w:pPr>
        <w:tabs>
          <w:tab w:val="left" w:pos="4560"/>
        </w:tabs>
        <w:spacing w:after="0" w:line="240" w:lineRule="auto"/>
        <w:jc w:val="both"/>
        <w:rPr>
          <w:rFonts w:ascii="Times New Roman" w:eastAsia="Times New Roman" w:hAnsi="Times New Roman" w:cs="Times New Roman"/>
          <w:b/>
          <w:sz w:val="24"/>
          <w:szCs w:val="24"/>
        </w:rPr>
      </w:pPr>
      <w:r w:rsidRPr="00B43654">
        <w:rPr>
          <w:rFonts w:ascii="Times New Roman" w:hAnsi="Times New Roman" w:cs="Times New Roman"/>
          <w:b/>
          <w:sz w:val="24"/>
          <w:szCs w:val="24"/>
        </w:rPr>
        <w:t xml:space="preserve">                                                                                                </w:t>
      </w:r>
      <w:r w:rsidR="00DB25F3">
        <w:rPr>
          <w:rFonts w:ascii="Times New Roman" w:hAnsi="Times New Roman" w:cs="Times New Roman"/>
          <w:b/>
          <w:sz w:val="24"/>
          <w:szCs w:val="24"/>
        </w:rPr>
        <w:tab/>
      </w:r>
      <w:r w:rsidR="00DB25F3">
        <w:rPr>
          <w:rFonts w:ascii="Times New Roman" w:hAnsi="Times New Roman" w:cs="Times New Roman"/>
          <w:b/>
          <w:sz w:val="24"/>
          <w:szCs w:val="24"/>
        </w:rPr>
        <w:tab/>
      </w:r>
      <w:r w:rsidR="005B671B">
        <w:rPr>
          <w:rFonts w:ascii="Times New Roman" w:hAnsi="Times New Roman" w:cs="Times New Roman"/>
          <w:b/>
          <w:sz w:val="24"/>
          <w:szCs w:val="24"/>
        </w:rPr>
        <w:tab/>
      </w:r>
      <w:r w:rsidR="00B71DFB">
        <w:rPr>
          <w:rFonts w:ascii="Times New Roman" w:eastAsia="Times New Roman" w:hAnsi="Times New Roman" w:cs="Times New Roman"/>
          <w:b/>
          <w:sz w:val="24"/>
          <w:szCs w:val="24"/>
        </w:rPr>
        <w:t>Total Marks :100</w:t>
      </w:r>
    </w:p>
    <w:p w:rsidR="00B71DFB" w:rsidRPr="00807D89" w:rsidRDefault="00B71DFB" w:rsidP="00DB25F3">
      <w:pPr>
        <w:tabs>
          <w:tab w:val="left" w:pos="4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Internal Assessment Marks : 20</w:t>
      </w:r>
    </w:p>
    <w:p w:rsidR="00B71DFB" w:rsidRPr="00807D89" w:rsidRDefault="00B71DFB" w:rsidP="005B671B">
      <w:pPr>
        <w:spacing w:after="0" w:line="240" w:lineRule="auto"/>
        <w:ind w:left="64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Theory </w:t>
      </w:r>
      <w:r w:rsidRPr="00807D89">
        <w:rPr>
          <w:rFonts w:ascii="Times New Roman" w:eastAsia="Times New Roman" w:hAnsi="Times New Roman" w:cs="Times New Roman"/>
          <w:b/>
          <w:sz w:val="24"/>
          <w:szCs w:val="24"/>
        </w:rPr>
        <w:t>Max. Marks: 80</w:t>
      </w:r>
    </w:p>
    <w:p w:rsidR="00B71DFB" w:rsidRPr="00807D89" w:rsidRDefault="00B71DFB" w:rsidP="00DB25F3">
      <w:pPr>
        <w:spacing w:after="0" w:line="240" w:lineRule="auto"/>
        <w:ind w:left="5760" w:firstLine="720"/>
        <w:rPr>
          <w:rFonts w:ascii="Times New Roman" w:eastAsia="Times New Roman" w:hAnsi="Times New Roman" w:cs="Times New Roman"/>
          <w:b/>
          <w:sz w:val="24"/>
          <w:szCs w:val="24"/>
        </w:rPr>
      </w:pPr>
      <w:r w:rsidRPr="00807D89">
        <w:rPr>
          <w:rFonts w:ascii="Times New Roman" w:eastAsia="Times New Roman" w:hAnsi="Times New Roman" w:cs="Times New Roman"/>
          <w:b/>
          <w:sz w:val="24"/>
          <w:szCs w:val="24"/>
        </w:rPr>
        <w:t>Time: 3 hours</w:t>
      </w:r>
    </w:p>
    <w:p w:rsidR="00B71DFB" w:rsidRPr="00B43654" w:rsidRDefault="00B71DFB" w:rsidP="00B71DFB">
      <w:pPr>
        <w:pStyle w:val="NoSpacing"/>
        <w:jc w:val="right"/>
        <w:rPr>
          <w:rFonts w:ascii="Times New Roman" w:hAnsi="Times New Roman" w:cs="Times New Roman"/>
          <w:b/>
          <w:sz w:val="24"/>
          <w:szCs w:val="24"/>
        </w:rPr>
      </w:pPr>
    </w:p>
    <w:p w:rsidR="00B43654" w:rsidRPr="00B43654" w:rsidRDefault="00B43654" w:rsidP="004F2428">
      <w:pPr>
        <w:pStyle w:val="NoSpacing"/>
        <w:tabs>
          <w:tab w:val="left" w:pos="4071"/>
          <w:tab w:val="right" w:pos="9360"/>
        </w:tabs>
        <w:jc w:val="right"/>
        <w:rPr>
          <w:rFonts w:ascii="Times New Roman" w:hAnsi="Times New Roman" w:cs="Times New Roman"/>
          <w:b/>
          <w:sz w:val="24"/>
          <w:szCs w:val="24"/>
        </w:rPr>
      </w:pPr>
    </w:p>
    <w:p w:rsidR="00B43654" w:rsidRPr="00B43654" w:rsidRDefault="00B43654" w:rsidP="00B43654">
      <w:pPr>
        <w:spacing w:after="0" w:line="240" w:lineRule="auto"/>
        <w:rPr>
          <w:rFonts w:ascii="Times New Roman" w:eastAsia="Times New Roman" w:hAnsi="Times New Roman" w:cs="Times New Roman"/>
          <w:b/>
          <w:sz w:val="24"/>
          <w:szCs w:val="24"/>
        </w:rPr>
      </w:pPr>
      <w:r w:rsidRPr="00B43654">
        <w:rPr>
          <w:rFonts w:ascii="Times New Roman" w:eastAsia="Times New Roman" w:hAnsi="Times New Roman" w:cs="Times New Roman"/>
          <w:b/>
          <w:sz w:val="24"/>
          <w:szCs w:val="24"/>
        </w:rPr>
        <w:t>Note:</w:t>
      </w:r>
    </w:p>
    <w:p w:rsidR="00B43654" w:rsidRPr="00B43654" w:rsidRDefault="00B43654" w:rsidP="00B43654">
      <w:pPr>
        <w:spacing w:after="0" w:line="240" w:lineRule="auto"/>
        <w:rPr>
          <w:rFonts w:ascii="Times New Roman" w:eastAsia="Times New Roman" w:hAnsi="Times New Roman" w:cs="Times New Roman"/>
          <w:sz w:val="24"/>
          <w:szCs w:val="24"/>
        </w:rPr>
      </w:pPr>
      <w:r w:rsidRPr="00B43654">
        <w:rPr>
          <w:rFonts w:ascii="Times New Roman" w:eastAsia="Times New Roman" w:hAnsi="Times New Roman" w:cs="Times New Roman"/>
          <w:sz w:val="24"/>
          <w:szCs w:val="24"/>
        </w:rPr>
        <w:t>(a)Nine questions shall be set in all, two questions in each unit I-IV and one compulsory question in unit-V.</w:t>
      </w:r>
    </w:p>
    <w:p w:rsidR="00B43654" w:rsidRPr="00B43654" w:rsidRDefault="00B43654" w:rsidP="00B43654">
      <w:pPr>
        <w:spacing w:after="0" w:line="240" w:lineRule="auto"/>
        <w:rPr>
          <w:rFonts w:ascii="Times New Roman" w:eastAsia="Times New Roman" w:hAnsi="Times New Roman" w:cs="Times New Roman"/>
          <w:sz w:val="24"/>
          <w:szCs w:val="24"/>
        </w:rPr>
      </w:pPr>
      <w:r w:rsidRPr="00B43654">
        <w:rPr>
          <w:rFonts w:ascii="Times New Roman" w:eastAsia="Times New Roman" w:hAnsi="Times New Roman" w:cs="Times New Roman"/>
          <w:sz w:val="24"/>
          <w:szCs w:val="24"/>
        </w:rPr>
        <w:t>(b)The compulsory question in unit-V shall consist of four parts, one from each Unit I-IV.</w:t>
      </w:r>
    </w:p>
    <w:p w:rsidR="00B43654" w:rsidRPr="00B43654" w:rsidRDefault="00B43654" w:rsidP="00B43654">
      <w:pPr>
        <w:spacing w:after="0" w:line="240" w:lineRule="auto"/>
        <w:rPr>
          <w:rFonts w:ascii="Times New Roman" w:eastAsia="Times New Roman" w:hAnsi="Times New Roman" w:cs="Times New Roman"/>
          <w:sz w:val="24"/>
          <w:szCs w:val="24"/>
        </w:rPr>
      </w:pPr>
      <w:r w:rsidRPr="00B43654">
        <w:rPr>
          <w:rFonts w:ascii="Times New Roman" w:eastAsia="Times New Roman" w:hAnsi="Times New Roman" w:cs="Times New Roman"/>
          <w:sz w:val="24"/>
          <w:szCs w:val="24"/>
        </w:rPr>
        <w:t>(c)The Candidate shall be required to attempt five questions in all, selecting one question from each Unit I-IV and question no. 9 in Unit-V shall be compulsory.</w:t>
      </w:r>
    </w:p>
    <w:p w:rsidR="00F75160" w:rsidRDefault="00B43654" w:rsidP="00B43654">
      <w:pPr>
        <w:spacing w:after="0" w:line="240" w:lineRule="auto"/>
        <w:rPr>
          <w:rFonts w:ascii="Times New Roman" w:eastAsia="Times New Roman" w:hAnsi="Times New Roman" w:cs="Times New Roman"/>
          <w:sz w:val="24"/>
          <w:szCs w:val="24"/>
        </w:rPr>
      </w:pPr>
      <w:r w:rsidRPr="00B43654">
        <w:rPr>
          <w:rFonts w:ascii="Times New Roman" w:eastAsia="Times New Roman" w:hAnsi="Times New Roman" w:cs="Times New Roman"/>
          <w:sz w:val="24"/>
          <w:szCs w:val="24"/>
        </w:rPr>
        <w:t>(d)Each question in Unit I-IV shall carry 15 marks and question no. 9 in Unit-V shall carry 20 Marks.</w:t>
      </w:r>
    </w:p>
    <w:p w:rsidR="00B43654" w:rsidRPr="00B43654" w:rsidRDefault="00B43654" w:rsidP="00B43654">
      <w:pPr>
        <w:spacing w:after="0" w:line="240" w:lineRule="auto"/>
        <w:rPr>
          <w:rFonts w:ascii="Times New Roman" w:hAnsi="Times New Roman" w:cs="Times New Roman"/>
          <w:b/>
          <w:sz w:val="24"/>
          <w:szCs w:val="24"/>
        </w:rPr>
      </w:pPr>
      <w:r w:rsidRPr="00B43654">
        <w:rPr>
          <w:rFonts w:ascii="Times New Roman" w:hAnsi="Times New Roman" w:cs="Times New Roman"/>
          <w:b/>
          <w:sz w:val="24"/>
          <w:szCs w:val="24"/>
        </w:rPr>
        <w:t xml:space="preserve">                                                                                                </w:t>
      </w:r>
    </w:p>
    <w:p w:rsidR="00B43654" w:rsidRDefault="00B43654" w:rsidP="00B43654">
      <w:pPr>
        <w:spacing w:after="0" w:line="240" w:lineRule="auto"/>
        <w:jc w:val="center"/>
        <w:rPr>
          <w:rFonts w:ascii="Times New Roman" w:eastAsia="Times New Roman" w:hAnsi="Times New Roman" w:cs="Times New Roman"/>
          <w:b/>
          <w:sz w:val="24"/>
          <w:szCs w:val="24"/>
        </w:rPr>
      </w:pPr>
      <w:r w:rsidRPr="00B43654">
        <w:rPr>
          <w:rFonts w:ascii="Times New Roman" w:eastAsia="Times New Roman" w:hAnsi="Times New Roman" w:cs="Times New Roman"/>
          <w:b/>
          <w:sz w:val="24"/>
          <w:szCs w:val="24"/>
        </w:rPr>
        <w:t>UNIT-I</w:t>
      </w:r>
    </w:p>
    <w:p w:rsidR="00F75160" w:rsidRPr="00B43654" w:rsidRDefault="00F75160" w:rsidP="00B43654">
      <w:pPr>
        <w:spacing w:after="0" w:line="240" w:lineRule="auto"/>
        <w:jc w:val="center"/>
        <w:rPr>
          <w:rFonts w:ascii="Times New Roman" w:eastAsia="Times New Roman" w:hAnsi="Times New Roman" w:cs="Times New Roman"/>
          <w:b/>
          <w:sz w:val="24"/>
          <w:szCs w:val="24"/>
        </w:rPr>
      </w:pPr>
    </w:p>
    <w:p w:rsidR="00B43654" w:rsidRDefault="00B43654" w:rsidP="00B43654">
      <w:pPr>
        <w:pStyle w:val="NoSpacing"/>
        <w:jc w:val="both"/>
        <w:rPr>
          <w:rFonts w:ascii="Times New Roman" w:hAnsi="Times New Roman" w:cs="Times New Roman"/>
          <w:sz w:val="24"/>
          <w:szCs w:val="24"/>
        </w:rPr>
      </w:pPr>
      <w:r w:rsidRPr="00B43654">
        <w:rPr>
          <w:rFonts w:ascii="Times New Roman" w:hAnsi="Times New Roman" w:cs="Times New Roman"/>
          <w:sz w:val="24"/>
          <w:szCs w:val="24"/>
        </w:rPr>
        <w:t>Entrepreneurship- Meaning , Nature and Scope, Characteristics and Qualities of a Successful Entrepreneur. Relationship between Entrepreneurship Development and Economic Development.</w:t>
      </w:r>
    </w:p>
    <w:p w:rsidR="00F75160" w:rsidRPr="00B43654" w:rsidRDefault="00F75160" w:rsidP="00B43654">
      <w:pPr>
        <w:pStyle w:val="NoSpacing"/>
        <w:jc w:val="both"/>
        <w:rPr>
          <w:rFonts w:ascii="Times New Roman" w:hAnsi="Times New Roman" w:cs="Times New Roman"/>
          <w:sz w:val="24"/>
          <w:szCs w:val="24"/>
        </w:rPr>
      </w:pPr>
    </w:p>
    <w:p w:rsidR="00B43654" w:rsidRDefault="00B43654" w:rsidP="00B43654">
      <w:pPr>
        <w:spacing w:after="0" w:line="240" w:lineRule="auto"/>
        <w:jc w:val="center"/>
        <w:rPr>
          <w:rFonts w:ascii="Times New Roman" w:eastAsia="Times New Roman" w:hAnsi="Times New Roman" w:cs="Times New Roman"/>
          <w:b/>
          <w:sz w:val="24"/>
          <w:szCs w:val="24"/>
        </w:rPr>
      </w:pPr>
      <w:r w:rsidRPr="00B43654">
        <w:rPr>
          <w:rFonts w:ascii="Times New Roman" w:eastAsia="Times New Roman" w:hAnsi="Times New Roman" w:cs="Times New Roman"/>
          <w:b/>
          <w:sz w:val="24"/>
          <w:szCs w:val="24"/>
        </w:rPr>
        <w:t>UNIT-II</w:t>
      </w:r>
    </w:p>
    <w:p w:rsidR="00F75160" w:rsidRPr="00B43654" w:rsidRDefault="00F75160" w:rsidP="00B43654">
      <w:pPr>
        <w:spacing w:after="0" w:line="240" w:lineRule="auto"/>
        <w:jc w:val="center"/>
        <w:rPr>
          <w:rFonts w:ascii="Times New Roman" w:eastAsia="Times New Roman" w:hAnsi="Times New Roman" w:cs="Times New Roman"/>
          <w:b/>
          <w:sz w:val="24"/>
          <w:szCs w:val="24"/>
        </w:rPr>
      </w:pPr>
    </w:p>
    <w:p w:rsidR="00B43654" w:rsidRPr="00B43654" w:rsidRDefault="00B43654" w:rsidP="00B43654">
      <w:pPr>
        <w:pStyle w:val="NoSpacing"/>
        <w:jc w:val="both"/>
        <w:rPr>
          <w:rFonts w:ascii="Times New Roman" w:hAnsi="Times New Roman" w:cs="Times New Roman"/>
          <w:sz w:val="24"/>
          <w:szCs w:val="24"/>
        </w:rPr>
      </w:pPr>
      <w:r w:rsidRPr="00B43654">
        <w:rPr>
          <w:rFonts w:ascii="Times New Roman" w:hAnsi="Times New Roman" w:cs="Times New Roman"/>
          <w:sz w:val="24"/>
          <w:szCs w:val="24"/>
        </w:rPr>
        <w:t xml:space="preserve">Entrepreneurship and Society. New Venture Development- Meaning and Stages. Sources of Financing Entrepreneurship. </w:t>
      </w:r>
    </w:p>
    <w:p w:rsidR="00B43654" w:rsidRDefault="00B43654" w:rsidP="00B43654">
      <w:pPr>
        <w:spacing w:after="0" w:line="240" w:lineRule="auto"/>
        <w:jc w:val="center"/>
        <w:rPr>
          <w:rFonts w:ascii="Times New Roman" w:eastAsia="Times New Roman" w:hAnsi="Times New Roman" w:cs="Times New Roman"/>
          <w:b/>
          <w:sz w:val="24"/>
          <w:szCs w:val="24"/>
        </w:rPr>
      </w:pPr>
      <w:r w:rsidRPr="00B43654">
        <w:rPr>
          <w:rFonts w:ascii="Times New Roman" w:eastAsia="Times New Roman" w:hAnsi="Times New Roman" w:cs="Times New Roman"/>
          <w:b/>
          <w:sz w:val="24"/>
          <w:szCs w:val="24"/>
        </w:rPr>
        <w:t>UNIT-III</w:t>
      </w:r>
    </w:p>
    <w:p w:rsidR="00F75160" w:rsidRPr="00B43654" w:rsidRDefault="00F75160" w:rsidP="00B43654">
      <w:pPr>
        <w:spacing w:after="0" w:line="240" w:lineRule="auto"/>
        <w:jc w:val="center"/>
        <w:rPr>
          <w:rFonts w:ascii="Times New Roman" w:eastAsia="Times New Roman" w:hAnsi="Times New Roman" w:cs="Times New Roman"/>
          <w:b/>
          <w:sz w:val="24"/>
          <w:szCs w:val="24"/>
        </w:rPr>
      </w:pPr>
    </w:p>
    <w:p w:rsidR="00B43654" w:rsidRPr="00B43654" w:rsidRDefault="00B43654" w:rsidP="00B43654">
      <w:pPr>
        <w:pStyle w:val="NoSpacing"/>
        <w:jc w:val="both"/>
        <w:rPr>
          <w:rFonts w:ascii="Times New Roman" w:hAnsi="Times New Roman" w:cs="Times New Roman"/>
          <w:sz w:val="24"/>
          <w:szCs w:val="24"/>
        </w:rPr>
      </w:pPr>
      <w:r w:rsidRPr="00B43654">
        <w:rPr>
          <w:rFonts w:ascii="Times New Roman" w:hAnsi="Times New Roman" w:cs="Times New Roman"/>
          <w:sz w:val="24"/>
          <w:szCs w:val="24"/>
        </w:rPr>
        <w:t xml:space="preserve">Evaluation of Role of Government and Non Government Agencies in Promoting Entrepreneurship in India. </w:t>
      </w:r>
    </w:p>
    <w:p w:rsidR="00B43654" w:rsidRDefault="00B43654" w:rsidP="00B43654">
      <w:pPr>
        <w:spacing w:after="0" w:line="240" w:lineRule="auto"/>
        <w:jc w:val="center"/>
        <w:rPr>
          <w:rFonts w:ascii="Times New Roman" w:eastAsia="Times New Roman" w:hAnsi="Times New Roman" w:cs="Times New Roman"/>
          <w:b/>
          <w:sz w:val="24"/>
          <w:szCs w:val="24"/>
        </w:rPr>
      </w:pPr>
      <w:r w:rsidRPr="00B43654">
        <w:rPr>
          <w:rFonts w:ascii="Times New Roman" w:eastAsia="Times New Roman" w:hAnsi="Times New Roman" w:cs="Times New Roman"/>
          <w:b/>
          <w:sz w:val="24"/>
          <w:szCs w:val="24"/>
        </w:rPr>
        <w:t>UNIT-IV</w:t>
      </w:r>
    </w:p>
    <w:p w:rsidR="00F75160" w:rsidRPr="00B43654" w:rsidRDefault="00F75160" w:rsidP="00B43654">
      <w:pPr>
        <w:spacing w:after="0" w:line="240" w:lineRule="auto"/>
        <w:jc w:val="center"/>
        <w:rPr>
          <w:rFonts w:ascii="Times New Roman" w:hAnsi="Times New Roman" w:cs="Times New Roman"/>
          <w:sz w:val="24"/>
          <w:szCs w:val="24"/>
        </w:rPr>
      </w:pPr>
    </w:p>
    <w:p w:rsidR="00B43654" w:rsidRPr="00B43654" w:rsidRDefault="00B43654" w:rsidP="00B43654">
      <w:pPr>
        <w:pStyle w:val="NoSpacing"/>
        <w:jc w:val="both"/>
        <w:rPr>
          <w:rFonts w:ascii="Times New Roman" w:hAnsi="Times New Roman" w:cs="Times New Roman"/>
          <w:sz w:val="24"/>
          <w:szCs w:val="24"/>
        </w:rPr>
      </w:pPr>
      <w:r w:rsidRPr="00B43654">
        <w:rPr>
          <w:rFonts w:ascii="Times New Roman" w:hAnsi="Times New Roman" w:cs="Times New Roman"/>
          <w:sz w:val="24"/>
          <w:szCs w:val="24"/>
        </w:rPr>
        <w:t>Entrepreneurial Strategies and Business Plan. State Govt. schemes related Entrepreneurship Development, Future of Entrepreneurship in India.</w:t>
      </w:r>
    </w:p>
    <w:p w:rsidR="00B43654" w:rsidRPr="00B43654" w:rsidRDefault="00B43654" w:rsidP="00B43654">
      <w:pPr>
        <w:pStyle w:val="NoSpacing"/>
        <w:jc w:val="both"/>
        <w:rPr>
          <w:rFonts w:ascii="Times New Roman" w:hAnsi="Times New Roman" w:cs="Times New Roman"/>
          <w:b/>
          <w:sz w:val="24"/>
          <w:szCs w:val="24"/>
        </w:rPr>
      </w:pPr>
    </w:p>
    <w:p w:rsidR="00B43654" w:rsidRDefault="00B43654" w:rsidP="00B43654">
      <w:pPr>
        <w:pStyle w:val="NoSpacing"/>
        <w:jc w:val="both"/>
        <w:rPr>
          <w:rFonts w:ascii="Times New Roman" w:hAnsi="Times New Roman" w:cs="Times New Roman"/>
          <w:b/>
          <w:sz w:val="24"/>
          <w:szCs w:val="24"/>
        </w:rPr>
      </w:pPr>
      <w:r w:rsidRPr="00B43654">
        <w:rPr>
          <w:rFonts w:ascii="Times New Roman" w:hAnsi="Times New Roman" w:cs="Times New Roman"/>
          <w:b/>
          <w:sz w:val="24"/>
          <w:szCs w:val="24"/>
        </w:rPr>
        <w:t>Suggested Readings:</w:t>
      </w:r>
    </w:p>
    <w:p w:rsidR="00F75160" w:rsidRPr="00B43654" w:rsidRDefault="00F75160" w:rsidP="00B43654">
      <w:pPr>
        <w:pStyle w:val="NoSpacing"/>
        <w:jc w:val="both"/>
        <w:rPr>
          <w:rFonts w:ascii="Times New Roman" w:hAnsi="Times New Roman" w:cs="Times New Roman"/>
          <w:b/>
          <w:sz w:val="24"/>
          <w:szCs w:val="24"/>
        </w:rPr>
      </w:pPr>
    </w:p>
    <w:p w:rsidR="00B43654" w:rsidRPr="00B43654" w:rsidRDefault="00B43654" w:rsidP="00B43654">
      <w:pPr>
        <w:pStyle w:val="NoSpacing"/>
        <w:jc w:val="both"/>
        <w:rPr>
          <w:rFonts w:ascii="Times New Roman" w:hAnsi="Times New Roman" w:cs="Times New Roman"/>
          <w:sz w:val="24"/>
          <w:szCs w:val="24"/>
        </w:rPr>
      </w:pPr>
      <w:r w:rsidRPr="00B43654">
        <w:rPr>
          <w:rFonts w:ascii="Times New Roman" w:hAnsi="Times New Roman" w:cs="Times New Roman"/>
          <w:sz w:val="24"/>
          <w:szCs w:val="24"/>
        </w:rPr>
        <w:t>Dollinger, MJ, Entrepreneurship- Strategies and Resources, Pearson Education.</w:t>
      </w:r>
    </w:p>
    <w:p w:rsidR="00B43654" w:rsidRPr="00B43654" w:rsidRDefault="00B43654" w:rsidP="00B43654">
      <w:pPr>
        <w:pStyle w:val="NoSpacing"/>
        <w:jc w:val="both"/>
        <w:rPr>
          <w:rFonts w:ascii="Times New Roman" w:hAnsi="Times New Roman" w:cs="Times New Roman"/>
          <w:sz w:val="24"/>
          <w:szCs w:val="24"/>
        </w:rPr>
      </w:pPr>
      <w:r w:rsidRPr="00B43654">
        <w:rPr>
          <w:rFonts w:ascii="Times New Roman" w:hAnsi="Times New Roman" w:cs="Times New Roman"/>
          <w:sz w:val="24"/>
          <w:szCs w:val="24"/>
        </w:rPr>
        <w:t>Slevenson, Roberts And Groasbeck, New Business Venture and Entrepreneurs.</w:t>
      </w:r>
    </w:p>
    <w:p w:rsidR="00B43654" w:rsidRPr="00B43654" w:rsidRDefault="00B43654" w:rsidP="00B43654">
      <w:pPr>
        <w:pStyle w:val="NoSpacing"/>
        <w:jc w:val="both"/>
        <w:rPr>
          <w:rFonts w:ascii="Times New Roman" w:hAnsi="Times New Roman" w:cs="Times New Roman"/>
          <w:sz w:val="24"/>
          <w:szCs w:val="24"/>
        </w:rPr>
      </w:pPr>
      <w:r w:rsidRPr="00B43654">
        <w:rPr>
          <w:rFonts w:ascii="Times New Roman" w:hAnsi="Times New Roman" w:cs="Times New Roman"/>
          <w:sz w:val="24"/>
          <w:szCs w:val="24"/>
        </w:rPr>
        <w:t>Desai,Vasant, Entrepreneurship Development, Himalaya Publishing House.</w:t>
      </w:r>
    </w:p>
    <w:p w:rsidR="00B43654" w:rsidRPr="00B43654" w:rsidRDefault="00B43654" w:rsidP="00B43654">
      <w:pPr>
        <w:pStyle w:val="NoSpacing"/>
        <w:jc w:val="both"/>
        <w:rPr>
          <w:rFonts w:ascii="Times New Roman" w:hAnsi="Times New Roman" w:cs="Times New Roman"/>
          <w:sz w:val="24"/>
          <w:szCs w:val="24"/>
        </w:rPr>
      </w:pPr>
      <w:r w:rsidRPr="00B43654">
        <w:rPr>
          <w:rFonts w:ascii="Times New Roman" w:hAnsi="Times New Roman" w:cs="Times New Roman"/>
          <w:sz w:val="24"/>
          <w:szCs w:val="24"/>
        </w:rPr>
        <w:t>Gupta, C.B. and Srinivasan, P., Entrepreneurship Development, Sultan Chand &amp; Sons.</w:t>
      </w:r>
    </w:p>
    <w:p w:rsidR="00B43654" w:rsidRPr="00B43654" w:rsidRDefault="00B43654" w:rsidP="00B43654">
      <w:pPr>
        <w:pStyle w:val="NoSpacing"/>
        <w:jc w:val="both"/>
        <w:rPr>
          <w:rFonts w:ascii="Times New Roman" w:hAnsi="Times New Roman" w:cs="Times New Roman"/>
          <w:sz w:val="24"/>
          <w:szCs w:val="24"/>
        </w:rPr>
      </w:pPr>
      <w:r w:rsidRPr="00B43654">
        <w:rPr>
          <w:rFonts w:ascii="Times New Roman" w:hAnsi="Times New Roman" w:cs="Times New Roman"/>
          <w:sz w:val="24"/>
          <w:szCs w:val="24"/>
        </w:rPr>
        <w:t>Charanthimath, P.M., Entrepreneurship Development and Small Business Enterprise, Pearson Education.</w:t>
      </w:r>
    </w:p>
    <w:p w:rsidR="00637072" w:rsidRPr="00233E51" w:rsidRDefault="00A111CC" w:rsidP="00637072">
      <w:pPr>
        <w:rPr>
          <w:rFonts w:ascii="Times New Roman" w:eastAsia="Times New Roman" w:hAnsi="Times New Roman" w:cs="Times New Roman"/>
          <w:sz w:val="24"/>
          <w:szCs w:val="24"/>
        </w:rPr>
        <w:sectPr w:rsidR="00637072" w:rsidRPr="00233E51" w:rsidSect="007434CA">
          <w:pgSz w:w="11909" w:h="16834" w:code="9"/>
          <w:pgMar w:top="688" w:right="980" w:bottom="1440" w:left="1000" w:header="0" w:footer="0" w:gutter="0"/>
          <w:cols w:space="720"/>
        </w:sectPr>
      </w:pPr>
      <w:r>
        <w:rPr>
          <w:rFonts w:ascii="Times New Roman" w:eastAsia="Times New Roman" w:hAnsi="Times New Roman" w:cs="Times New Roman"/>
          <w:sz w:val="24"/>
          <w:szCs w:val="24"/>
        </w:rPr>
        <w:t xml:space="preserve"> </w:t>
      </w:r>
    </w:p>
    <w:p w:rsidR="00637072" w:rsidRPr="00233E51" w:rsidRDefault="00637072" w:rsidP="00752B5C">
      <w:pPr>
        <w:spacing w:after="120" w:line="240" w:lineRule="auto"/>
        <w:ind w:left="2980"/>
        <w:jc w:val="both"/>
        <w:rPr>
          <w:rFonts w:ascii="Times New Roman" w:eastAsia="Times New Roman" w:hAnsi="Times New Roman" w:cs="Times New Roman"/>
          <w:b/>
          <w:sz w:val="24"/>
          <w:szCs w:val="24"/>
        </w:rPr>
      </w:pPr>
      <w:bookmarkStart w:id="8" w:name="page39"/>
      <w:bookmarkEnd w:id="8"/>
      <w:r w:rsidRPr="00233E51">
        <w:rPr>
          <w:rFonts w:ascii="Times New Roman" w:eastAsia="Times New Roman" w:hAnsi="Times New Roman" w:cs="Times New Roman"/>
          <w:b/>
          <w:sz w:val="24"/>
          <w:szCs w:val="24"/>
        </w:rPr>
        <w:lastRenderedPageBreak/>
        <w:t>BBA.LL.B.(Hons.) 5 –Year Integrated Course</w:t>
      </w:r>
    </w:p>
    <w:p w:rsidR="00637072" w:rsidRPr="00233E51" w:rsidRDefault="00637072" w:rsidP="00752B5C">
      <w:pPr>
        <w:spacing w:after="120" w:line="240" w:lineRule="auto"/>
        <w:ind w:left="4660"/>
        <w:jc w:val="both"/>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VI-Semester</w:t>
      </w:r>
    </w:p>
    <w:p w:rsidR="00637072" w:rsidRPr="00233E51" w:rsidRDefault="00637072" w:rsidP="00752B5C">
      <w:pPr>
        <w:tabs>
          <w:tab w:val="left" w:pos="3580"/>
        </w:tabs>
        <w:spacing w:after="120" w:line="240" w:lineRule="auto"/>
        <w:jc w:val="both"/>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Paper 603</w:t>
      </w:r>
      <w:r w:rsidR="00E07DE6">
        <w:rPr>
          <w:rFonts w:ascii="Times New Roman" w:eastAsia="Times New Roman" w:hAnsi="Times New Roman" w:cs="Times New Roman"/>
          <w:b/>
          <w:sz w:val="24"/>
          <w:szCs w:val="24"/>
        </w:rPr>
        <w:t>-A</w:t>
      </w:r>
      <w:r w:rsidRPr="00233E51">
        <w:rPr>
          <w:rFonts w:ascii="Times New Roman" w:eastAsia="Times New Roman" w:hAnsi="Times New Roman" w:cs="Times New Roman"/>
          <w:sz w:val="24"/>
          <w:szCs w:val="24"/>
        </w:rPr>
        <w:tab/>
      </w:r>
      <w:r w:rsidR="00F75160">
        <w:rPr>
          <w:rFonts w:ascii="Times New Roman" w:eastAsia="Times New Roman" w:hAnsi="Times New Roman" w:cs="Times New Roman"/>
          <w:sz w:val="24"/>
          <w:szCs w:val="24"/>
        </w:rPr>
        <w:t xml:space="preserve">              </w:t>
      </w:r>
      <w:r w:rsidRPr="00233E51">
        <w:rPr>
          <w:rFonts w:ascii="Times New Roman" w:eastAsia="Times New Roman" w:hAnsi="Times New Roman" w:cs="Times New Roman"/>
          <w:b/>
          <w:sz w:val="24"/>
          <w:szCs w:val="24"/>
        </w:rPr>
        <w:t>Family Law-II</w:t>
      </w:r>
    </w:p>
    <w:p w:rsidR="00637072" w:rsidRDefault="00637072" w:rsidP="00F75160">
      <w:pPr>
        <w:spacing w:after="0" w:line="240" w:lineRule="auto"/>
        <w:ind w:left="6040"/>
        <w:rPr>
          <w:rFonts w:ascii="Times New Roman" w:eastAsia="Times New Roman" w:hAnsi="Times New Roman" w:cs="Times New Roman"/>
          <w:b/>
          <w:sz w:val="24"/>
          <w:szCs w:val="24"/>
        </w:rPr>
      </w:pPr>
    </w:p>
    <w:p w:rsidR="00B71DFB" w:rsidRDefault="00DB25F3" w:rsidP="00DB25F3">
      <w:pPr>
        <w:tabs>
          <w:tab w:val="left" w:pos="4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5B671B">
        <w:rPr>
          <w:rFonts w:ascii="Times New Roman" w:eastAsia="Times New Roman" w:hAnsi="Times New Roman" w:cs="Times New Roman"/>
          <w:b/>
          <w:sz w:val="24"/>
          <w:szCs w:val="24"/>
        </w:rPr>
        <w:tab/>
      </w:r>
      <w:r w:rsidR="00B71DFB">
        <w:rPr>
          <w:rFonts w:ascii="Times New Roman" w:eastAsia="Times New Roman" w:hAnsi="Times New Roman" w:cs="Times New Roman"/>
          <w:b/>
          <w:sz w:val="24"/>
          <w:szCs w:val="24"/>
        </w:rPr>
        <w:t>Total Marks :100</w:t>
      </w:r>
    </w:p>
    <w:p w:rsidR="00B71DFB" w:rsidRPr="00807D89" w:rsidRDefault="00B71DFB" w:rsidP="00DB25F3">
      <w:pPr>
        <w:tabs>
          <w:tab w:val="left" w:pos="4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Internal Assessment Marks : 20</w:t>
      </w:r>
    </w:p>
    <w:p w:rsidR="00B71DFB" w:rsidRPr="00807D89" w:rsidRDefault="00B71DFB" w:rsidP="00DB25F3">
      <w:pPr>
        <w:spacing w:after="0" w:line="240" w:lineRule="auto"/>
        <w:ind w:left="64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Theory </w:t>
      </w:r>
      <w:r w:rsidRPr="00807D89">
        <w:rPr>
          <w:rFonts w:ascii="Times New Roman" w:eastAsia="Times New Roman" w:hAnsi="Times New Roman" w:cs="Times New Roman"/>
          <w:b/>
          <w:sz w:val="24"/>
          <w:szCs w:val="24"/>
        </w:rPr>
        <w:t>Max. Marks: 80</w:t>
      </w:r>
    </w:p>
    <w:p w:rsidR="00B71DFB" w:rsidRPr="00807D89" w:rsidRDefault="00B71DFB" w:rsidP="00DB25F3">
      <w:pPr>
        <w:spacing w:after="0" w:line="240" w:lineRule="auto"/>
        <w:ind w:left="7200" w:firstLine="720"/>
        <w:rPr>
          <w:rFonts w:ascii="Times New Roman" w:eastAsia="Times New Roman" w:hAnsi="Times New Roman" w:cs="Times New Roman"/>
          <w:b/>
          <w:sz w:val="24"/>
          <w:szCs w:val="24"/>
        </w:rPr>
      </w:pPr>
      <w:r w:rsidRPr="00807D89">
        <w:rPr>
          <w:rFonts w:ascii="Times New Roman" w:eastAsia="Times New Roman" w:hAnsi="Times New Roman" w:cs="Times New Roman"/>
          <w:b/>
          <w:sz w:val="24"/>
          <w:szCs w:val="24"/>
        </w:rPr>
        <w:t>Time: 3 hours</w:t>
      </w:r>
    </w:p>
    <w:p w:rsidR="00B71DFB" w:rsidRPr="00233E51" w:rsidRDefault="00B71DFB" w:rsidP="00DB25F3">
      <w:pPr>
        <w:spacing w:after="0" w:line="240" w:lineRule="auto"/>
        <w:rPr>
          <w:rFonts w:ascii="Times New Roman" w:eastAsia="Times New Roman" w:hAnsi="Times New Roman" w:cs="Times New Roman"/>
          <w:b/>
          <w:sz w:val="24"/>
          <w:szCs w:val="24"/>
        </w:rPr>
      </w:pPr>
    </w:p>
    <w:p w:rsidR="00637072" w:rsidRPr="00233E51" w:rsidRDefault="00637072" w:rsidP="00637072">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Note:</w:t>
      </w:r>
    </w:p>
    <w:p w:rsidR="00637072" w:rsidRPr="00233E51" w:rsidRDefault="00637072" w:rsidP="00370450">
      <w:pPr>
        <w:numPr>
          <w:ilvl w:val="0"/>
          <w:numId w:val="18"/>
        </w:numPr>
        <w:tabs>
          <w:tab w:val="left" w:pos="720"/>
        </w:tabs>
        <w:spacing w:after="0" w:line="0" w:lineRule="atLeast"/>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Nine questions shall be set in all, two questions in each unit I-IV and one compulsory question in unit-V.</w:t>
      </w:r>
    </w:p>
    <w:p w:rsidR="00637072" w:rsidRPr="00233E51" w:rsidRDefault="00637072" w:rsidP="00370450">
      <w:pPr>
        <w:numPr>
          <w:ilvl w:val="0"/>
          <w:numId w:val="18"/>
        </w:numPr>
        <w:tabs>
          <w:tab w:val="left" w:pos="720"/>
        </w:tabs>
        <w:spacing w:after="0" w:line="0" w:lineRule="atLeast"/>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The compulsory question in unit-V shall consist of four parts, one from each Unit I-IV.</w:t>
      </w:r>
    </w:p>
    <w:p w:rsidR="00637072" w:rsidRPr="00233E51" w:rsidRDefault="00637072" w:rsidP="00370450">
      <w:pPr>
        <w:numPr>
          <w:ilvl w:val="0"/>
          <w:numId w:val="18"/>
        </w:numPr>
        <w:tabs>
          <w:tab w:val="left" w:pos="720"/>
        </w:tabs>
        <w:spacing w:after="0" w:line="0" w:lineRule="atLeast"/>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The Candidate shall be required to attempt </w:t>
      </w:r>
      <w:r w:rsidRPr="00233E51">
        <w:rPr>
          <w:rFonts w:ascii="Times New Roman" w:eastAsia="Times New Roman" w:hAnsi="Times New Roman" w:cs="Times New Roman"/>
          <w:sz w:val="24"/>
          <w:szCs w:val="24"/>
          <w:u w:val="single"/>
        </w:rPr>
        <w:t>five</w:t>
      </w:r>
      <w:r w:rsidRPr="00233E51">
        <w:rPr>
          <w:rFonts w:ascii="Times New Roman" w:eastAsia="Times New Roman" w:hAnsi="Times New Roman" w:cs="Times New Roman"/>
          <w:sz w:val="24"/>
          <w:szCs w:val="24"/>
        </w:rPr>
        <w:t xml:space="preserve"> questions in all, selecting </w:t>
      </w:r>
      <w:r w:rsidRPr="00233E51">
        <w:rPr>
          <w:rFonts w:ascii="Times New Roman" w:eastAsia="Times New Roman" w:hAnsi="Times New Roman" w:cs="Times New Roman"/>
          <w:sz w:val="24"/>
          <w:szCs w:val="24"/>
          <w:u w:val="single"/>
        </w:rPr>
        <w:t>one</w:t>
      </w:r>
      <w:r w:rsidRPr="00233E51">
        <w:rPr>
          <w:rFonts w:ascii="Times New Roman" w:eastAsia="Times New Roman" w:hAnsi="Times New Roman" w:cs="Times New Roman"/>
          <w:sz w:val="24"/>
          <w:szCs w:val="24"/>
        </w:rPr>
        <w:t xml:space="preserve"> question from each Unit I-IV and question no. 9 in Unit- V shall be compulsory.</w:t>
      </w:r>
    </w:p>
    <w:p w:rsidR="00637072" w:rsidRPr="00233E51" w:rsidRDefault="00637072" w:rsidP="00370450">
      <w:pPr>
        <w:numPr>
          <w:ilvl w:val="0"/>
          <w:numId w:val="18"/>
        </w:numPr>
        <w:tabs>
          <w:tab w:val="left" w:pos="720"/>
        </w:tabs>
        <w:spacing w:after="0" w:line="0" w:lineRule="atLeast"/>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Each question in Unit I-IV shall carry 15 marks and question no. 9 in Unit </w:t>
      </w:r>
      <w:r w:rsidRPr="00233E51">
        <w:rPr>
          <w:rFonts w:ascii="Times New Roman" w:eastAsia="Times New Roman" w:hAnsi="Times New Roman" w:cs="Times New Roman"/>
          <w:b/>
          <w:sz w:val="24"/>
          <w:szCs w:val="24"/>
        </w:rPr>
        <w:t>-</w:t>
      </w:r>
      <w:r w:rsidRPr="00233E51">
        <w:rPr>
          <w:rFonts w:ascii="Times New Roman" w:eastAsia="Times New Roman" w:hAnsi="Times New Roman" w:cs="Times New Roman"/>
          <w:sz w:val="24"/>
          <w:szCs w:val="24"/>
        </w:rPr>
        <w:t>V shall carry 20 Marks.</w:t>
      </w:r>
    </w:p>
    <w:p w:rsidR="00637072" w:rsidRPr="00233E51" w:rsidRDefault="00637072" w:rsidP="00637072">
      <w:pPr>
        <w:spacing w:line="239" w:lineRule="exact"/>
        <w:rPr>
          <w:rFonts w:ascii="Times New Roman" w:eastAsia="Times New Roman" w:hAnsi="Times New Roman" w:cs="Times New Roman"/>
          <w:sz w:val="24"/>
          <w:szCs w:val="24"/>
        </w:rPr>
      </w:pPr>
    </w:p>
    <w:p w:rsidR="00637072" w:rsidRPr="00233E51" w:rsidRDefault="00637072" w:rsidP="00637072">
      <w:pPr>
        <w:spacing w:line="0" w:lineRule="atLeast"/>
        <w:ind w:left="488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w:t>
      </w:r>
    </w:p>
    <w:p w:rsidR="00F75160" w:rsidRDefault="00637072" w:rsidP="00F75160">
      <w:pPr>
        <w:spacing w:after="0" w:line="240" w:lineRule="auto"/>
        <w:ind w:left="720" w:right="-31"/>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Mitakshara Hindu Joint Family &amp; Coparcenary system and Hindu Joint Family </w:t>
      </w:r>
      <w:r w:rsidR="00F75160">
        <w:rPr>
          <w:rFonts w:ascii="Times New Roman" w:eastAsia="Times New Roman" w:hAnsi="Times New Roman" w:cs="Times New Roman"/>
          <w:sz w:val="24"/>
          <w:szCs w:val="24"/>
        </w:rPr>
        <w:t xml:space="preserve"> </w:t>
      </w:r>
      <w:r w:rsidRPr="00233E51">
        <w:rPr>
          <w:rFonts w:ascii="Times New Roman" w:eastAsia="Times New Roman" w:hAnsi="Times New Roman" w:cs="Times New Roman"/>
          <w:sz w:val="24"/>
          <w:szCs w:val="24"/>
        </w:rPr>
        <w:t>Property and its alienation.</w:t>
      </w:r>
    </w:p>
    <w:p w:rsidR="00637072" w:rsidRPr="00233E51" w:rsidRDefault="00637072" w:rsidP="00F75160">
      <w:pPr>
        <w:spacing w:after="0" w:line="240" w:lineRule="auto"/>
        <w:ind w:left="720" w:right="-31"/>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 Karta`s power of alienation and Coparcener’s power of alienation.</w:t>
      </w:r>
    </w:p>
    <w:p w:rsidR="00637072" w:rsidRPr="00233E51" w:rsidRDefault="00637072" w:rsidP="00F75160">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Hindu Adoptions &amp; Maintenance Act, 1956:</w:t>
      </w:r>
    </w:p>
    <w:p w:rsidR="00637072" w:rsidRPr="00233E51" w:rsidRDefault="00637072" w:rsidP="00F75160">
      <w:pPr>
        <w:spacing w:after="0" w:line="240" w:lineRule="auto"/>
        <w:ind w:left="720" w:right="88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Maintenance to Wife, Maintenance to Children, Maintenance to aged or infirm Parents, Maintenance of Dependents, Maintenance to the members of the joint family.</w:t>
      </w:r>
    </w:p>
    <w:p w:rsidR="00637072" w:rsidRPr="00233E51" w:rsidRDefault="00637072" w:rsidP="00F75160">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Quantum of Maintenance.</w:t>
      </w:r>
    </w:p>
    <w:p w:rsidR="00637072" w:rsidRPr="00233E51" w:rsidRDefault="00637072" w:rsidP="00F75160">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Maintenance and Welfare of Parents &amp; Senior Citizens Act, 2007-An overview.</w:t>
      </w:r>
    </w:p>
    <w:p w:rsidR="00637072" w:rsidRPr="00233E51" w:rsidRDefault="0006188A" w:rsidP="00C92561">
      <w:pPr>
        <w:spacing w:line="0" w:lineRule="atLeas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637072" w:rsidRPr="00233E51">
        <w:rPr>
          <w:rFonts w:ascii="Times New Roman" w:eastAsia="Times New Roman" w:hAnsi="Times New Roman" w:cs="Times New Roman"/>
          <w:b/>
          <w:sz w:val="24"/>
          <w:szCs w:val="24"/>
        </w:rPr>
        <w:t>Leading Case: - Rani v. Santa Bala Debnath AIR 1971 SC 1028</w:t>
      </w:r>
    </w:p>
    <w:p w:rsidR="00637072" w:rsidRPr="00233E51" w:rsidRDefault="00637072" w:rsidP="00637072">
      <w:pPr>
        <w:spacing w:line="0" w:lineRule="atLeast"/>
        <w:ind w:left="476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UNIT-II</w:t>
      </w:r>
    </w:p>
    <w:p w:rsidR="00637072" w:rsidRPr="00233E51" w:rsidRDefault="0006188A" w:rsidP="0006188A">
      <w:pPr>
        <w:spacing w:after="0" w:line="240" w:lineRule="auto"/>
        <w:ind w:lef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Hindu Minority &amp; Guardianship Act, 1956:</w:t>
      </w:r>
    </w:p>
    <w:p w:rsidR="0006188A" w:rsidRDefault="00637072" w:rsidP="0006188A">
      <w:pPr>
        <w:spacing w:after="0" w:line="240" w:lineRule="auto"/>
        <w:ind w:left="680" w:right="26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Guardianship of the person: Natural Guardianship, Testamentary Guardianship Guardianship appointed by the court Guardianship of Minor’s property: Natural Guardianship’s power, Testamentary Guardian’s powers, Certificated Guardian’s powers</w:t>
      </w:r>
    </w:p>
    <w:p w:rsidR="00637072" w:rsidRPr="00233E51" w:rsidRDefault="00637072" w:rsidP="0006188A">
      <w:pPr>
        <w:spacing w:after="0" w:line="240" w:lineRule="auto"/>
        <w:ind w:left="680" w:right="26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Defacto Guardian, Removal of Guardians.</w:t>
      </w:r>
    </w:p>
    <w:p w:rsidR="00637072" w:rsidRPr="00233E51" w:rsidRDefault="0006188A" w:rsidP="00637072">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37072" w:rsidRPr="0006188A">
        <w:rPr>
          <w:rFonts w:ascii="Times New Roman" w:eastAsia="Times New Roman" w:hAnsi="Times New Roman" w:cs="Times New Roman"/>
          <w:b/>
          <w:sz w:val="24"/>
          <w:szCs w:val="24"/>
        </w:rPr>
        <w:t>Leading Case</w:t>
      </w:r>
      <w:r w:rsidR="00637072" w:rsidRPr="0006188A">
        <w:rPr>
          <w:rFonts w:ascii="Times New Roman" w:eastAsia="Times New Roman" w:hAnsi="Times New Roman" w:cs="Times New Roman"/>
          <w:sz w:val="24"/>
          <w:szCs w:val="24"/>
        </w:rPr>
        <w:t>:-</w:t>
      </w:r>
      <w:r w:rsidR="00637072" w:rsidRPr="00233E51">
        <w:rPr>
          <w:rFonts w:ascii="Times New Roman" w:eastAsia="Times New Roman" w:hAnsi="Times New Roman" w:cs="Times New Roman"/>
          <w:b/>
          <w:sz w:val="24"/>
          <w:szCs w:val="24"/>
        </w:rPr>
        <w:t xml:space="preserve"> Githa Hariharan v. Reserve Bank of India AIR 1999 SC 1149</w:t>
      </w:r>
    </w:p>
    <w:p w:rsidR="00637072" w:rsidRPr="00233E51" w:rsidRDefault="00637072" w:rsidP="00637072">
      <w:pPr>
        <w:spacing w:line="0" w:lineRule="atLeast"/>
        <w:ind w:left="472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UNIT-III</w:t>
      </w:r>
    </w:p>
    <w:p w:rsidR="00637072" w:rsidRPr="00233E51" w:rsidRDefault="0006188A" w:rsidP="00D1373A">
      <w:pPr>
        <w:spacing w:after="0" w:line="240" w:lineRule="auto"/>
        <w:ind w:left="630"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Hindu Succession Act, 1956:</w:t>
      </w:r>
    </w:p>
    <w:p w:rsidR="00637072" w:rsidRPr="00233E51" w:rsidRDefault="00637072" w:rsidP="00D1373A">
      <w:pPr>
        <w:tabs>
          <w:tab w:val="left" w:pos="630"/>
        </w:tabs>
        <w:spacing w:after="0" w:line="240" w:lineRule="auto"/>
        <w:ind w:left="630" w:right="140" w:hanging="1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Succession to the property of a Hindu Male : Devolution of Interest in Coparcenary Property, General Rules of Succession in case of males, Order of Succession among heirs in the Schedule, Distribution of property among heirs in Class I of the Schedule, Distribution of property among heirs in Class II of the Schedule,Order of Succession among Agnates &amp; Cognates</w:t>
      </w:r>
    </w:p>
    <w:p w:rsidR="00637072" w:rsidRPr="00233E51" w:rsidRDefault="00637072" w:rsidP="00D1373A">
      <w:pPr>
        <w:spacing w:after="0" w:line="240" w:lineRule="auto"/>
        <w:jc w:val="both"/>
        <w:rPr>
          <w:rFonts w:ascii="Times New Roman" w:eastAsia="Times New Roman" w:hAnsi="Times New Roman" w:cs="Times New Roman"/>
          <w:sz w:val="24"/>
          <w:szCs w:val="24"/>
        </w:rPr>
      </w:pPr>
    </w:p>
    <w:p w:rsidR="00637072" w:rsidRPr="00233E51" w:rsidRDefault="00D1373A" w:rsidP="00D1373A">
      <w:pPr>
        <w:spacing w:after="0" w:line="240" w:lineRule="auto"/>
        <w:ind w:left="630" w:right="300" w:hanging="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Succession to the property of a Hindu Female : Nature of Female Hindu’s Property, General Rules of Succession in case of Female Hindu, Order of Succession &amp; Manner of Distribution among heirs of a female Hindu, Position Regarding Dwelling House, Disqualification to inheritance</w:t>
      </w:r>
    </w:p>
    <w:p w:rsidR="00637072" w:rsidRPr="00233E51" w:rsidRDefault="00637072" w:rsidP="00637072">
      <w:pPr>
        <w:spacing w:line="173" w:lineRule="exact"/>
        <w:rPr>
          <w:rFonts w:ascii="Times New Roman" w:eastAsia="Times New Roman" w:hAnsi="Times New Roman" w:cs="Times New Roman"/>
          <w:sz w:val="24"/>
          <w:szCs w:val="24"/>
        </w:rPr>
      </w:pPr>
    </w:p>
    <w:p w:rsidR="00637072" w:rsidRPr="00233E51" w:rsidRDefault="00D1373A" w:rsidP="00637072">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37072" w:rsidRPr="00233E51">
        <w:rPr>
          <w:rFonts w:ascii="Times New Roman" w:eastAsia="Times New Roman" w:hAnsi="Times New Roman" w:cs="Times New Roman"/>
          <w:b/>
          <w:sz w:val="24"/>
          <w:szCs w:val="24"/>
        </w:rPr>
        <w:t>Leading Case:- Gurupad v. Hira Bai AIR 1978 SC 1239</w:t>
      </w:r>
    </w:p>
    <w:p w:rsidR="00637072" w:rsidRPr="00233E51" w:rsidRDefault="00637072" w:rsidP="00637072">
      <w:pPr>
        <w:spacing w:line="200" w:lineRule="exact"/>
        <w:rPr>
          <w:rFonts w:ascii="Times New Roman" w:eastAsia="Times New Roman" w:hAnsi="Times New Roman" w:cs="Times New Roman"/>
          <w:sz w:val="24"/>
          <w:szCs w:val="24"/>
        </w:rPr>
      </w:pPr>
    </w:p>
    <w:p w:rsidR="00637072" w:rsidRPr="00233E51" w:rsidRDefault="00637072" w:rsidP="00637072">
      <w:pPr>
        <w:spacing w:line="302" w:lineRule="exact"/>
        <w:rPr>
          <w:rFonts w:ascii="Times New Roman" w:eastAsia="Times New Roman" w:hAnsi="Times New Roman" w:cs="Times New Roman"/>
          <w:sz w:val="24"/>
          <w:szCs w:val="24"/>
        </w:rPr>
      </w:pPr>
    </w:p>
    <w:p w:rsidR="00637072" w:rsidRPr="00233E51" w:rsidRDefault="00637072" w:rsidP="00637072">
      <w:pPr>
        <w:spacing w:line="0" w:lineRule="atLeast"/>
        <w:ind w:left="472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UNIT-IV</w:t>
      </w:r>
    </w:p>
    <w:p w:rsidR="00637072" w:rsidRPr="00233E51" w:rsidRDefault="00637072" w:rsidP="007A6E95">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Muslim Law:-</w:t>
      </w:r>
    </w:p>
    <w:p w:rsidR="00637072" w:rsidRPr="00233E51" w:rsidRDefault="00637072" w:rsidP="007A6E95">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Sources of Muslim Law: Ancient Sources, Modern Sources</w:t>
      </w:r>
    </w:p>
    <w:p w:rsidR="00637072" w:rsidRPr="00233E51" w:rsidRDefault="00637072" w:rsidP="007A6E95">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Schools of Muslim Law: Ancient Schools, Modern Schools</w:t>
      </w:r>
      <w:r w:rsidR="00D1705F">
        <w:rPr>
          <w:rFonts w:ascii="Times New Roman" w:eastAsia="Times New Roman" w:hAnsi="Times New Roman" w:cs="Times New Roman"/>
          <w:sz w:val="24"/>
          <w:szCs w:val="24"/>
        </w:rPr>
        <w:t xml:space="preserve"> </w:t>
      </w:r>
      <w:r w:rsidRPr="00233E51">
        <w:rPr>
          <w:rFonts w:ascii="Times New Roman" w:eastAsia="Times New Roman" w:hAnsi="Times New Roman" w:cs="Times New Roman"/>
          <w:sz w:val="24"/>
          <w:szCs w:val="24"/>
        </w:rPr>
        <w:t>: Hanafi School, Maliki School, Shafi School, Hanabali School, Shia Schoo</w:t>
      </w:r>
      <w:r w:rsidR="0081241E">
        <w:rPr>
          <w:rFonts w:ascii="Times New Roman" w:eastAsia="Times New Roman" w:hAnsi="Times New Roman" w:cs="Times New Roman"/>
          <w:sz w:val="24"/>
          <w:szCs w:val="24"/>
        </w:rPr>
        <w:t>l</w:t>
      </w:r>
      <w:r w:rsidRPr="00233E51">
        <w:rPr>
          <w:rFonts w:ascii="Times New Roman" w:eastAsia="Times New Roman" w:hAnsi="Times New Roman" w:cs="Times New Roman"/>
          <w:sz w:val="24"/>
          <w:szCs w:val="24"/>
        </w:rPr>
        <w:t>.</w:t>
      </w:r>
    </w:p>
    <w:p w:rsidR="00637072" w:rsidRPr="00233E51" w:rsidRDefault="0081241E" w:rsidP="007A6E95">
      <w:pPr>
        <w:tabs>
          <w:tab w:val="left" w:pos="7110"/>
        </w:tabs>
        <w:spacing w:after="0" w:line="240" w:lineRule="auto"/>
        <w:ind w:left="720" w:right="2939"/>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Divorce:</w:t>
      </w:r>
      <w:r w:rsidR="00637072" w:rsidRPr="00233E51">
        <w:rPr>
          <w:rFonts w:ascii="Times New Roman" w:eastAsia="Times New Roman" w:hAnsi="Times New Roman" w:cs="Times New Roman"/>
          <w:sz w:val="24"/>
          <w:szCs w:val="24"/>
        </w:rPr>
        <w:t xml:space="preserve"> Talaq and Dissolution of Muslim Marriage. Acknowledgement of legitimacy</w:t>
      </w:r>
      <w:r w:rsidR="00896FC4" w:rsidRPr="00233E51">
        <w:rPr>
          <w:rFonts w:ascii="Times New Roman" w:eastAsia="Times New Roman" w:hAnsi="Times New Roman" w:cs="Times New Roman"/>
          <w:sz w:val="24"/>
          <w:szCs w:val="24"/>
        </w:rPr>
        <w:t>,</w:t>
      </w:r>
      <w:r w:rsidR="00896FC4">
        <w:rPr>
          <w:rFonts w:ascii="Times New Roman" w:eastAsia="Times New Roman" w:hAnsi="Times New Roman" w:cs="Times New Roman"/>
          <w:sz w:val="24"/>
          <w:szCs w:val="24"/>
        </w:rPr>
        <w:t xml:space="preserve">  </w:t>
      </w:r>
      <w:r w:rsidR="00896FC4" w:rsidRPr="00233E51">
        <w:rPr>
          <w:rFonts w:ascii="Times New Roman" w:eastAsia="Times New Roman" w:hAnsi="Times New Roman" w:cs="Times New Roman"/>
          <w:sz w:val="24"/>
          <w:szCs w:val="24"/>
        </w:rPr>
        <w:t>Maintenance</w:t>
      </w:r>
      <w:r w:rsidR="00637072" w:rsidRPr="00233E51">
        <w:rPr>
          <w:rFonts w:ascii="Times New Roman" w:eastAsia="Times New Roman" w:hAnsi="Times New Roman" w:cs="Times New Roman"/>
          <w:sz w:val="24"/>
          <w:szCs w:val="24"/>
        </w:rPr>
        <w:t xml:space="preserve"> to </w:t>
      </w:r>
      <w:r w:rsidRPr="00233E51">
        <w:rPr>
          <w:rFonts w:ascii="Times New Roman" w:eastAsia="Times New Roman" w:hAnsi="Times New Roman" w:cs="Times New Roman"/>
          <w:sz w:val="24"/>
          <w:szCs w:val="24"/>
        </w:rPr>
        <w:t xml:space="preserve">Muslim </w:t>
      </w:r>
      <w:r>
        <w:rPr>
          <w:rFonts w:ascii="Times New Roman" w:eastAsia="Times New Roman" w:hAnsi="Times New Roman" w:cs="Times New Roman"/>
          <w:sz w:val="24"/>
          <w:szCs w:val="24"/>
        </w:rPr>
        <w:t>Wife</w:t>
      </w:r>
      <w:r w:rsidR="00637072" w:rsidRPr="00233E51">
        <w:rPr>
          <w:rFonts w:ascii="Times New Roman" w:eastAsia="Times New Roman" w:hAnsi="Times New Roman" w:cs="Times New Roman"/>
          <w:sz w:val="24"/>
          <w:szCs w:val="24"/>
        </w:rPr>
        <w:t>.</w:t>
      </w:r>
    </w:p>
    <w:p w:rsidR="00637072" w:rsidRPr="00233E51" w:rsidRDefault="00637072" w:rsidP="007A6E95">
      <w:pPr>
        <w:spacing w:after="0" w:line="240" w:lineRule="auto"/>
        <w:jc w:val="both"/>
        <w:rPr>
          <w:rFonts w:ascii="Times New Roman" w:eastAsia="Times New Roman" w:hAnsi="Times New Roman" w:cs="Times New Roman"/>
          <w:sz w:val="24"/>
          <w:szCs w:val="24"/>
        </w:rPr>
      </w:pPr>
    </w:p>
    <w:p w:rsidR="00637072" w:rsidRPr="00233E51" w:rsidRDefault="00896FC4" w:rsidP="007A6E9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37072" w:rsidRPr="00233E51">
        <w:rPr>
          <w:rFonts w:ascii="Times New Roman" w:eastAsia="Times New Roman" w:hAnsi="Times New Roman" w:cs="Times New Roman"/>
          <w:b/>
          <w:sz w:val="24"/>
          <w:szCs w:val="24"/>
        </w:rPr>
        <w:t>Leading Case:- Danial Latifi v. Union of India (2001) 7 SCC 740</w:t>
      </w:r>
    </w:p>
    <w:p w:rsidR="00637072" w:rsidRPr="00233E51" w:rsidRDefault="00637072" w:rsidP="00637072">
      <w:pPr>
        <w:spacing w:line="234" w:lineRule="exact"/>
        <w:rPr>
          <w:rFonts w:ascii="Times New Roman" w:eastAsia="Times New Roman" w:hAnsi="Times New Roman" w:cs="Times New Roman"/>
          <w:sz w:val="24"/>
          <w:szCs w:val="24"/>
        </w:rPr>
      </w:pPr>
    </w:p>
    <w:p w:rsidR="00637072" w:rsidRPr="00233E51" w:rsidRDefault="00637072" w:rsidP="00756270">
      <w:pPr>
        <w:spacing w:line="0" w:lineRule="atLeast"/>
        <w:ind w:left="720"/>
        <w:rPr>
          <w:rFonts w:ascii="Times New Roman" w:eastAsia="Times New Roman" w:hAnsi="Times New Roman" w:cs="Times New Roman"/>
          <w:b/>
          <w:sz w:val="24"/>
          <w:szCs w:val="24"/>
          <w:u w:val="single"/>
        </w:rPr>
      </w:pPr>
      <w:r w:rsidRPr="00233E51">
        <w:rPr>
          <w:rFonts w:ascii="Times New Roman" w:eastAsia="Times New Roman" w:hAnsi="Times New Roman" w:cs="Times New Roman"/>
          <w:b/>
          <w:sz w:val="24"/>
          <w:szCs w:val="24"/>
          <w:u w:val="single"/>
        </w:rPr>
        <w:t>Statutory Material</w:t>
      </w:r>
    </w:p>
    <w:p w:rsidR="00637072" w:rsidRPr="00233E51" w:rsidRDefault="00637072" w:rsidP="00756270">
      <w:pPr>
        <w:spacing w:line="38" w:lineRule="exact"/>
        <w:ind w:left="720"/>
        <w:rPr>
          <w:rFonts w:ascii="Times New Roman" w:eastAsia="Times New Roman" w:hAnsi="Times New Roman" w:cs="Times New Roman"/>
          <w:sz w:val="24"/>
          <w:szCs w:val="24"/>
        </w:rPr>
      </w:pPr>
    </w:p>
    <w:p w:rsidR="00637072" w:rsidRPr="00233E51" w:rsidRDefault="00637072" w:rsidP="00756270">
      <w:pPr>
        <w:spacing w:line="237" w:lineRule="auto"/>
        <w:ind w:left="72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Hindu Adoptions &amp; Maintenance Act, 1956</w:t>
      </w:r>
    </w:p>
    <w:p w:rsidR="00637072" w:rsidRPr="00233E51" w:rsidRDefault="00637072" w:rsidP="00756270">
      <w:pPr>
        <w:spacing w:line="235" w:lineRule="auto"/>
        <w:ind w:left="72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Hindu Minority &amp; Gurdianship Act, 1956</w:t>
      </w:r>
    </w:p>
    <w:p w:rsidR="00637072" w:rsidRPr="00233E51" w:rsidRDefault="00637072" w:rsidP="00756270">
      <w:pPr>
        <w:spacing w:line="0" w:lineRule="atLeast"/>
        <w:ind w:left="72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Hindu Succession Act, 1956</w:t>
      </w:r>
    </w:p>
    <w:p w:rsidR="00637072" w:rsidRPr="00233E51" w:rsidRDefault="0085784C" w:rsidP="00756270">
      <w:pPr>
        <w:spacing w:line="0" w:lineRule="atLeast"/>
        <w:ind w:left="72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Dissolution </w:t>
      </w:r>
      <w:r>
        <w:rPr>
          <w:rFonts w:ascii="Times New Roman" w:eastAsia="Times New Roman" w:hAnsi="Times New Roman" w:cs="Times New Roman"/>
          <w:sz w:val="24"/>
          <w:szCs w:val="24"/>
        </w:rPr>
        <w:t xml:space="preserve">of </w:t>
      </w:r>
      <w:r w:rsidR="00637072" w:rsidRPr="00233E51">
        <w:rPr>
          <w:rFonts w:ascii="Times New Roman" w:eastAsia="Times New Roman" w:hAnsi="Times New Roman" w:cs="Times New Roman"/>
          <w:sz w:val="24"/>
          <w:szCs w:val="24"/>
        </w:rPr>
        <w:t>Muslim Marriage</w:t>
      </w:r>
      <w:r>
        <w:rPr>
          <w:rFonts w:ascii="Times New Roman" w:eastAsia="Times New Roman" w:hAnsi="Times New Roman" w:cs="Times New Roman"/>
          <w:sz w:val="24"/>
          <w:szCs w:val="24"/>
        </w:rPr>
        <w:t>s</w:t>
      </w:r>
      <w:r w:rsidR="00637072" w:rsidRPr="00233E51">
        <w:rPr>
          <w:rFonts w:ascii="Times New Roman" w:eastAsia="Times New Roman" w:hAnsi="Times New Roman" w:cs="Times New Roman"/>
          <w:sz w:val="24"/>
          <w:szCs w:val="24"/>
        </w:rPr>
        <w:t xml:space="preserve"> Act, 1939</w:t>
      </w:r>
    </w:p>
    <w:p w:rsidR="00637072" w:rsidRPr="00233E51" w:rsidRDefault="00637072" w:rsidP="00756270">
      <w:pPr>
        <w:spacing w:line="0" w:lineRule="atLeast"/>
        <w:ind w:left="72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Muslim Women (Protection of Rights on Divorce) Act, 1986</w:t>
      </w:r>
    </w:p>
    <w:p w:rsidR="00637072" w:rsidRPr="00233E51" w:rsidRDefault="00637072" w:rsidP="00756270">
      <w:pPr>
        <w:spacing w:line="0" w:lineRule="atLeast"/>
        <w:ind w:left="72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Maintenance &amp; Welfare of Parents and Senior Citizens Act, 2007</w:t>
      </w:r>
    </w:p>
    <w:p w:rsidR="00637072" w:rsidRPr="00A111CC" w:rsidRDefault="00A111CC" w:rsidP="00637072">
      <w:pPr>
        <w:spacing w:line="0" w:lineRule="atLeast"/>
        <w:rPr>
          <w:rFonts w:ascii="Times New Roman" w:eastAsia="Times New Roman" w:hAnsi="Times New Roman" w:cs="Times New Roman"/>
          <w:b/>
          <w:sz w:val="24"/>
          <w:szCs w:val="24"/>
        </w:rPr>
      </w:pPr>
      <w:r w:rsidRPr="00A111C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637072" w:rsidRPr="00A111CC">
        <w:rPr>
          <w:rFonts w:ascii="Times New Roman" w:eastAsia="Times New Roman" w:hAnsi="Times New Roman" w:cs="Times New Roman"/>
          <w:b/>
          <w:sz w:val="24"/>
          <w:szCs w:val="24"/>
        </w:rPr>
        <w:t>Suggested Readings</w:t>
      </w:r>
    </w:p>
    <w:p w:rsidR="00637072" w:rsidRPr="00233E51" w:rsidRDefault="00637072" w:rsidP="00637072">
      <w:pPr>
        <w:spacing w:line="194"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4A0" w:firstRow="1" w:lastRow="0" w:firstColumn="1" w:lastColumn="0" w:noHBand="0" w:noVBand="1"/>
      </w:tblPr>
      <w:tblGrid>
        <w:gridCol w:w="260"/>
        <w:gridCol w:w="1545"/>
        <w:gridCol w:w="630"/>
        <w:gridCol w:w="485"/>
        <w:gridCol w:w="4152"/>
      </w:tblGrid>
      <w:tr w:rsidR="00637072" w:rsidRPr="00233E51" w:rsidTr="006006A3">
        <w:trPr>
          <w:trHeight w:val="230"/>
        </w:trPr>
        <w:tc>
          <w:tcPr>
            <w:tcW w:w="260" w:type="dxa"/>
            <w:vAlign w:val="bottom"/>
            <w:hideMark/>
          </w:tcPr>
          <w:p w:rsidR="00637072" w:rsidRPr="00233E51" w:rsidRDefault="00637072" w:rsidP="009139D1">
            <w:pPr>
              <w:spacing w:line="0" w:lineRule="atLeast"/>
              <w:jc w:val="right"/>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1.</w:t>
            </w:r>
          </w:p>
        </w:tc>
        <w:tc>
          <w:tcPr>
            <w:tcW w:w="1545" w:type="dxa"/>
            <w:vAlign w:val="bottom"/>
            <w:hideMark/>
          </w:tcPr>
          <w:p w:rsidR="00637072" w:rsidRPr="00233E51" w:rsidRDefault="00637072" w:rsidP="009139D1">
            <w:pPr>
              <w:spacing w:line="0" w:lineRule="atLeast"/>
              <w:ind w:left="10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Aquil Ahmad</w:t>
            </w:r>
          </w:p>
        </w:tc>
        <w:tc>
          <w:tcPr>
            <w:tcW w:w="630" w:type="dxa"/>
            <w:vAlign w:val="bottom"/>
          </w:tcPr>
          <w:p w:rsidR="00637072" w:rsidRPr="00233E51" w:rsidRDefault="00637072" w:rsidP="009139D1">
            <w:pPr>
              <w:spacing w:line="0" w:lineRule="atLeast"/>
              <w:rPr>
                <w:rFonts w:ascii="Times New Roman" w:eastAsia="Times New Roman" w:hAnsi="Times New Roman" w:cs="Times New Roman"/>
                <w:sz w:val="24"/>
                <w:szCs w:val="24"/>
              </w:rPr>
            </w:pPr>
          </w:p>
        </w:tc>
        <w:tc>
          <w:tcPr>
            <w:tcW w:w="485" w:type="dxa"/>
            <w:vAlign w:val="bottom"/>
            <w:hideMark/>
          </w:tcPr>
          <w:p w:rsidR="00637072" w:rsidRPr="00233E51" w:rsidRDefault="00637072" w:rsidP="009139D1">
            <w:pPr>
              <w:spacing w:line="0" w:lineRule="atLeast"/>
              <w:ind w:left="24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4152" w:type="dxa"/>
            <w:vAlign w:val="bottom"/>
            <w:hideMark/>
          </w:tcPr>
          <w:p w:rsidR="00637072" w:rsidRPr="00233E51" w:rsidRDefault="00637072" w:rsidP="00A111CC">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Muslim Law</w:t>
            </w:r>
          </w:p>
        </w:tc>
      </w:tr>
      <w:tr w:rsidR="00637072" w:rsidRPr="00233E51" w:rsidTr="006006A3">
        <w:trPr>
          <w:trHeight w:val="230"/>
        </w:trPr>
        <w:tc>
          <w:tcPr>
            <w:tcW w:w="260" w:type="dxa"/>
            <w:vAlign w:val="bottom"/>
            <w:hideMark/>
          </w:tcPr>
          <w:p w:rsidR="00637072" w:rsidRPr="00233E51" w:rsidRDefault="00637072" w:rsidP="009139D1">
            <w:pPr>
              <w:spacing w:line="0" w:lineRule="atLeast"/>
              <w:jc w:val="right"/>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2.</w:t>
            </w:r>
          </w:p>
        </w:tc>
        <w:tc>
          <w:tcPr>
            <w:tcW w:w="2175" w:type="dxa"/>
            <w:gridSpan w:val="2"/>
            <w:vAlign w:val="bottom"/>
            <w:hideMark/>
          </w:tcPr>
          <w:p w:rsidR="00637072" w:rsidRPr="00233E51" w:rsidRDefault="00637072" w:rsidP="009139D1">
            <w:pPr>
              <w:spacing w:line="0" w:lineRule="atLeast"/>
              <w:ind w:left="10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Birender Kr. Sharma</w:t>
            </w:r>
          </w:p>
        </w:tc>
        <w:tc>
          <w:tcPr>
            <w:tcW w:w="485" w:type="dxa"/>
            <w:vAlign w:val="bottom"/>
            <w:hideMark/>
          </w:tcPr>
          <w:p w:rsidR="00637072" w:rsidRPr="00233E51" w:rsidRDefault="00637072" w:rsidP="009139D1">
            <w:pPr>
              <w:spacing w:line="0" w:lineRule="atLeast"/>
              <w:ind w:left="24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4152" w:type="dxa"/>
            <w:vAlign w:val="bottom"/>
            <w:hideMark/>
          </w:tcPr>
          <w:p w:rsidR="00637072" w:rsidRPr="00233E51" w:rsidRDefault="00637072" w:rsidP="00A111CC">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Hindu Law</w:t>
            </w:r>
          </w:p>
        </w:tc>
      </w:tr>
      <w:tr w:rsidR="00637072" w:rsidRPr="00233E51" w:rsidTr="006006A3">
        <w:trPr>
          <w:trHeight w:val="230"/>
        </w:trPr>
        <w:tc>
          <w:tcPr>
            <w:tcW w:w="260" w:type="dxa"/>
            <w:vAlign w:val="bottom"/>
            <w:hideMark/>
          </w:tcPr>
          <w:p w:rsidR="00637072" w:rsidRPr="00233E51" w:rsidRDefault="00637072" w:rsidP="009139D1">
            <w:pPr>
              <w:spacing w:line="0" w:lineRule="atLeast"/>
              <w:jc w:val="right"/>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3.</w:t>
            </w:r>
          </w:p>
        </w:tc>
        <w:tc>
          <w:tcPr>
            <w:tcW w:w="1545" w:type="dxa"/>
            <w:vAlign w:val="bottom"/>
            <w:hideMark/>
          </w:tcPr>
          <w:p w:rsidR="00637072" w:rsidRPr="00233E51" w:rsidRDefault="00637072" w:rsidP="009139D1">
            <w:pPr>
              <w:spacing w:line="0" w:lineRule="atLeast"/>
              <w:ind w:left="10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Derrett</w:t>
            </w:r>
            <w:r w:rsidR="006006A3">
              <w:rPr>
                <w:rFonts w:ascii="Times New Roman" w:eastAsia="Times New Roman" w:hAnsi="Times New Roman" w:cs="Times New Roman"/>
                <w:sz w:val="24"/>
                <w:szCs w:val="24"/>
              </w:rPr>
              <w:t xml:space="preserve"> JDM</w:t>
            </w:r>
          </w:p>
        </w:tc>
        <w:tc>
          <w:tcPr>
            <w:tcW w:w="630" w:type="dxa"/>
            <w:vAlign w:val="bottom"/>
            <w:hideMark/>
          </w:tcPr>
          <w:p w:rsidR="00637072" w:rsidRPr="00233E51" w:rsidRDefault="00A111CC" w:rsidP="00A111CC">
            <w:pPr>
              <w:spacing w:line="0" w:lineRule="atLeast"/>
              <w:ind w:right="31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637" w:type="dxa"/>
            <w:gridSpan w:val="2"/>
            <w:vAlign w:val="bottom"/>
            <w:hideMark/>
          </w:tcPr>
          <w:p w:rsidR="00637072" w:rsidRPr="00233E51" w:rsidRDefault="00A111CC" w:rsidP="00A111CC">
            <w:pPr>
              <w:spacing w:line="0" w:lineRule="atLeast"/>
              <w:ind w:left="652" w:hanging="412"/>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 xml:space="preserve">:      An Introduction to Modern Hindu </w:t>
            </w:r>
            <w:r w:rsidR="00637072" w:rsidRPr="00233E51">
              <w:rPr>
                <w:rFonts w:ascii="Times New Roman" w:eastAsia="Times New Roman" w:hAnsi="Times New Roman" w:cs="Times New Roman"/>
                <w:w w:val="99"/>
                <w:sz w:val="24"/>
                <w:szCs w:val="24"/>
              </w:rPr>
              <w:t>Law.</w:t>
            </w:r>
          </w:p>
        </w:tc>
      </w:tr>
      <w:tr w:rsidR="00637072" w:rsidRPr="00233E51" w:rsidTr="006006A3">
        <w:trPr>
          <w:trHeight w:val="230"/>
        </w:trPr>
        <w:tc>
          <w:tcPr>
            <w:tcW w:w="260" w:type="dxa"/>
            <w:vAlign w:val="bottom"/>
            <w:hideMark/>
          </w:tcPr>
          <w:p w:rsidR="00637072" w:rsidRPr="00233E51" w:rsidRDefault="00637072" w:rsidP="009139D1">
            <w:pPr>
              <w:spacing w:line="0" w:lineRule="atLeast"/>
              <w:jc w:val="right"/>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4.</w:t>
            </w:r>
          </w:p>
        </w:tc>
        <w:tc>
          <w:tcPr>
            <w:tcW w:w="1545" w:type="dxa"/>
            <w:vAlign w:val="bottom"/>
            <w:hideMark/>
          </w:tcPr>
          <w:p w:rsidR="00637072" w:rsidRPr="00233E51" w:rsidRDefault="00637072" w:rsidP="000820F1">
            <w:pPr>
              <w:spacing w:line="0" w:lineRule="atLeast"/>
              <w:ind w:left="10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F</w:t>
            </w:r>
            <w:r w:rsidR="000820F1">
              <w:rPr>
                <w:rFonts w:ascii="Times New Roman" w:eastAsia="Times New Roman" w:hAnsi="Times New Roman" w:cs="Times New Roman"/>
                <w:sz w:val="24"/>
                <w:szCs w:val="24"/>
              </w:rPr>
              <w:t>y</w:t>
            </w:r>
            <w:r w:rsidRPr="00233E51">
              <w:rPr>
                <w:rFonts w:ascii="Times New Roman" w:eastAsia="Times New Roman" w:hAnsi="Times New Roman" w:cs="Times New Roman"/>
                <w:sz w:val="24"/>
                <w:szCs w:val="24"/>
              </w:rPr>
              <w:t>z</w:t>
            </w:r>
            <w:r w:rsidR="000820F1">
              <w:rPr>
                <w:rFonts w:ascii="Times New Roman" w:eastAsia="Times New Roman" w:hAnsi="Times New Roman" w:cs="Times New Roman"/>
                <w:sz w:val="24"/>
                <w:szCs w:val="24"/>
              </w:rPr>
              <w:t>ee</w:t>
            </w:r>
            <w:r w:rsidRPr="00233E51">
              <w:rPr>
                <w:rFonts w:ascii="Times New Roman" w:eastAsia="Times New Roman" w:hAnsi="Times New Roman" w:cs="Times New Roman"/>
                <w:sz w:val="24"/>
                <w:szCs w:val="24"/>
              </w:rPr>
              <w:t xml:space="preserve"> A.A.A.</w:t>
            </w:r>
          </w:p>
        </w:tc>
        <w:tc>
          <w:tcPr>
            <w:tcW w:w="630" w:type="dxa"/>
            <w:vAlign w:val="bottom"/>
          </w:tcPr>
          <w:p w:rsidR="00637072" w:rsidRPr="00233E51" w:rsidRDefault="00637072" w:rsidP="009139D1">
            <w:pPr>
              <w:spacing w:line="0" w:lineRule="atLeast"/>
              <w:rPr>
                <w:rFonts w:ascii="Times New Roman" w:eastAsia="Times New Roman" w:hAnsi="Times New Roman" w:cs="Times New Roman"/>
                <w:sz w:val="24"/>
                <w:szCs w:val="24"/>
              </w:rPr>
            </w:pPr>
          </w:p>
        </w:tc>
        <w:tc>
          <w:tcPr>
            <w:tcW w:w="485" w:type="dxa"/>
            <w:vAlign w:val="bottom"/>
            <w:hideMark/>
          </w:tcPr>
          <w:p w:rsidR="00637072" w:rsidRPr="00233E51" w:rsidRDefault="00637072" w:rsidP="009139D1">
            <w:pPr>
              <w:spacing w:line="0" w:lineRule="atLeast"/>
              <w:ind w:left="24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4152" w:type="dxa"/>
            <w:vAlign w:val="bottom"/>
            <w:hideMark/>
          </w:tcPr>
          <w:p w:rsidR="00637072" w:rsidRPr="00233E51" w:rsidRDefault="00637072" w:rsidP="00A111CC">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Muslim Law</w:t>
            </w:r>
          </w:p>
        </w:tc>
      </w:tr>
      <w:tr w:rsidR="00637072" w:rsidRPr="00233E51" w:rsidTr="006006A3">
        <w:trPr>
          <w:trHeight w:val="226"/>
        </w:trPr>
        <w:tc>
          <w:tcPr>
            <w:tcW w:w="260" w:type="dxa"/>
            <w:vAlign w:val="bottom"/>
            <w:hideMark/>
          </w:tcPr>
          <w:p w:rsidR="00637072" w:rsidRPr="00233E51" w:rsidRDefault="00637072" w:rsidP="009139D1">
            <w:pPr>
              <w:spacing w:line="225" w:lineRule="exact"/>
              <w:jc w:val="right"/>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5.</w:t>
            </w:r>
          </w:p>
        </w:tc>
        <w:tc>
          <w:tcPr>
            <w:tcW w:w="1545" w:type="dxa"/>
            <w:vAlign w:val="bottom"/>
            <w:hideMark/>
          </w:tcPr>
          <w:p w:rsidR="00637072" w:rsidRPr="00233E51" w:rsidRDefault="00637072" w:rsidP="009139D1">
            <w:pPr>
              <w:spacing w:line="225" w:lineRule="exact"/>
              <w:ind w:left="10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Paras Diwan</w:t>
            </w:r>
          </w:p>
        </w:tc>
        <w:tc>
          <w:tcPr>
            <w:tcW w:w="630" w:type="dxa"/>
            <w:vAlign w:val="bottom"/>
          </w:tcPr>
          <w:p w:rsidR="00637072" w:rsidRPr="00233E51" w:rsidRDefault="00637072" w:rsidP="009139D1">
            <w:pPr>
              <w:spacing w:line="0" w:lineRule="atLeast"/>
              <w:rPr>
                <w:rFonts w:ascii="Times New Roman" w:eastAsia="Times New Roman" w:hAnsi="Times New Roman" w:cs="Times New Roman"/>
                <w:sz w:val="24"/>
                <w:szCs w:val="24"/>
              </w:rPr>
            </w:pPr>
          </w:p>
        </w:tc>
        <w:tc>
          <w:tcPr>
            <w:tcW w:w="485" w:type="dxa"/>
            <w:vAlign w:val="bottom"/>
            <w:hideMark/>
          </w:tcPr>
          <w:p w:rsidR="00637072" w:rsidRPr="00233E51" w:rsidRDefault="00637072" w:rsidP="009139D1">
            <w:pPr>
              <w:spacing w:line="225" w:lineRule="exact"/>
              <w:ind w:left="24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4152" w:type="dxa"/>
            <w:vAlign w:val="bottom"/>
            <w:hideMark/>
          </w:tcPr>
          <w:p w:rsidR="00637072" w:rsidRPr="00233E51" w:rsidRDefault="00637072" w:rsidP="00A111CC">
            <w:pPr>
              <w:spacing w:line="225" w:lineRule="exac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Modern Hindu Law.</w:t>
            </w:r>
          </w:p>
        </w:tc>
      </w:tr>
      <w:tr w:rsidR="00637072" w:rsidRPr="00233E51" w:rsidTr="006006A3">
        <w:trPr>
          <w:trHeight w:val="268"/>
        </w:trPr>
        <w:tc>
          <w:tcPr>
            <w:tcW w:w="260" w:type="dxa"/>
            <w:vAlign w:val="bottom"/>
            <w:hideMark/>
          </w:tcPr>
          <w:p w:rsidR="00637072" w:rsidRPr="00233E51" w:rsidRDefault="00637072" w:rsidP="009139D1">
            <w:pPr>
              <w:spacing w:line="0" w:lineRule="atLeast"/>
              <w:jc w:val="right"/>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6.</w:t>
            </w:r>
          </w:p>
        </w:tc>
        <w:tc>
          <w:tcPr>
            <w:tcW w:w="1545" w:type="dxa"/>
            <w:vAlign w:val="bottom"/>
            <w:hideMark/>
          </w:tcPr>
          <w:p w:rsidR="00637072" w:rsidRPr="00233E51" w:rsidRDefault="00637072" w:rsidP="009139D1">
            <w:pPr>
              <w:spacing w:line="0" w:lineRule="atLeast"/>
              <w:ind w:left="10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Paras Diwan</w:t>
            </w:r>
          </w:p>
        </w:tc>
        <w:tc>
          <w:tcPr>
            <w:tcW w:w="630" w:type="dxa"/>
            <w:vAlign w:val="bottom"/>
          </w:tcPr>
          <w:p w:rsidR="00637072" w:rsidRPr="00233E51" w:rsidRDefault="00637072" w:rsidP="009139D1">
            <w:pPr>
              <w:spacing w:line="0" w:lineRule="atLeast"/>
              <w:rPr>
                <w:rFonts w:ascii="Times New Roman" w:eastAsia="Times New Roman" w:hAnsi="Times New Roman" w:cs="Times New Roman"/>
                <w:sz w:val="24"/>
                <w:szCs w:val="24"/>
              </w:rPr>
            </w:pPr>
          </w:p>
        </w:tc>
        <w:tc>
          <w:tcPr>
            <w:tcW w:w="485" w:type="dxa"/>
            <w:vAlign w:val="bottom"/>
            <w:hideMark/>
          </w:tcPr>
          <w:p w:rsidR="00637072" w:rsidRPr="00233E51" w:rsidRDefault="00637072" w:rsidP="009139D1">
            <w:pPr>
              <w:spacing w:line="0" w:lineRule="atLeast"/>
              <w:ind w:left="24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4152" w:type="dxa"/>
            <w:vAlign w:val="bottom"/>
            <w:hideMark/>
          </w:tcPr>
          <w:p w:rsidR="00637072" w:rsidRPr="00233E51" w:rsidRDefault="00637072" w:rsidP="00A111CC">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Muslim Law in Modern India.</w:t>
            </w:r>
          </w:p>
        </w:tc>
      </w:tr>
    </w:tbl>
    <w:p w:rsidR="00637072" w:rsidRPr="00233E51" w:rsidRDefault="00637072" w:rsidP="00637072">
      <w:pPr>
        <w:rPr>
          <w:rFonts w:ascii="Times New Roman" w:eastAsia="Times New Roman" w:hAnsi="Times New Roman" w:cs="Times New Roman"/>
          <w:sz w:val="24"/>
          <w:szCs w:val="24"/>
        </w:rPr>
        <w:sectPr w:rsidR="00637072" w:rsidRPr="00233E51" w:rsidSect="007434CA">
          <w:pgSz w:w="11909" w:h="16834" w:code="9"/>
          <w:pgMar w:top="397" w:right="860" w:bottom="1075" w:left="1000" w:header="0" w:footer="0" w:gutter="0"/>
          <w:cols w:space="720"/>
        </w:sectPr>
      </w:pPr>
    </w:p>
    <w:p w:rsidR="00637072" w:rsidRPr="00233E51" w:rsidRDefault="00637072" w:rsidP="00C23EB2">
      <w:pPr>
        <w:spacing w:after="120" w:line="240" w:lineRule="auto"/>
        <w:ind w:left="2980"/>
        <w:jc w:val="both"/>
        <w:rPr>
          <w:rFonts w:ascii="Times New Roman" w:eastAsia="Times New Roman" w:hAnsi="Times New Roman" w:cs="Times New Roman"/>
          <w:b/>
          <w:sz w:val="24"/>
          <w:szCs w:val="24"/>
        </w:rPr>
      </w:pPr>
      <w:bookmarkStart w:id="9" w:name="page40"/>
      <w:bookmarkEnd w:id="9"/>
      <w:r w:rsidRPr="00233E51">
        <w:rPr>
          <w:rFonts w:ascii="Times New Roman" w:eastAsia="Times New Roman" w:hAnsi="Times New Roman" w:cs="Times New Roman"/>
          <w:b/>
          <w:sz w:val="24"/>
          <w:szCs w:val="24"/>
        </w:rPr>
        <w:lastRenderedPageBreak/>
        <w:t>BBA.LL.B.(Hons.) 5 –Year Integrated Course</w:t>
      </w:r>
    </w:p>
    <w:p w:rsidR="00637072" w:rsidRPr="00233E51" w:rsidRDefault="00637072" w:rsidP="00C23EB2">
      <w:pPr>
        <w:spacing w:after="120" w:line="240" w:lineRule="auto"/>
        <w:ind w:left="4320"/>
        <w:jc w:val="both"/>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VI- Semester</w:t>
      </w:r>
    </w:p>
    <w:p w:rsidR="00637072" w:rsidRPr="00233E51" w:rsidRDefault="00637072" w:rsidP="00C23EB2">
      <w:pPr>
        <w:tabs>
          <w:tab w:val="left" w:pos="4000"/>
        </w:tabs>
        <w:spacing w:after="120" w:line="240" w:lineRule="auto"/>
        <w:jc w:val="both"/>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Paper 604</w:t>
      </w:r>
      <w:r w:rsidR="00E07DE6">
        <w:rPr>
          <w:rFonts w:ascii="Times New Roman" w:eastAsia="Times New Roman" w:hAnsi="Times New Roman" w:cs="Times New Roman"/>
          <w:b/>
          <w:sz w:val="24"/>
          <w:szCs w:val="24"/>
        </w:rPr>
        <w:t>-A</w:t>
      </w:r>
      <w:r w:rsidRPr="00233E51">
        <w:rPr>
          <w:rFonts w:ascii="Times New Roman" w:eastAsia="Times New Roman" w:hAnsi="Times New Roman" w:cs="Times New Roman"/>
          <w:sz w:val="24"/>
          <w:szCs w:val="24"/>
        </w:rPr>
        <w:tab/>
      </w:r>
      <w:r w:rsidRPr="00233E51">
        <w:rPr>
          <w:rFonts w:ascii="Times New Roman" w:eastAsia="Times New Roman" w:hAnsi="Times New Roman" w:cs="Times New Roman"/>
          <w:b/>
          <w:sz w:val="24"/>
          <w:szCs w:val="24"/>
        </w:rPr>
        <w:t>Law of Evidence</w:t>
      </w:r>
    </w:p>
    <w:p w:rsidR="00B71DFB" w:rsidRDefault="00DB25F3" w:rsidP="00DB25F3">
      <w:pPr>
        <w:tabs>
          <w:tab w:val="left" w:pos="4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5B671B">
        <w:rPr>
          <w:rFonts w:ascii="Times New Roman" w:eastAsia="Times New Roman" w:hAnsi="Times New Roman" w:cs="Times New Roman"/>
          <w:b/>
          <w:sz w:val="24"/>
          <w:szCs w:val="24"/>
        </w:rPr>
        <w:tab/>
      </w:r>
      <w:r w:rsidR="00B71DFB">
        <w:rPr>
          <w:rFonts w:ascii="Times New Roman" w:eastAsia="Times New Roman" w:hAnsi="Times New Roman" w:cs="Times New Roman"/>
          <w:b/>
          <w:sz w:val="24"/>
          <w:szCs w:val="24"/>
        </w:rPr>
        <w:t>Total Marks :100</w:t>
      </w:r>
    </w:p>
    <w:p w:rsidR="00B71DFB" w:rsidRPr="00807D89" w:rsidRDefault="00B71DFB" w:rsidP="00DB25F3">
      <w:pPr>
        <w:tabs>
          <w:tab w:val="left" w:pos="4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Internal Assessment Marks : 20</w:t>
      </w:r>
    </w:p>
    <w:p w:rsidR="00B71DFB" w:rsidRPr="00807D89" w:rsidRDefault="00B71DFB" w:rsidP="00DB25F3">
      <w:pPr>
        <w:spacing w:after="0" w:line="240" w:lineRule="auto"/>
        <w:ind w:left="64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Theory </w:t>
      </w:r>
      <w:r w:rsidRPr="00807D89">
        <w:rPr>
          <w:rFonts w:ascii="Times New Roman" w:eastAsia="Times New Roman" w:hAnsi="Times New Roman" w:cs="Times New Roman"/>
          <w:b/>
          <w:sz w:val="24"/>
          <w:szCs w:val="24"/>
        </w:rPr>
        <w:t>Max. Marks: 80</w:t>
      </w:r>
    </w:p>
    <w:p w:rsidR="00B71DFB" w:rsidRPr="00807D89" w:rsidRDefault="00B71DFB" w:rsidP="00DB25F3">
      <w:pPr>
        <w:spacing w:after="0" w:line="240" w:lineRule="auto"/>
        <w:ind w:left="7200" w:firstLine="720"/>
        <w:rPr>
          <w:rFonts w:ascii="Times New Roman" w:eastAsia="Times New Roman" w:hAnsi="Times New Roman" w:cs="Times New Roman"/>
          <w:b/>
          <w:sz w:val="24"/>
          <w:szCs w:val="24"/>
        </w:rPr>
      </w:pPr>
      <w:r w:rsidRPr="00807D89">
        <w:rPr>
          <w:rFonts w:ascii="Times New Roman" w:eastAsia="Times New Roman" w:hAnsi="Times New Roman" w:cs="Times New Roman"/>
          <w:b/>
          <w:sz w:val="24"/>
          <w:szCs w:val="24"/>
        </w:rPr>
        <w:t>Time: 3 hours</w:t>
      </w:r>
    </w:p>
    <w:p w:rsidR="00B71DFB" w:rsidRDefault="00B71DFB" w:rsidP="00637072">
      <w:pPr>
        <w:spacing w:line="228" w:lineRule="auto"/>
        <w:rPr>
          <w:rFonts w:ascii="Times New Roman" w:eastAsia="Times New Roman" w:hAnsi="Times New Roman" w:cs="Times New Roman"/>
          <w:sz w:val="24"/>
          <w:szCs w:val="24"/>
        </w:rPr>
      </w:pPr>
    </w:p>
    <w:p w:rsidR="00637072" w:rsidRPr="00233E51" w:rsidRDefault="00637072" w:rsidP="00637072">
      <w:pPr>
        <w:spacing w:line="228" w:lineRule="auto"/>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Note:</w:t>
      </w:r>
    </w:p>
    <w:p w:rsidR="00637072" w:rsidRPr="00233E51" w:rsidRDefault="00637072" w:rsidP="00370450">
      <w:pPr>
        <w:numPr>
          <w:ilvl w:val="0"/>
          <w:numId w:val="19"/>
        </w:numPr>
        <w:tabs>
          <w:tab w:val="left" w:pos="720"/>
        </w:tabs>
        <w:spacing w:after="0" w:line="0" w:lineRule="atLeast"/>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Nine questions shall be set in all, two questions in each unit I-IV and one compulsory question in unit-V.</w:t>
      </w:r>
    </w:p>
    <w:p w:rsidR="00637072" w:rsidRPr="00233E51" w:rsidRDefault="00637072" w:rsidP="00370450">
      <w:pPr>
        <w:numPr>
          <w:ilvl w:val="0"/>
          <w:numId w:val="19"/>
        </w:numPr>
        <w:tabs>
          <w:tab w:val="left" w:pos="720"/>
        </w:tabs>
        <w:spacing w:after="0" w:line="232" w:lineRule="auto"/>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The compulsory question in unit-V shall consist of four parts, one from each Unit I-IV.</w:t>
      </w:r>
    </w:p>
    <w:p w:rsidR="00637072" w:rsidRPr="00233E51" w:rsidRDefault="00637072" w:rsidP="00370450">
      <w:pPr>
        <w:numPr>
          <w:ilvl w:val="0"/>
          <w:numId w:val="19"/>
        </w:numPr>
        <w:tabs>
          <w:tab w:val="left" w:pos="720"/>
        </w:tabs>
        <w:spacing w:after="0" w:line="0" w:lineRule="atLeast"/>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The Candidate shall be required to attempt </w:t>
      </w:r>
      <w:r w:rsidRPr="00233E51">
        <w:rPr>
          <w:rFonts w:ascii="Times New Roman" w:eastAsia="Times New Roman" w:hAnsi="Times New Roman" w:cs="Times New Roman"/>
          <w:sz w:val="24"/>
          <w:szCs w:val="24"/>
          <w:u w:val="single"/>
        </w:rPr>
        <w:t>five</w:t>
      </w:r>
      <w:r w:rsidRPr="00233E51">
        <w:rPr>
          <w:rFonts w:ascii="Times New Roman" w:eastAsia="Times New Roman" w:hAnsi="Times New Roman" w:cs="Times New Roman"/>
          <w:sz w:val="24"/>
          <w:szCs w:val="24"/>
        </w:rPr>
        <w:t xml:space="preserve"> questions in all, selecting </w:t>
      </w:r>
      <w:r w:rsidRPr="00233E51">
        <w:rPr>
          <w:rFonts w:ascii="Times New Roman" w:eastAsia="Times New Roman" w:hAnsi="Times New Roman" w:cs="Times New Roman"/>
          <w:sz w:val="24"/>
          <w:szCs w:val="24"/>
          <w:u w:val="single"/>
        </w:rPr>
        <w:t>one</w:t>
      </w:r>
      <w:r w:rsidRPr="00233E51">
        <w:rPr>
          <w:rFonts w:ascii="Times New Roman" w:eastAsia="Times New Roman" w:hAnsi="Times New Roman" w:cs="Times New Roman"/>
          <w:sz w:val="24"/>
          <w:szCs w:val="24"/>
        </w:rPr>
        <w:t xml:space="preserve"> question from each Unit I-IV and question no. 9 in Unit- V shall be compulsory.</w:t>
      </w:r>
    </w:p>
    <w:p w:rsidR="00637072" w:rsidRPr="00233E51" w:rsidRDefault="00637072" w:rsidP="00370450">
      <w:pPr>
        <w:numPr>
          <w:ilvl w:val="0"/>
          <w:numId w:val="19"/>
        </w:numPr>
        <w:tabs>
          <w:tab w:val="left" w:pos="720"/>
        </w:tabs>
        <w:spacing w:after="0" w:line="0" w:lineRule="atLeast"/>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Each question in Unit I-IV shall carry 15 marks and question no. 9 in Unit </w:t>
      </w:r>
      <w:r w:rsidRPr="00233E51">
        <w:rPr>
          <w:rFonts w:ascii="Times New Roman" w:eastAsia="Times New Roman" w:hAnsi="Times New Roman" w:cs="Times New Roman"/>
          <w:b/>
          <w:sz w:val="24"/>
          <w:szCs w:val="24"/>
        </w:rPr>
        <w:t>-</w:t>
      </w:r>
      <w:r w:rsidRPr="00233E51">
        <w:rPr>
          <w:rFonts w:ascii="Times New Roman" w:eastAsia="Times New Roman" w:hAnsi="Times New Roman" w:cs="Times New Roman"/>
          <w:sz w:val="24"/>
          <w:szCs w:val="24"/>
        </w:rPr>
        <w:t>V shall carry 20 Marks.</w:t>
      </w:r>
    </w:p>
    <w:p w:rsidR="00637072" w:rsidRPr="00233E51" w:rsidRDefault="00637072" w:rsidP="00637072">
      <w:pPr>
        <w:spacing w:line="11" w:lineRule="exact"/>
        <w:rPr>
          <w:rFonts w:ascii="Times New Roman" w:eastAsia="Times New Roman" w:hAnsi="Times New Roman" w:cs="Times New Roman"/>
          <w:sz w:val="24"/>
          <w:szCs w:val="24"/>
        </w:rPr>
      </w:pPr>
    </w:p>
    <w:p w:rsidR="00637072" w:rsidRPr="00233E51" w:rsidRDefault="00637072" w:rsidP="00637072">
      <w:pPr>
        <w:spacing w:line="0" w:lineRule="atLeast"/>
        <w:ind w:left="478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 I</w:t>
      </w:r>
    </w:p>
    <w:p w:rsidR="00637072" w:rsidRPr="00233E51" w:rsidRDefault="00637072" w:rsidP="00A527F3">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Definitions – Evidence, Relevancy, Fact, Court (Section 3)</w:t>
      </w:r>
    </w:p>
    <w:p w:rsidR="00637072" w:rsidRPr="00233E51" w:rsidRDefault="00637072" w:rsidP="00A527F3">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May presume, shall presume and conclusive proof (Section 4)</w:t>
      </w:r>
    </w:p>
    <w:p w:rsidR="00637072" w:rsidRPr="00233E51" w:rsidRDefault="00637072" w:rsidP="00A527F3">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Relevant facts (Section 5-16)</w:t>
      </w:r>
    </w:p>
    <w:p w:rsidR="00637072" w:rsidRPr="00233E51" w:rsidRDefault="00637072" w:rsidP="00A527F3">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Admissions – (Sections 17-23 and 31)</w:t>
      </w:r>
    </w:p>
    <w:p w:rsidR="00637072" w:rsidRPr="00233E51" w:rsidRDefault="00637072" w:rsidP="00A527F3">
      <w:pPr>
        <w:spacing w:line="194" w:lineRule="exact"/>
        <w:ind w:left="720"/>
        <w:rPr>
          <w:rFonts w:ascii="Times New Roman" w:eastAsia="Times New Roman" w:hAnsi="Times New Roman" w:cs="Times New Roman"/>
          <w:sz w:val="24"/>
          <w:szCs w:val="24"/>
        </w:rPr>
      </w:pPr>
    </w:p>
    <w:p w:rsidR="00637072" w:rsidRPr="00233E51" w:rsidRDefault="003B3F0E" w:rsidP="003B3F0E">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37072" w:rsidRPr="00A527F3">
        <w:rPr>
          <w:rFonts w:ascii="Times New Roman" w:eastAsia="Times New Roman" w:hAnsi="Times New Roman" w:cs="Times New Roman"/>
          <w:b/>
          <w:sz w:val="24"/>
          <w:szCs w:val="24"/>
        </w:rPr>
        <w:t>Leading Case:</w:t>
      </w:r>
      <w:r w:rsidR="00637072" w:rsidRPr="00233E51">
        <w:rPr>
          <w:rFonts w:ascii="Times New Roman" w:eastAsia="Times New Roman" w:hAnsi="Times New Roman" w:cs="Times New Roman"/>
          <w:b/>
          <w:sz w:val="24"/>
          <w:szCs w:val="24"/>
        </w:rPr>
        <w:t xml:space="preserve"> Shiv Charan v. State of Haryana AIR 1987 SC I</w:t>
      </w:r>
    </w:p>
    <w:p w:rsidR="00637072" w:rsidRPr="00233E51" w:rsidRDefault="00637072" w:rsidP="00637072">
      <w:pPr>
        <w:spacing w:line="224" w:lineRule="exact"/>
        <w:rPr>
          <w:rFonts w:ascii="Times New Roman" w:eastAsia="Times New Roman" w:hAnsi="Times New Roman" w:cs="Times New Roman"/>
          <w:sz w:val="24"/>
          <w:szCs w:val="24"/>
        </w:rPr>
      </w:pPr>
    </w:p>
    <w:p w:rsidR="00637072" w:rsidRPr="00233E51" w:rsidRDefault="00637072" w:rsidP="00637072">
      <w:pPr>
        <w:spacing w:line="0" w:lineRule="atLeast"/>
        <w:ind w:left="472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 II</w:t>
      </w:r>
    </w:p>
    <w:p w:rsidR="00637072" w:rsidRPr="00233E51" w:rsidRDefault="00637072" w:rsidP="00A527F3">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Confessions – (Sections 24-30) ;Distinction between admission and confession</w:t>
      </w:r>
    </w:p>
    <w:p w:rsidR="00637072" w:rsidRPr="00233E51" w:rsidRDefault="00637072" w:rsidP="00A527F3">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Statements by persons who cannot be called as witness (Section 32-33)</w:t>
      </w:r>
    </w:p>
    <w:p w:rsidR="00637072" w:rsidRPr="00233E51" w:rsidRDefault="00637072" w:rsidP="00A527F3">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Statements made under Special Circumstances (Sections 34-39)</w:t>
      </w:r>
    </w:p>
    <w:p w:rsidR="00637072" w:rsidRPr="00233E51" w:rsidRDefault="00637072" w:rsidP="00A527F3">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Judgments of Court of Justice When relevant (Section 40-44).</w:t>
      </w:r>
    </w:p>
    <w:p w:rsidR="00637072" w:rsidRPr="00233E51" w:rsidRDefault="00637072" w:rsidP="00A527F3">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Opinion of third person when relevant – (Section 45-51)</w:t>
      </w:r>
    </w:p>
    <w:p w:rsidR="00637072" w:rsidRPr="00233E51" w:rsidRDefault="00637072" w:rsidP="00A527F3">
      <w:pPr>
        <w:spacing w:line="189" w:lineRule="exact"/>
        <w:ind w:left="720"/>
        <w:rPr>
          <w:rFonts w:ascii="Times New Roman" w:eastAsia="Times New Roman" w:hAnsi="Times New Roman" w:cs="Times New Roman"/>
          <w:sz w:val="24"/>
          <w:szCs w:val="24"/>
        </w:rPr>
      </w:pPr>
    </w:p>
    <w:p w:rsidR="00637072" w:rsidRPr="00233E51" w:rsidRDefault="00637072" w:rsidP="00A527F3">
      <w:pPr>
        <w:spacing w:line="0" w:lineRule="atLeast"/>
        <w:ind w:left="720"/>
        <w:rPr>
          <w:rFonts w:ascii="Times New Roman" w:eastAsia="Times New Roman" w:hAnsi="Times New Roman" w:cs="Times New Roman"/>
          <w:b/>
          <w:sz w:val="24"/>
          <w:szCs w:val="24"/>
        </w:rPr>
      </w:pPr>
      <w:r w:rsidRPr="00A527F3">
        <w:rPr>
          <w:rFonts w:ascii="Times New Roman" w:eastAsia="Times New Roman" w:hAnsi="Times New Roman" w:cs="Times New Roman"/>
          <w:b/>
          <w:sz w:val="24"/>
          <w:szCs w:val="24"/>
        </w:rPr>
        <w:t>Leading Case:</w:t>
      </w:r>
      <w:r w:rsidRPr="00233E51">
        <w:rPr>
          <w:rFonts w:ascii="Times New Roman" w:eastAsia="Times New Roman" w:hAnsi="Times New Roman" w:cs="Times New Roman"/>
          <w:b/>
          <w:sz w:val="24"/>
          <w:szCs w:val="24"/>
        </w:rPr>
        <w:t xml:space="preserve"> Pakala Narayan Swamy v. Emperor AIR 1939 PC 47</w:t>
      </w:r>
    </w:p>
    <w:p w:rsidR="00637072" w:rsidRPr="00233E51" w:rsidRDefault="00637072" w:rsidP="00637072">
      <w:pPr>
        <w:spacing w:line="231" w:lineRule="exact"/>
        <w:rPr>
          <w:rFonts w:ascii="Times New Roman" w:eastAsia="Times New Roman" w:hAnsi="Times New Roman" w:cs="Times New Roman"/>
          <w:sz w:val="24"/>
          <w:szCs w:val="24"/>
        </w:rPr>
      </w:pPr>
    </w:p>
    <w:p w:rsidR="00637072" w:rsidRPr="00233E51" w:rsidRDefault="00637072" w:rsidP="00637072">
      <w:pPr>
        <w:spacing w:line="0" w:lineRule="atLeast"/>
        <w:ind w:left="476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 III</w:t>
      </w:r>
    </w:p>
    <w:p w:rsidR="00637072" w:rsidRPr="00233E51" w:rsidRDefault="00637072" w:rsidP="00A527F3">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Character when relevant (Sections 52-55)</w:t>
      </w:r>
    </w:p>
    <w:p w:rsidR="00637072" w:rsidRPr="00233E51" w:rsidRDefault="00637072" w:rsidP="00A527F3">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Oral Evidence (Sections 59- 60)</w:t>
      </w:r>
    </w:p>
    <w:p w:rsidR="00637072" w:rsidRPr="00233E51" w:rsidRDefault="00637072" w:rsidP="00A527F3">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Documentary Evidence (Sections 61-78)</w:t>
      </w:r>
    </w:p>
    <w:p w:rsidR="00637072" w:rsidRPr="00233E51" w:rsidRDefault="00637072" w:rsidP="00A527F3">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Presumption as to documents (Sections 79- 90-A)</w:t>
      </w:r>
    </w:p>
    <w:p w:rsidR="00637072" w:rsidRPr="00233E51" w:rsidRDefault="00637072" w:rsidP="00A527F3">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Exclusion of oral by documentary Evidence (Sections 91-100)</w:t>
      </w:r>
    </w:p>
    <w:p w:rsidR="00637072" w:rsidRPr="00233E51" w:rsidRDefault="00637072" w:rsidP="00A527F3">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Burden of Proof (Sections 101-111)</w:t>
      </w:r>
    </w:p>
    <w:p w:rsidR="00637072" w:rsidRPr="00233E51" w:rsidRDefault="00637072" w:rsidP="00A527F3">
      <w:pPr>
        <w:spacing w:line="189" w:lineRule="exact"/>
        <w:ind w:left="720"/>
        <w:rPr>
          <w:rFonts w:ascii="Times New Roman" w:eastAsia="Times New Roman" w:hAnsi="Times New Roman" w:cs="Times New Roman"/>
          <w:sz w:val="24"/>
          <w:szCs w:val="24"/>
        </w:rPr>
      </w:pPr>
    </w:p>
    <w:p w:rsidR="00637072" w:rsidRPr="00233E51" w:rsidRDefault="00A527F3" w:rsidP="00A527F3">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37072" w:rsidRPr="00233E51">
        <w:rPr>
          <w:rFonts w:ascii="Times New Roman" w:eastAsia="Times New Roman" w:hAnsi="Times New Roman" w:cs="Times New Roman"/>
          <w:b/>
          <w:sz w:val="24"/>
          <w:szCs w:val="24"/>
        </w:rPr>
        <w:t>Leading Case: State of Bombay v. Kathi Kalu Oghad AIR 1961 SC 1808</w:t>
      </w:r>
    </w:p>
    <w:p w:rsidR="00637072" w:rsidRPr="00233E51" w:rsidRDefault="00637072" w:rsidP="00A527F3">
      <w:pPr>
        <w:spacing w:line="206" w:lineRule="exact"/>
        <w:ind w:left="720"/>
        <w:rPr>
          <w:rFonts w:ascii="Times New Roman" w:eastAsia="Times New Roman" w:hAnsi="Times New Roman" w:cs="Times New Roman"/>
          <w:sz w:val="24"/>
          <w:szCs w:val="24"/>
        </w:rPr>
      </w:pPr>
    </w:p>
    <w:p w:rsidR="00FA20AF" w:rsidRDefault="00FA20AF" w:rsidP="00637072">
      <w:pPr>
        <w:spacing w:line="0" w:lineRule="atLeast"/>
        <w:ind w:left="4680"/>
        <w:rPr>
          <w:rFonts w:ascii="Times New Roman" w:eastAsia="Times New Roman" w:hAnsi="Times New Roman" w:cs="Times New Roman"/>
          <w:b/>
          <w:sz w:val="24"/>
          <w:szCs w:val="24"/>
        </w:rPr>
      </w:pPr>
    </w:p>
    <w:p w:rsidR="00637072" w:rsidRPr="00233E51" w:rsidRDefault="00637072" w:rsidP="00637072">
      <w:pPr>
        <w:spacing w:line="0" w:lineRule="atLeast"/>
        <w:ind w:left="468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 IV</w:t>
      </w:r>
    </w:p>
    <w:p w:rsidR="00637072" w:rsidRPr="00233E51" w:rsidRDefault="00637072" w:rsidP="00837E7B">
      <w:pPr>
        <w:tabs>
          <w:tab w:val="left" w:pos="7470"/>
          <w:tab w:val="left" w:pos="8910"/>
          <w:tab w:val="left" w:pos="9090"/>
        </w:tabs>
        <w:spacing w:after="0" w:line="240" w:lineRule="auto"/>
        <w:ind w:left="720" w:right="419"/>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Presumption on the certain offences (Sections 111A-114A) Estoppel (Sections 115-117)</w:t>
      </w:r>
    </w:p>
    <w:p w:rsidR="00637072" w:rsidRPr="00233E51" w:rsidRDefault="00637072" w:rsidP="00837E7B">
      <w:pPr>
        <w:spacing w:after="0" w:line="240" w:lineRule="auto"/>
        <w:ind w:left="720" w:right="2219"/>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Privileged Communication (Sections 121-132) Accomplice (Section 133)</w:t>
      </w:r>
    </w:p>
    <w:p w:rsidR="00637072" w:rsidRPr="00233E51" w:rsidRDefault="00637072" w:rsidP="00837E7B">
      <w:pPr>
        <w:spacing w:after="0" w:line="240" w:lineRule="auto"/>
        <w:ind w:left="720" w:right="46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Examination of Witnesses:- Examination-in-Chief, cross-examination, leading questions, Hostile witness, Impeaching the credit of a witness, Refreshing of memory (Sections 135-166)</w:t>
      </w:r>
    </w:p>
    <w:p w:rsidR="00637072" w:rsidRPr="00233E51" w:rsidRDefault="00637072" w:rsidP="00A527F3">
      <w:pPr>
        <w:spacing w:line="194" w:lineRule="exact"/>
        <w:ind w:left="720"/>
        <w:rPr>
          <w:rFonts w:ascii="Times New Roman" w:eastAsia="Times New Roman" w:hAnsi="Times New Roman" w:cs="Times New Roman"/>
          <w:sz w:val="24"/>
          <w:szCs w:val="24"/>
        </w:rPr>
      </w:pPr>
    </w:p>
    <w:p w:rsidR="00637072" w:rsidRPr="00233E51" w:rsidRDefault="00637072" w:rsidP="00A527F3">
      <w:pPr>
        <w:spacing w:line="0" w:lineRule="atLeast"/>
        <w:ind w:left="72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u w:val="single"/>
        </w:rPr>
        <w:t>Leading Case:</w:t>
      </w:r>
      <w:r w:rsidRPr="00233E51">
        <w:rPr>
          <w:rFonts w:ascii="Times New Roman" w:eastAsia="Times New Roman" w:hAnsi="Times New Roman" w:cs="Times New Roman"/>
          <w:b/>
          <w:sz w:val="24"/>
          <w:szCs w:val="24"/>
        </w:rPr>
        <w:t xml:space="preserve"> Union of India v. Indo Afghan Agency Ltd. AIR 1968 SC 718</w:t>
      </w:r>
    </w:p>
    <w:p w:rsidR="00C54E42" w:rsidRDefault="00C54E42" w:rsidP="00A527F3">
      <w:pPr>
        <w:spacing w:line="0" w:lineRule="atLeast"/>
        <w:ind w:left="720"/>
        <w:rPr>
          <w:rFonts w:ascii="Times New Roman" w:eastAsia="Times New Roman" w:hAnsi="Times New Roman" w:cs="Times New Roman"/>
          <w:b/>
          <w:sz w:val="24"/>
          <w:szCs w:val="24"/>
        </w:rPr>
      </w:pPr>
    </w:p>
    <w:p w:rsidR="00637072" w:rsidRPr="00233E51" w:rsidRDefault="00637072" w:rsidP="00A527F3">
      <w:pPr>
        <w:spacing w:line="0" w:lineRule="atLeast"/>
        <w:ind w:left="72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Statutory Material</w:t>
      </w:r>
    </w:p>
    <w:p w:rsidR="00637072" w:rsidRPr="00233E51" w:rsidRDefault="00637072" w:rsidP="00A527F3">
      <w:pPr>
        <w:spacing w:line="0" w:lineRule="atLeast"/>
        <w:ind w:left="72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Indian Evidence Act, 1872</w:t>
      </w:r>
    </w:p>
    <w:p w:rsidR="00637072" w:rsidRPr="00233E51" w:rsidRDefault="00637072" w:rsidP="00A527F3">
      <w:pPr>
        <w:spacing w:line="229" w:lineRule="exact"/>
        <w:ind w:left="720"/>
        <w:rPr>
          <w:rFonts w:ascii="Times New Roman" w:eastAsia="Times New Roman" w:hAnsi="Times New Roman" w:cs="Times New Roman"/>
          <w:sz w:val="24"/>
          <w:szCs w:val="24"/>
        </w:rPr>
      </w:pPr>
    </w:p>
    <w:p w:rsidR="00637072" w:rsidRPr="00233E51" w:rsidRDefault="00637072" w:rsidP="00A527F3">
      <w:pPr>
        <w:spacing w:line="0" w:lineRule="atLeast"/>
        <w:ind w:left="72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Suggested Readings</w:t>
      </w:r>
    </w:p>
    <w:p w:rsidR="00637072" w:rsidRPr="00233E51" w:rsidRDefault="00637072" w:rsidP="00A527F3">
      <w:pPr>
        <w:spacing w:line="230" w:lineRule="exact"/>
        <w:ind w:left="720"/>
        <w:rPr>
          <w:rFonts w:ascii="Times New Roman" w:eastAsia="Times New Roman" w:hAnsi="Times New Roman" w:cs="Times New Roman"/>
          <w:sz w:val="24"/>
          <w:szCs w:val="24"/>
        </w:rPr>
      </w:pPr>
    </w:p>
    <w:tbl>
      <w:tblPr>
        <w:tblW w:w="0" w:type="auto"/>
        <w:tblInd w:w="720" w:type="dxa"/>
        <w:tblLayout w:type="fixed"/>
        <w:tblCellMar>
          <w:left w:w="0" w:type="dxa"/>
          <w:right w:w="0" w:type="dxa"/>
        </w:tblCellMar>
        <w:tblLook w:val="04A0" w:firstRow="1" w:lastRow="0" w:firstColumn="1" w:lastColumn="0" w:noHBand="0" w:noVBand="1"/>
      </w:tblPr>
      <w:tblGrid>
        <w:gridCol w:w="129"/>
        <w:gridCol w:w="2314"/>
        <w:gridCol w:w="2379"/>
      </w:tblGrid>
      <w:tr w:rsidR="00637072" w:rsidRPr="00233E51" w:rsidTr="00C54E42">
        <w:trPr>
          <w:trHeight w:val="244"/>
        </w:trPr>
        <w:tc>
          <w:tcPr>
            <w:tcW w:w="129" w:type="dxa"/>
            <w:vAlign w:val="bottom"/>
            <w:hideMark/>
          </w:tcPr>
          <w:p w:rsidR="00637072" w:rsidRPr="00233E51" w:rsidRDefault="00637072" w:rsidP="00A527F3">
            <w:pPr>
              <w:spacing w:line="0" w:lineRule="atLeast"/>
              <w:ind w:left="720"/>
              <w:jc w:val="right"/>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1.</w:t>
            </w:r>
          </w:p>
        </w:tc>
        <w:tc>
          <w:tcPr>
            <w:tcW w:w="2314" w:type="dxa"/>
            <w:hideMark/>
          </w:tcPr>
          <w:p w:rsidR="00637072" w:rsidRPr="00233E51" w:rsidRDefault="00637072" w:rsidP="00C54E42">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Field C.D.</w:t>
            </w:r>
          </w:p>
        </w:tc>
        <w:tc>
          <w:tcPr>
            <w:tcW w:w="2379" w:type="dxa"/>
            <w:hideMark/>
          </w:tcPr>
          <w:p w:rsidR="00637072" w:rsidRPr="00233E51" w:rsidRDefault="00637072" w:rsidP="00C54E42">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:Law of Evidence</w:t>
            </w:r>
          </w:p>
        </w:tc>
      </w:tr>
      <w:tr w:rsidR="00637072" w:rsidRPr="00233E51" w:rsidTr="00C54E42">
        <w:trPr>
          <w:trHeight w:val="67"/>
        </w:trPr>
        <w:tc>
          <w:tcPr>
            <w:tcW w:w="129" w:type="dxa"/>
            <w:vAlign w:val="bottom"/>
            <w:hideMark/>
          </w:tcPr>
          <w:p w:rsidR="00637072" w:rsidRPr="00233E51" w:rsidRDefault="00637072" w:rsidP="00A527F3">
            <w:pPr>
              <w:spacing w:line="0" w:lineRule="atLeast"/>
              <w:ind w:left="720"/>
              <w:jc w:val="right"/>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2.</w:t>
            </w:r>
          </w:p>
        </w:tc>
        <w:tc>
          <w:tcPr>
            <w:tcW w:w="2314" w:type="dxa"/>
            <w:hideMark/>
          </w:tcPr>
          <w:p w:rsidR="00637072" w:rsidRPr="00233E51" w:rsidRDefault="00637072" w:rsidP="00C54E42">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Pandey G.S.</w:t>
            </w:r>
          </w:p>
        </w:tc>
        <w:tc>
          <w:tcPr>
            <w:tcW w:w="2379" w:type="dxa"/>
            <w:hideMark/>
          </w:tcPr>
          <w:p w:rsidR="00637072" w:rsidRPr="00233E51" w:rsidRDefault="00637072" w:rsidP="00C54E42">
            <w:pPr>
              <w:spacing w:line="0" w:lineRule="atLeast"/>
              <w:rPr>
                <w:rFonts w:ascii="Times New Roman" w:eastAsia="Times New Roman" w:hAnsi="Times New Roman" w:cs="Times New Roman"/>
                <w:w w:val="98"/>
                <w:sz w:val="24"/>
                <w:szCs w:val="24"/>
              </w:rPr>
            </w:pPr>
            <w:r w:rsidRPr="00233E51">
              <w:rPr>
                <w:rFonts w:ascii="Times New Roman" w:eastAsia="Times New Roman" w:hAnsi="Times New Roman" w:cs="Times New Roman"/>
                <w:w w:val="98"/>
                <w:sz w:val="24"/>
                <w:szCs w:val="24"/>
              </w:rPr>
              <w:t>:Indian Evidence Act</w:t>
            </w:r>
          </w:p>
        </w:tc>
      </w:tr>
      <w:tr w:rsidR="00637072" w:rsidRPr="00233E51" w:rsidTr="00C54E42">
        <w:trPr>
          <w:trHeight w:val="67"/>
        </w:trPr>
        <w:tc>
          <w:tcPr>
            <w:tcW w:w="129" w:type="dxa"/>
            <w:vAlign w:val="bottom"/>
            <w:hideMark/>
          </w:tcPr>
          <w:p w:rsidR="00637072" w:rsidRPr="00233E51" w:rsidRDefault="00637072" w:rsidP="00A527F3">
            <w:pPr>
              <w:spacing w:line="0" w:lineRule="atLeast"/>
              <w:ind w:left="720"/>
              <w:jc w:val="right"/>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3.</w:t>
            </w:r>
          </w:p>
        </w:tc>
        <w:tc>
          <w:tcPr>
            <w:tcW w:w="2314" w:type="dxa"/>
            <w:hideMark/>
          </w:tcPr>
          <w:p w:rsidR="00637072" w:rsidRPr="00233E51" w:rsidRDefault="00637072" w:rsidP="00C54E42">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Rattan Lal Dheeraj Lal</w:t>
            </w:r>
          </w:p>
        </w:tc>
        <w:tc>
          <w:tcPr>
            <w:tcW w:w="2379" w:type="dxa"/>
            <w:hideMark/>
          </w:tcPr>
          <w:p w:rsidR="00637072" w:rsidRPr="00233E51" w:rsidRDefault="00C54E42" w:rsidP="00C54E42">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37072" w:rsidRPr="00233E51">
              <w:rPr>
                <w:rFonts w:ascii="Times New Roman" w:eastAsia="Times New Roman" w:hAnsi="Times New Roman" w:cs="Times New Roman"/>
                <w:sz w:val="24"/>
                <w:szCs w:val="24"/>
              </w:rPr>
              <w:t>Law of Evidence</w:t>
            </w:r>
          </w:p>
        </w:tc>
      </w:tr>
      <w:tr w:rsidR="00637072" w:rsidRPr="00233E51" w:rsidTr="00C54E42">
        <w:trPr>
          <w:trHeight w:val="79"/>
        </w:trPr>
        <w:tc>
          <w:tcPr>
            <w:tcW w:w="129" w:type="dxa"/>
            <w:vAlign w:val="bottom"/>
            <w:hideMark/>
          </w:tcPr>
          <w:p w:rsidR="00637072" w:rsidRPr="00233E51" w:rsidRDefault="00637072" w:rsidP="00A527F3">
            <w:pPr>
              <w:spacing w:line="0" w:lineRule="atLeast"/>
              <w:ind w:left="720"/>
              <w:jc w:val="right"/>
              <w:rPr>
                <w:rFonts w:ascii="Times New Roman" w:eastAsia="Times New Roman" w:hAnsi="Times New Roman" w:cs="Times New Roman"/>
                <w:w w:val="93"/>
                <w:sz w:val="24"/>
                <w:szCs w:val="24"/>
              </w:rPr>
            </w:pPr>
            <w:r w:rsidRPr="00233E51">
              <w:rPr>
                <w:rFonts w:ascii="Times New Roman" w:eastAsia="Times New Roman" w:hAnsi="Times New Roman" w:cs="Times New Roman"/>
                <w:w w:val="93"/>
                <w:sz w:val="24"/>
                <w:szCs w:val="24"/>
              </w:rPr>
              <w:t>4.</w:t>
            </w:r>
          </w:p>
        </w:tc>
        <w:tc>
          <w:tcPr>
            <w:tcW w:w="2314" w:type="dxa"/>
            <w:hideMark/>
          </w:tcPr>
          <w:p w:rsidR="00637072" w:rsidRPr="00233E51" w:rsidRDefault="00637072" w:rsidP="00C54E42">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Batuk Lal</w:t>
            </w:r>
          </w:p>
        </w:tc>
        <w:tc>
          <w:tcPr>
            <w:tcW w:w="2379" w:type="dxa"/>
            <w:hideMark/>
          </w:tcPr>
          <w:p w:rsidR="00637072" w:rsidRPr="00233E51" w:rsidRDefault="00637072" w:rsidP="00C54E42">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:Law of Evidence</w:t>
            </w:r>
          </w:p>
        </w:tc>
      </w:tr>
    </w:tbl>
    <w:p w:rsidR="00637072" w:rsidRPr="00233E51" w:rsidRDefault="00637072" w:rsidP="00637072">
      <w:pPr>
        <w:rPr>
          <w:rFonts w:ascii="Times New Roman" w:eastAsia="Times New Roman" w:hAnsi="Times New Roman" w:cs="Times New Roman"/>
          <w:sz w:val="24"/>
          <w:szCs w:val="24"/>
        </w:rPr>
        <w:sectPr w:rsidR="00637072" w:rsidRPr="00233E51" w:rsidSect="007434CA">
          <w:pgSz w:w="11909" w:h="16834" w:code="9"/>
          <w:pgMar w:top="923" w:right="860" w:bottom="1440" w:left="1000" w:header="0" w:footer="0" w:gutter="0"/>
          <w:cols w:space="720"/>
        </w:sectPr>
      </w:pPr>
    </w:p>
    <w:p w:rsidR="00637072" w:rsidRPr="00233E51" w:rsidRDefault="00637072" w:rsidP="00752B5C">
      <w:pPr>
        <w:spacing w:after="120" w:line="240" w:lineRule="auto"/>
        <w:ind w:left="2880"/>
        <w:jc w:val="both"/>
        <w:rPr>
          <w:rFonts w:ascii="Times New Roman" w:eastAsia="Cambria" w:hAnsi="Times New Roman" w:cs="Times New Roman"/>
          <w:b/>
          <w:sz w:val="24"/>
          <w:szCs w:val="24"/>
        </w:rPr>
      </w:pPr>
      <w:bookmarkStart w:id="10" w:name="page41"/>
      <w:bookmarkEnd w:id="10"/>
      <w:r w:rsidRPr="00233E51">
        <w:rPr>
          <w:rFonts w:ascii="Times New Roman" w:eastAsia="Cambria" w:hAnsi="Times New Roman" w:cs="Times New Roman"/>
          <w:b/>
          <w:sz w:val="24"/>
          <w:szCs w:val="24"/>
        </w:rPr>
        <w:lastRenderedPageBreak/>
        <w:t>BBA.LL.B. (Hons.) 5-year Integrated Course</w:t>
      </w:r>
    </w:p>
    <w:p w:rsidR="00637072" w:rsidRPr="00233E51" w:rsidRDefault="00C23EB2" w:rsidP="00752B5C">
      <w:pPr>
        <w:tabs>
          <w:tab w:val="left" w:pos="4516"/>
        </w:tabs>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637072" w:rsidRPr="00233E51">
        <w:rPr>
          <w:rFonts w:ascii="Times New Roman" w:eastAsia="Times New Roman" w:hAnsi="Times New Roman" w:cs="Times New Roman"/>
          <w:b/>
          <w:sz w:val="24"/>
          <w:szCs w:val="24"/>
        </w:rPr>
        <w:t>VI- Semester</w:t>
      </w:r>
    </w:p>
    <w:p w:rsidR="00637072" w:rsidRPr="00233E51" w:rsidRDefault="00637072" w:rsidP="00752B5C">
      <w:pPr>
        <w:tabs>
          <w:tab w:val="left" w:pos="3700"/>
        </w:tabs>
        <w:spacing w:after="120" w:line="240" w:lineRule="auto"/>
        <w:jc w:val="both"/>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Paper 605</w:t>
      </w:r>
      <w:r w:rsidR="00E07DE6">
        <w:rPr>
          <w:rFonts w:ascii="Times New Roman" w:eastAsia="Times New Roman" w:hAnsi="Times New Roman" w:cs="Times New Roman"/>
          <w:b/>
          <w:sz w:val="24"/>
          <w:szCs w:val="24"/>
        </w:rPr>
        <w:t>-A</w:t>
      </w:r>
      <w:r w:rsidRPr="00233E51">
        <w:rPr>
          <w:rFonts w:ascii="Times New Roman" w:eastAsia="Times New Roman" w:hAnsi="Times New Roman" w:cs="Times New Roman"/>
          <w:sz w:val="24"/>
          <w:szCs w:val="24"/>
        </w:rPr>
        <w:tab/>
      </w:r>
      <w:r w:rsidRPr="00233E51">
        <w:rPr>
          <w:rFonts w:ascii="Times New Roman" w:eastAsia="Times New Roman" w:hAnsi="Times New Roman" w:cs="Times New Roman"/>
          <w:b/>
          <w:sz w:val="24"/>
          <w:szCs w:val="24"/>
        </w:rPr>
        <w:t>Labour &amp; Industrial Law-II</w:t>
      </w:r>
    </w:p>
    <w:p w:rsidR="00B71DFB" w:rsidRDefault="00DB25F3" w:rsidP="00DB25F3">
      <w:pPr>
        <w:tabs>
          <w:tab w:val="left" w:pos="4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5B671B">
        <w:rPr>
          <w:rFonts w:ascii="Times New Roman" w:eastAsia="Times New Roman" w:hAnsi="Times New Roman" w:cs="Times New Roman"/>
          <w:b/>
          <w:sz w:val="24"/>
          <w:szCs w:val="24"/>
        </w:rPr>
        <w:tab/>
      </w:r>
      <w:r w:rsidR="00B71DFB">
        <w:rPr>
          <w:rFonts w:ascii="Times New Roman" w:eastAsia="Times New Roman" w:hAnsi="Times New Roman" w:cs="Times New Roman"/>
          <w:b/>
          <w:sz w:val="24"/>
          <w:szCs w:val="24"/>
        </w:rPr>
        <w:t>Total Marks :100</w:t>
      </w:r>
    </w:p>
    <w:p w:rsidR="00B71DFB" w:rsidRPr="00807D89" w:rsidRDefault="00B71DFB" w:rsidP="00DB25F3">
      <w:pPr>
        <w:tabs>
          <w:tab w:val="left" w:pos="4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Internal Assessment Marks : 20</w:t>
      </w:r>
    </w:p>
    <w:p w:rsidR="00B71DFB" w:rsidRPr="00807D89" w:rsidRDefault="00B71DFB" w:rsidP="00DB25F3">
      <w:pPr>
        <w:spacing w:after="0" w:line="240" w:lineRule="auto"/>
        <w:ind w:left="64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Theory </w:t>
      </w:r>
      <w:r w:rsidRPr="00807D89">
        <w:rPr>
          <w:rFonts w:ascii="Times New Roman" w:eastAsia="Times New Roman" w:hAnsi="Times New Roman" w:cs="Times New Roman"/>
          <w:b/>
          <w:sz w:val="24"/>
          <w:szCs w:val="24"/>
        </w:rPr>
        <w:t>Max. Marks: 80</w:t>
      </w:r>
    </w:p>
    <w:p w:rsidR="00B71DFB" w:rsidRPr="00807D89" w:rsidRDefault="00B71DFB" w:rsidP="00DB25F3">
      <w:pPr>
        <w:spacing w:after="0" w:line="240" w:lineRule="auto"/>
        <w:ind w:left="7920"/>
        <w:rPr>
          <w:rFonts w:ascii="Times New Roman" w:eastAsia="Times New Roman" w:hAnsi="Times New Roman" w:cs="Times New Roman"/>
          <w:b/>
          <w:sz w:val="24"/>
          <w:szCs w:val="24"/>
        </w:rPr>
      </w:pPr>
      <w:r w:rsidRPr="00807D89">
        <w:rPr>
          <w:rFonts w:ascii="Times New Roman" w:eastAsia="Times New Roman" w:hAnsi="Times New Roman" w:cs="Times New Roman"/>
          <w:b/>
          <w:sz w:val="24"/>
          <w:szCs w:val="24"/>
        </w:rPr>
        <w:t>Time: 3 hours</w:t>
      </w:r>
    </w:p>
    <w:p w:rsidR="00B71DFB" w:rsidRPr="00233E51" w:rsidRDefault="00B71DFB" w:rsidP="00B71DFB">
      <w:pPr>
        <w:spacing w:after="0" w:line="240" w:lineRule="auto"/>
        <w:jc w:val="center"/>
        <w:rPr>
          <w:rFonts w:ascii="Times New Roman" w:eastAsia="Times New Roman" w:hAnsi="Times New Roman" w:cs="Times New Roman"/>
          <w:b/>
          <w:sz w:val="24"/>
          <w:szCs w:val="24"/>
        </w:rPr>
      </w:pPr>
    </w:p>
    <w:p w:rsidR="00637072" w:rsidRPr="00233E51" w:rsidRDefault="00637072" w:rsidP="00637072">
      <w:pPr>
        <w:spacing w:line="228" w:lineRule="auto"/>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Note:</w:t>
      </w:r>
    </w:p>
    <w:p w:rsidR="00637072" w:rsidRPr="00233E51" w:rsidRDefault="00637072" w:rsidP="00C23EB2">
      <w:pPr>
        <w:numPr>
          <w:ilvl w:val="0"/>
          <w:numId w:val="20"/>
        </w:numPr>
        <w:tabs>
          <w:tab w:val="left" w:pos="720"/>
        </w:tabs>
        <w:spacing w:after="0" w:line="240" w:lineRule="auto"/>
        <w:ind w:left="720" w:hanging="706"/>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Nine questions shall be set in all, two questions in each unit I-IV and one compulsory question in unit-V.</w:t>
      </w:r>
    </w:p>
    <w:p w:rsidR="00637072" w:rsidRPr="00233E51" w:rsidRDefault="00637072" w:rsidP="00C23EB2">
      <w:pPr>
        <w:numPr>
          <w:ilvl w:val="0"/>
          <w:numId w:val="20"/>
        </w:numPr>
        <w:tabs>
          <w:tab w:val="left" w:pos="720"/>
        </w:tabs>
        <w:spacing w:after="0" w:line="240" w:lineRule="auto"/>
        <w:ind w:left="720" w:hanging="706"/>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The compulsory question in unit-V shall consist of four parts, one from each Unit I-IV.</w:t>
      </w:r>
    </w:p>
    <w:p w:rsidR="00637072" w:rsidRPr="00233E51" w:rsidRDefault="00637072" w:rsidP="00C23EB2">
      <w:pPr>
        <w:numPr>
          <w:ilvl w:val="0"/>
          <w:numId w:val="20"/>
        </w:numPr>
        <w:tabs>
          <w:tab w:val="left" w:pos="720"/>
        </w:tabs>
        <w:spacing w:after="0" w:line="240" w:lineRule="auto"/>
        <w:ind w:left="720" w:hanging="706"/>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The Candidate shall be required to attempt </w:t>
      </w:r>
      <w:r w:rsidRPr="00233E51">
        <w:rPr>
          <w:rFonts w:ascii="Times New Roman" w:eastAsia="Times New Roman" w:hAnsi="Times New Roman" w:cs="Times New Roman"/>
          <w:sz w:val="24"/>
          <w:szCs w:val="24"/>
          <w:u w:val="single"/>
        </w:rPr>
        <w:t>five</w:t>
      </w:r>
      <w:r w:rsidRPr="00233E51">
        <w:rPr>
          <w:rFonts w:ascii="Times New Roman" w:eastAsia="Times New Roman" w:hAnsi="Times New Roman" w:cs="Times New Roman"/>
          <w:sz w:val="24"/>
          <w:szCs w:val="24"/>
        </w:rPr>
        <w:t xml:space="preserve"> questions in all, selecting </w:t>
      </w:r>
      <w:r w:rsidRPr="00233E51">
        <w:rPr>
          <w:rFonts w:ascii="Times New Roman" w:eastAsia="Times New Roman" w:hAnsi="Times New Roman" w:cs="Times New Roman"/>
          <w:sz w:val="24"/>
          <w:szCs w:val="24"/>
          <w:u w:val="single"/>
        </w:rPr>
        <w:t>one</w:t>
      </w:r>
      <w:r w:rsidRPr="00233E51">
        <w:rPr>
          <w:rFonts w:ascii="Times New Roman" w:eastAsia="Times New Roman" w:hAnsi="Times New Roman" w:cs="Times New Roman"/>
          <w:sz w:val="24"/>
          <w:szCs w:val="24"/>
        </w:rPr>
        <w:t xml:space="preserve"> question from each Unit I-IV and question no. 9 in Unit- V shall be compulsory.</w:t>
      </w:r>
    </w:p>
    <w:p w:rsidR="00637072" w:rsidRPr="00233E51" w:rsidRDefault="00637072" w:rsidP="00C23EB2">
      <w:pPr>
        <w:numPr>
          <w:ilvl w:val="0"/>
          <w:numId w:val="20"/>
        </w:numPr>
        <w:tabs>
          <w:tab w:val="left" w:pos="720"/>
        </w:tabs>
        <w:spacing w:after="0" w:line="240" w:lineRule="auto"/>
        <w:ind w:left="720" w:hanging="706"/>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Each question in Unit I-IV shall carry 15 marks and question no. 9 in Unit </w:t>
      </w:r>
      <w:r w:rsidRPr="00233E51">
        <w:rPr>
          <w:rFonts w:ascii="Times New Roman" w:eastAsia="Times New Roman" w:hAnsi="Times New Roman" w:cs="Times New Roman"/>
          <w:b/>
          <w:sz w:val="24"/>
          <w:szCs w:val="24"/>
        </w:rPr>
        <w:t>-</w:t>
      </w:r>
      <w:r w:rsidRPr="00233E51">
        <w:rPr>
          <w:rFonts w:ascii="Times New Roman" w:eastAsia="Times New Roman" w:hAnsi="Times New Roman" w:cs="Times New Roman"/>
          <w:sz w:val="24"/>
          <w:szCs w:val="24"/>
        </w:rPr>
        <w:t>V shall carry 20 Marks.</w:t>
      </w:r>
    </w:p>
    <w:p w:rsidR="00637072" w:rsidRPr="00233E51" w:rsidRDefault="00637072" w:rsidP="00637072">
      <w:pPr>
        <w:spacing w:line="5" w:lineRule="exact"/>
        <w:rPr>
          <w:rFonts w:ascii="Times New Roman" w:eastAsia="Times New Roman" w:hAnsi="Times New Roman" w:cs="Times New Roman"/>
          <w:sz w:val="24"/>
          <w:szCs w:val="24"/>
        </w:rPr>
      </w:pPr>
    </w:p>
    <w:p w:rsidR="00637072" w:rsidRPr="00233E51" w:rsidRDefault="00637072" w:rsidP="00637072">
      <w:pPr>
        <w:spacing w:line="0" w:lineRule="atLeast"/>
        <w:ind w:left="488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w:t>
      </w:r>
    </w:p>
    <w:p w:rsidR="00637072" w:rsidRPr="00233E51" w:rsidRDefault="00C23EB2" w:rsidP="00C23EB2">
      <w:pPr>
        <w:spacing w:after="0" w:line="240" w:lineRule="auto"/>
        <w:ind w:left="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29F4">
        <w:rPr>
          <w:rFonts w:ascii="Times New Roman" w:eastAsia="Times New Roman" w:hAnsi="Times New Roman" w:cs="Times New Roman"/>
          <w:sz w:val="24"/>
          <w:szCs w:val="24"/>
        </w:rPr>
        <w:t>Employees</w:t>
      </w:r>
      <w:r w:rsidR="003A0C0A">
        <w:rPr>
          <w:rFonts w:ascii="Times New Roman" w:eastAsia="Times New Roman" w:hAnsi="Times New Roman" w:cs="Times New Roman"/>
          <w:sz w:val="24"/>
          <w:szCs w:val="24"/>
        </w:rPr>
        <w:t>’</w:t>
      </w:r>
      <w:r w:rsidR="00637072" w:rsidRPr="00233E51">
        <w:rPr>
          <w:rFonts w:ascii="Times New Roman" w:eastAsia="Times New Roman" w:hAnsi="Times New Roman" w:cs="Times New Roman"/>
          <w:sz w:val="24"/>
          <w:szCs w:val="24"/>
        </w:rPr>
        <w:t xml:space="preserve"> Compensation Act, 1923:</w:t>
      </w:r>
    </w:p>
    <w:p w:rsidR="00637072" w:rsidRPr="00233E51" w:rsidRDefault="00637072" w:rsidP="00C23EB2">
      <w:pPr>
        <w:spacing w:after="0" w:line="240" w:lineRule="auto"/>
        <w:ind w:left="78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Defini</w:t>
      </w:r>
      <w:r w:rsidR="00FE150D">
        <w:rPr>
          <w:rFonts w:ascii="Times New Roman" w:eastAsia="Times New Roman" w:hAnsi="Times New Roman" w:cs="Times New Roman"/>
          <w:sz w:val="24"/>
          <w:szCs w:val="24"/>
        </w:rPr>
        <w:t>tions of dependent, employee</w:t>
      </w:r>
      <w:r w:rsidRPr="00233E51">
        <w:rPr>
          <w:rFonts w:ascii="Times New Roman" w:eastAsia="Times New Roman" w:hAnsi="Times New Roman" w:cs="Times New Roman"/>
          <w:sz w:val="24"/>
          <w:szCs w:val="24"/>
        </w:rPr>
        <w:t>, Partial disablement and Total disablement.</w:t>
      </w:r>
    </w:p>
    <w:p w:rsidR="00637072" w:rsidRPr="00233E51" w:rsidRDefault="00637072" w:rsidP="00C23EB2">
      <w:pPr>
        <w:spacing w:after="0" w:line="240" w:lineRule="auto"/>
        <w:ind w:left="78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Employer’s liability for compensation:-</w:t>
      </w:r>
    </w:p>
    <w:p w:rsidR="00637072" w:rsidRPr="00233E51" w:rsidRDefault="00637072" w:rsidP="00C23EB2">
      <w:pPr>
        <w:spacing w:after="0" w:line="240" w:lineRule="auto"/>
        <w:ind w:left="78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Scope of arising out of and in the course of employment.</w:t>
      </w:r>
    </w:p>
    <w:p w:rsidR="00637072" w:rsidRPr="00233E51" w:rsidRDefault="00637072" w:rsidP="00C23EB2">
      <w:pPr>
        <w:spacing w:after="0" w:line="240" w:lineRule="auto"/>
        <w:ind w:left="78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Doctrine of notional extension.</w:t>
      </w:r>
    </w:p>
    <w:p w:rsidR="00637072" w:rsidRPr="00233E51" w:rsidRDefault="00637072" w:rsidP="00C23EB2">
      <w:pPr>
        <w:spacing w:after="0" w:line="240" w:lineRule="auto"/>
        <w:ind w:left="78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When employer is not liable.</w:t>
      </w:r>
    </w:p>
    <w:p w:rsidR="00637072" w:rsidRPr="00233E51" w:rsidRDefault="00637072" w:rsidP="00C23EB2">
      <w:pPr>
        <w:spacing w:after="0" w:line="240" w:lineRule="auto"/>
        <w:ind w:left="78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Distribution of Compensation.</w:t>
      </w:r>
    </w:p>
    <w:p w:rsidR="00637072" w:rsidRPr="00233E51" w:rsidRDefault="00637072" w:rsidP="00C23EB2">
      <w:pPr>
        <w:spacing w:after="0" w:line="240" w:lineRule="auto"/>
        <w:ind w:left="78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Procedure in proceedings before Commissioner.</w:t>
      </w:r>
    </w:p>
    <w:p w:rsidR="00637072" w:rsidRPr="00233E51" w:rsidRDefault="00637072" w:rsidP="00C23EB2">
      <w:pPr>
        <w:spacing w:after="0" w:line="240" w:lineRule="auto"/>
        <w:ind w:left="78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Appeals.</w:t>
      </w:r>
    </w:p>
    <w:p w:rsidR="00637072" w:rsidRPr="00233E51" w:rsidRDefault="00C23EB2" w:rsidP="00C92561">
      <w:pPr>
        <w:spacing w:line="0" w:lineRule="atLeast"/>
        <w:rPr>
          <w:rFonts w:ascii="Times New Roman" w:eastAsia="Times New Roman" w:hAnsi="Times New Roman" w:cs="Times New Roman"/>
          <w:sz w:val="24"/>
          <w:szCs w:val="24"/>
        </w:rPr>
      </w:pPr>
      <w:r w:rsidRPr="00C23EB2">
        <w:rPr>
          <w:rFonts w:ascii="Times New Roman" w:eastAsia="Times New Roman" w:hAnsi="Times New Roman" w:cs="Times New Roman"/>
          <w:b/>
          <w:sz w:val="24"/>
          <w:szCs w:val="24"/>
        </w:rPr>
        <w:t xml:space="preserve">             </w:t>
      </w:r>
      <w:r w:rsidR="00637072" w:rsidRPr="00233E51">
        <w:rPr>
          <w:rFonts w:ascii="Times New Roman" w:eastAsia="Times New Roman" w:hAnsi="Times New Roman" w:cs="Times New Roman"/>
          <w:b/>
          <w:sz w:val="24"/>
          <w:szCs w:val="24"/>
          <w:u w:val="single"/>
        </w:rPr>
        <w:t>Leading Case</w:t>
      </w:r>
      <w:r w:rsidR="00637072" w:rsidRPr="00233E51">
        <w:rPr>
          <w:rFonts w:ascii="Times New Roman" w:eastAsia="Times New Roman" w:hAnsi="Times New Roman" w:cs="Times New Roman"/>
          <w:b/>
          <w:sz w:val="24"/>
          <w:szCs w:val="24"/>
        </w:rPr>
        <w:t>: - M. Mackenzie v. I. M. Issak AIR 1970 SC 1006</w:t>
      </w:r>
    </w:p>
    <w:p w:rsidR="00637072" w:rsidRPr="00233E51" w:rsidRDefault="00637072" w:rsidP="00637072">
      <w:pPr>
        <w:spacing w:line="0" w:lineRule="atLeast"/>
        <w:ind w:left="484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UNIT-II</w:t>
      </w:r>
    </w:p>
    <w:p w:rsidR="00637072" w:rsidRPr="00233E51" w:rsidRDefault="00637072" w:rsidP="00C23EB2">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The Factories Act, 1948:</w:t>
      </w:r>
    </w:p>
    <w:p w:rsidR="00637072" w:rsidRPr="00233E51" w:rsidRDefault="00637072" w:rsidP="00C23EB2">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Concept of Factory, Manufacturing Process, Workers and Occupier.</w:t>
      </w:r>
      <w:r w:rsidR="006D206C">
        <w:rPr>
          <w:rFonts w:ascii="Times New Roman" w:eastAsia="Times New Roman" w:hAnsi="Times New Roman" w:cs="Times New Roman"/>
          <w:sz w:val="24"/>
          <w:szCs w:val="24"/>
        </w:rPr>
        <w:t xml:space="preserve"> </w:t>
      </w:r>
      <w:r w:rsidRPr="00233E51">
        <w:rPr>
          <w:rFonts w:ascii="Times New Roman" w:eastAsia="Times New Roman" w:hAnsi="Times New Roman" w:cs="Times New Roman"/>
          <w:sz w:val="24"/>
          <w:szCs w:val="24"/>
        </w:rPr>
        <w:t>General duties of occupier.</w:t>
      </w:r>
    </w:p>
    <w:p w:rsidR="00637072" w:rsidRPr="00233E51" w:rsidRDefault="00637072" w:rsidP="006D206C">
      <w:pPr>
        <w:tabs>
          <w:tab w:val="left" w:pos="8190"/>
        </w:tabs>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Measures to be taken in factories for health, safety and</w:t>
      </w:r>
      <w:r w:rsidR="006D206C">
        <w:rPr>
          <w:rFonts w:ascii="Times New Roman" w:eastAsia="Times New Roman" w:hAnsi="Times New Roman" w:cs="Times New Roman"/>
          <w:sz w:val="24"/>
          <w:szCs w:val="24"/>
        </w:rPr>
        <w:t xml:space="preserve"> </w:t>
      </w:r>
      <w:r w:rsidRPr="00233E51">
        <w:rPr>
          <w:rFonts w:ascii="Times New Roman" w:eastAsia="Times New Roman" w:hAnsi="Times New Roman" w:cs="Times New Roman"/>
          <w:sz w:val="24"/>
          <w:szCs w:val="24"/>
        </w:rPr>
        <w:t xml:space="preserve"> welfare of</w:t>
      </w:r>
      <w:r w:rsidR="006D206C">
        <w:rPr>
          <w:rFonts w:ascii="Times New Roman" w:eastAsia="Times New Roman" w:hAnsi="Times New Roman" w:cs="Times New Roman"/>
          <w:sz w:val="24"/>
          <w:szCs w:val="24"/>
        </w:rPr>
        <w:t xml:space="preserve"> </w:t>
      </w:r>
      <w:r w:rsidRPr="00233E51">
        <w:rPr>
          <w:rFonts w:ascii="Times New Roman" w:eastAsia="Times New Roman" w:hAnsi="Times New Roman" w:cs="Times New Roman"/>
          <w:sz w:val="24"/>
          <w:szCs w:val="24"/>
        </w:rPr>
        <w:t>Workers.</w:t>
      </w:r>
    </w:p>
    <w:p w:rsidR="00637072" w:rsidRPr="00233E51" w:rsidRDefault="00637072" w:rsidP="00C23EB2">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Working hours of adults.</w:t>
      </w:r>
    </w:p>
    <w:p w:rsidR="00637072" w:rsidRPr="00233E51" w:rsidRDefault="00637072" w:rsidP="00C23EB2">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Employment of young person and children.</w:t>
      </w:r>
    </w:p>
    <w:p w:rsidR="00637072" w:rsidRPr="00233E51" w:rsidRDefault="00637072" w:rsidP="00C23EB2">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Annual leave with wages.</w:t>
      </w:r>
    </w:p>
    <w:p w:rsidR="00637072" w:rsidRPr="00233E51" w:rsidRDefault="00637072" w:rsidP="00C23EB2">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Additional provisions regulating employment of women in factory.</w:t>
      </w:r>
    </w:p>
    <w:p w:rsidR="00637072" w:rsidRPr="00233E51" w:rsidRDefault="00637072" w:rsidP="00637072">
      <w:pPr>
        <w:spacing w:line="194" w:lineRule="exact"/>
        <w:rPr>
          <w:rFonts w:ascii="Times New Roman" w:eastAsia="Times New Roman" w:hAnsi="Times New Roman" w:cs="Times New Roman"/>
          <w:sz w:val="24"/>
          <w:szCs w:val="24"/>
        </w:rPr>
      </w:pPr>
    </w:p>
    <w:p w:rsidR="00637072" w:rsidRPr="00233E51" w:rsidRDefault="00C23EB2" w:rsidP="00C23EB2">
      <w:pPr>
        <w:spacing w:line="0" w:lineRule="atLeast"/>
        <w:ind w:left="810" w:hanging="810"/>
        <w:rPr>
          <w:rFonts w:ascii="Times New Roman" w:eastAsia="Times New Roman" w:hAnsi="Times New Roman" w:cs="Times New Roman"/>
          <w:b/>
          <w:sz w:val="24"/>
          <w:szCs w:val="24"/>
        </w:rPr>
      </w:pPr>
      <w:r w:rsidRPr="00C23EB2">
        <w:rPr>
          <w:rFonts w:ascii="Times New Roman" w:eastAsia="Times New Roman" w:hAnsi="Times New Roman" w:cs="Times New Roman"/>
          <w:b/>
          <w:sz w:val="24"/>
          <w:szCs w:val="24"/>
        </w:rPr>
        <w:t xml:space="preserve">            </w:t>
      </w:r>
      <w:r w:rsidR="00637072" w:rsidRPr="00233E51">
        <w:rPr>
          <w:rFonts w:ascii="Times New Roman" w:eastAsia="Times New Roman" w:hAnsi="Times New Roman" w:cs="Times New Roman"/>
          <w:b/>
          <w:sz w:val="24"/>
          <w:szCs w:val="24"/>
          <w:u w:val="single"/>
        </w:rPr>
        <w:t>Leading Case</w:t>
      </w:r>
      <w:r w:rsidR="00637072" w:rsidRPr="00233E51">
        <w:rPr>
          <w:rFonts w:ascii="Times New Roman" w:eastAsia="Times New Roman" w:hAnsi="Times New Roman" w:cs="Times New Roman"/>
          <w:b/>
          <w:sz w:val="24"/>
          <w:szCs w:val="24"/>
        </w:rPr>
        <w:t>: - Steel Authority of India Ltd. v. National Union Waterfront Worker, 2001 SCC (L&amp;S) 1121</w:t>
      </w:r>
    </w:p>
    <w:p w:rsidR="00637072" w:rsidRPr="00233E51" w:rsidRDefault="00637072" w:rsidP="00637072">
      <w:pPr>
        <w:spacing w:line="226" w:lineRule="exact"/>
        <w:rPr>
          <w:rFonts w:ascii="Times New Roman" w:eastAsia="Times New Roman" w:hAnsi="Times New Roman" w:cs="Times New Roman"/>
          <w:sz w:val="24"/>
          <w:szCs w:val="24"/>
        </w:rPr>
      </w:pPr>
    </w:p>
    <w:p w:rsidR="00637072" w:rsidRPr="00233E51" w:rsidRDefault="00637072" w:rsidP="00637072">
      <w:pPr>
        <w:spacing w:line="0" w:lineRule="atLeast"/>
        <w:ind w:left="478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UNIT-III</w:t>
      </w:r>
    </w:p>
    <w:p w:rsidR="00637072" w:rsidRPr="00233E51" w:rsidRDefault="00637072" w:rsidP="0086251C">
      <w:pPr>
        <w:spacing w:after="0" w:line="240" w:lineRule="auto"/>
        <w:ind w:left="78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Minimum Wages Act , 1948:</w:t>
      </w:r>
    </w:p>
    <w:p w:rsidR="00637072" w:rsidRPr="00233E51" w:rsidRDefault="00637072" w:rsidP="0086251C">
      <w:pPr>
        <w:spacing w:after="0" w:line="240" w:lineRule="auto"/>
        <w:ind w:left="80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Concept of minimum wage, fair wage, living wage and need based minimum wage.</w:t>
      </w:r>
    </w:p>
    <w:p w:rsidR="00637072" w:rsidRPr="00233E51" w:rsidRDefault="00637072" w:rsidP="0086251C">
      <w:pPr>
        <w:spacing w:after="0" w:line="240" w:lineRule="auto"/>
        <w:ind w:left="80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Theories of Wage.</w:t>
      </w:r>
    </w:p>
    <w:p w:rsidR="00637072" w:rsidRPr="00233E51" w:rsidRDefault="00637072" w:rsidP="0086251C">
      <w:pPr>
        <w:spacing w:after="0" w:line="240" w:lineRule="auto"/>
        <w:ind w:left="78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Procedure for fixation and revision of minimum wages.</w:t>
      </w:r>
    </w:p>
    <w:p w:rsidR="00637072" w:rsidRPr="00233E51" w:rsidRDefault="00637072" w:rsidP="0086251C">
      <w:pPr>
        <w:spacing w:after="0" w:line="240" w:lineRule="auto"/>
        <w:ind w:left="78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Fixation of minimum rates of wage by time rate or by piece rate.</w:t>
      </w:r>
    </w:p>
    <w:p w:rsidR="00637072" w:rsidRPr="00233E51" w:rsidRDefault="00637072" w:rsidP="0086251C">
      <w:pPr>
        <w:spacing w:after="0" w:line="240" w:lineRule="auto"/>
        <w:ind w:left="78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Procedure for hearing and deciding claims.</w:t>
      </w:r>
    </w:p>
    <w:p w:rsidR="00637072" w:rsidRPr="00233E51" w:rsidRDefault="00637072" w:rsidP="00637072">
      <w:pPr>
        <w:spacing w:line="194" w:lineRule="exact"/>
        <w:rPr>
          <w:rFonts w:ascii="Times New Roman" w:eastAsia="Times New Roman" w:hAnsi="Times New Roman" w:cs="Times New Roman"/>
          <w:sz w:val="24"/>
          <w:szCs w:val="24"/>
        </w:rPr>
      </w:pPr>
    </w:p>
    <w:p w:rsidR="00637072" w:rsidRPr="00233E51" w:rsidRDefault="0086251C" w:rsidP="00637072">
      <w:pPr>
        <w:spacing w:line="0" w:lineRule="atLeast"/>
        <w:rPr>
          <w:rFonts w:ascii="Times New Roman" w:eastAsia="Times New Roman" w:hAnsi="Times New Roman" w:cs="Times New Roman"/>
          <w:b/>
          <w:sz w:val="24"/>
          <w:szCs w:val="24"/>
        </w:rPr>
      </w:pPr>
      <w:r w:rsidRPr="0086251C">
        <w:rPr>
          <w:rFonts w:ascii="Times New Roman" w:eastAsia="Times New Roman" w:hAnsi="Times New Roman" w:cs="Times New Roman"/>
          <w:b/>
          <w:sz w:val="24"/>
          <w:szCs w:val="24"/>
        </w:rPr>
        <w:lastRenderedPageBreak/>
        <w:t xml:space="preserve">             </w:t>
      </w:r>
      <w:r w:rsidR="00637072" w:rsidRPr="00233E51">
        <w:rPr>
          <w:rFonts w:ascii="Times New Roman" w:eastAsia="Times New Roman" w:hAnsi="Times New Roman" w:cs="Times New Roman"/>
          <w:b/>
          <w:sz w:val="24"/>
          <w:szCs w:val="24"/>
          <w:u w:val="single"/>
        </w:rPr>
        <w:t>Leading Case</w:t>
      </w:r>
      <w:r w:rsidR="00637072" w:rsidRPr="00233E51">
        <w:rPr>
          <w:rFonts w:ascii="Times New Roman" w:eastAsia="Times New Roman" w:hAnsi="Times New Roman" w:cs="Times New Roman"/>
          <w:b/>
          <w:sz w:val="24"/>
          <w:szCs w:val="24"/>
        </w:rPr>
        <w:t>: - Hydro (Engineers) Pvt. Ltd. v. The Workmen AIR 1969 SC182</w:t>
      </w:r>
    </w:p>
    <w:p w:rsidR="00637072" w:rsidRPr="00233E51" w:rsidRDefault="00637072" w:rsidP="00637072">
      <w:pPr>
        <w:spacing w:line="231" w:lineRule="exact"/>
        <w:rPr>
          <w:rFonts w:ascii="Times New Roman" w:eastAsia="Times New Roman" w:hAnsi="Times New Roman" w:cs="Times New Roman"/>
          <w:sz w:val="24"/>
          <w:szCs w:val="24"/>
        </w:rPr>
      </w:pPr>
    </w:p>
    <w:p w:rsidR="00637072" w:rsidRPr="00233E51" w:rsidRDefault="00637072" w:rsidP="00637072">
      <w:pPr>
        <w:spacing w:line="0" w:lineRule="atLeast"/>
        <w:ind w:left="480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UNIT-IV</w:t>
      </w:r>
    </w:p>
    <w:p w:rsidR="00637072" w:rsidRPr="00233E51" w:rsidRDefault="00637072" w:rsidP="00637072">
      <w:pPr>
        <w:spacing w:line="226" w:lineRule="exact"/>
        <w:rPr>
          <w:rFonts w:ascii="Times New Roman" w:eastAsia="Times New Roman" w:hAnsi="Times New Roman" w:cs="Times New Roman"/>
          <w:sz w:val="24"/>
          <w:szCs w:val="24"/>
        </w:rPr>
      </w:pPr>
    </w:p>
    <w:p w:rsidR="00637072" w:rsidRPr="00233E51" w:rsidRDefault="00B1383F" w:rsidP="0086251C">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Child and Adolescent Labour (Prohibition and Regulation) Act, 1986:</w:t>
      </w:r>
    </w:p>
    <w:p w:rsidR="00637072" w:rsidRPr="00233E51" w:rsidRDefault="00637072" w:rsidP="0086251C">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Aims and Objects of Act</w:t>
      </w:r>
    </w:p>
    <w:p w:rsidR="00637072" w:rsidRPr="00233E51" w:rsidRDefault="00637072" w:rsidP="0086251C">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Definition</w:t>
      </w:r>
      <w:r w:rsidR="00B1383F">
        <w:rPr>
          <w:rFonts w:ascii="Times New Roman" w:eastAsia="Times New Roman" w:hAnsi="Times New Roman" w:cs="Times New Roman"/>
          <w:sz w:val="24"/>
          <w:szCs w:val="24"/>
        </w:rPr>
        <w:t xml:space="preserve"> of Child and Adolescent</w:t>
      </w:r>
    </w:p>
    <w:p w:rsidR="00B1383F" w:rsidRDefault="00637072" w:rsidP="0086251C">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Prohibition of </w:t>
      </w:r>
      <w:r w:rsidR="00B1383F">
        <w:rPr>
          <w:rFonts w:ascii="Times New Roman" w:eastAsia="Times New Roman" w:hAnsi="Times New Roman" w:cs="Times New Roman"/>
          <w:sz w:val="24"/>
          <w:szCs w:val="24"/>
        </w:rPr>
        <w:t xml:space="preserve">Employment of </w:t>
      </w:r>
      <w:r w:rsidRPr="00233E51">
        <w:rPr>
          <w:rFonts w:ascii="Times New Roman" w:eastAsia="Times New Roman" w:hAnsi="Times New Roman" w:cs="Times New Roman"/>
          <w:sz w:val="24"/>
          <w:szCs w:val="24"/>
        </w:rPr>
        <w:t>Children</w:t>
      </w:r>
      <w:r w:rsidR="00B1383F">
        <w:rPr>
          <w:rFonts w:ascii="Times New Roman" w:eastAsia="Times New Roman" w:hAnsi="Times New Roman" w:cs="Times New Roman"/>
          <w:sz w:val="24"/>
          <w:szCs w:val="24"/>
        </w:rPr>
        <w:t xml:space="preserve"> in any Occupation and Process</w:t>
      </w:r>
    </w:p>
    <w:p w:rsidR="00637072" w:rsidRDefault="00637072" w:rsidP="0086251C">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Regulation of </w:t>
      </w:r>
      <w:r w:rsidR="00B1383F">
        <w:rPr>
          <w:rFonts w:ascii="Times New Roman" w:eastAsia="Times New Roman" w:hAnsi="Times New Roman" w:cs="Times New Roman"/>
          <w:sz w:val="24"/>
          <w:szCs w:val="24"/>
        </w:rPr>
        <w:t>C</w:t>
      </w:r>
      <w:r w:rsidRPr="00233E51">
        <w:rPr>
          <w:rFonts w:ascii="Times New Roman" w:eastAsia="Times New Roman" w:hAnsi="Times New Roman" w:cs="Times New Roman"/>
          <w:sz w:val="24"/>
          <w:szCs w:val="24"/>
        </w:rPr>
        <w:t xml:space="preserve">onditions </w:t>
      </w:r>
      <w:r w:rsidR="00B1383F">
        <w:rPr>
          <w:rFonts w:ascii="Times New Roman" w:eastAsia="Times New Roman" w:hAnsi="Times New Roman" w:cs="Times New Roman"/>
          <w:sz w:val="24"/>
          <w:szCs w:val="24"/>
        </w:rPr>
        <w:t>of</w:t>
      </w:r>
      <w:r w:rsidRPr="00233E51">
        <w:rPr>
          <w:rFonts w:ascii="Times New Roman" w:eastAsia="Times New Roman" w:hAnsi="Times New Roman" w:cs="Times New Roman"/>
          <w:sz w:val="24"/>
          <w:szCs w:val="24"/>
        </w:rPr>
        <w:t xml:space="preserve"> </w:t>
      </w:r>
      <w:r w:rsidR="00B1383F">
        <w:rPr>
          <w:rFonts w:ascii="Times New Roman" w:eastAsia="Times New Roman" w:hAnsi="Times New Roman" w:cs="Times New Roman"/>
          <w:sz w:val="24"/>
          <w:szCs w:val="24"/>
        </w:rPr>
        <w:t>W</w:t>
      </w:r>
      <w:r w:rsidRPr="00233E51">
        <w:rPr>
          <w:rFonts w:ascii="Times New Roman" w:eastAsia="Times New Roman" w:hAnsi="Times New Roman" w:cs="Times New Roman"/>
          <w:sz w:val="24"/>
          <w:szCs w:val="24"/>
        </w:rPr>
        <w:t xml:space="preserve">ork of </w:t>
      </w:r>
      <w:r w:rsidR="00B1383F">
        <w:rPr>
          <w:rFonts w:ascii="Times New Roman" w:eastAsia="Times New Roman" w:hAnsi="Times New Roman" w:cs="Times New Roman"/>
          <w:sz w:val="24"/>
          <w:szCs w:val="24"/>
        </w:rPr>
        <w:t>Adolescents</w:t>
      </w:r>
    </w:p>
    <w:p w:rsidR="00B1383F" w:rsidRDefault="00B1383F" w:rsidP="0086251C">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Penalties</w:t>
      </w:r>
    </w:p>
    <w:p w:rsidR="00B1383F" w:rsidRPr="00233E51" w:rsidRDefault="00B1383F" w:rsidP="0086251C">
      <w:pPr>
        <w:spacing w:after="0" w:line="240" w:lineRule="auto"/>
        <w:ind w:left="720"/>
        <w:jc w:val="both"/>
        <w:rPr>
          <w:rFonts w:ascii="Times New Roman" w:eastAsia="Times New Roman" w:hAnsi="Times New Roman" w:cs="Times New Roman"/>
          <w:sz w:val="24"/>
          <w:szCs w:val="24"/>
        </w:rPr>
      </w:pPr>
    </w:p>
    <w:p w:rsidR="00637072" w:rsidRPr="00233E51" w:rsidRDefault="00637072" w:rsidP="0086251C">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Bonded Labour System (Abolition) Act, 1976:</w:t>
      </w:r>
    </w:p>
    <w:p w:rsidR="00637072" w:rsidRPr="00233E51" w:rsidRDefault="00637072" w:rsidP="0086251C">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Aims and Objects</w:t>
      </w:r>
    </w:p>
    <w:p w:rsidR="00637072" w:rsidRPr="00233E51" w:rsidRDefault="00637072" w:rsidP="0086251C">
      <w:pPr>
        <w:tabs>
          <w:tab w:val="left" w:pos="6640"/>
        </w:tabs>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Concept of Bonded Labour, Bonded Labourer, Bonded Labour System</w:t>
      </w:r>
      <w:r w:rsidR="00B1383F">
        <w:rPr>
          <w:rFonts w:ascii="Times New Roman" w:eastAsia="Times New Roman" w:hAnsi="Times New Roman" w:cs="Times New Roman"/>
          <w:sz w:val="24"/>
          <w:szCs w:val="24"/>
        </w:rPr>
        <w:t xml:space="preserve"> </w:t>
      </w:r>
      <w:r w:rsidRPr="00233E51">
        <w:rPr>
          <w:rFonts w:ascii="Times New Roman" w:eastAsia="Times New Roman" w:hAnsi="Times New Roman" w:cs="Times New Roman"/>
          <w:sz w:val="24"/>
          <w:szCs w:val="24"/>
        </w:rPr>
        <w:t>and Bonded debt</w:t>
      </w:r>
    </w:p>
    <w:p w:rsidR="00637072" w:rsidRPr="00233E51" w:rsidRDefault="00637072" w:rsidP="0086251C">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Abolition of Bonded Labour System</w:t>
      </w:r>
    </w:p>
    <w:p w:rsidR="00637072" w:rsidRPr="00233E51" w:rsidRDefault="00637072" w:rsidP="0086251C">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Extinguishments of Liability to repay bonded debt</w:t>
      </w:r>
    </w:p>
    <w:p w:rsidR="00637072" w:rsidRPr="00233E51" w:rsidRDefault="00637072" w:rsidP="00637072">
      <w:pPr>
        <w:spacing w:line="0" w:lineRule="atLeast"/>
        <w:ind w:left="72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Implementing Authorities</w:t>
      </w:r>
    </w:p>
    <w:p w:rsidR="00637072" w:rsidRPr="00233E51" w:rsidRDefault="00637072" w:rsidP="00637072">
      <w:pPr>
        <w:spacing w:line="184" w:lineRule="exact"/>
        <w:rPr>
          <w:rFonts w:ascii="Times New Roman" w:eastAsia="Times New Roman" w:hAnsi="Times New Roman" w:cs="Times New Roman"/>
          <w:sz w:val="24"/>
          <w:szCs w:val="24"/>
        </w:rPr>
      </w:pPr>
    </w:p>
    <w:p w:rsidR="00637072" w:rsidRPr="00233E51" w:rsidRDefault="00637072" w:rsidP="0086251C">
      <w:pPr>
        <w:spacing w:line="0" w:lineRule="atLeast"/>
        <w:ind w:firstLine="72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u w:val="single"/>
        </w:rPr>
        <w:t>Leading Case</w:t>
      </w:r>
      <w:r w:rsidRPr="00233E51">
        <w:rPr>
          <w:rFonts w:ascii="Times New Roman" w:eastAsia="Times New Roman" w:hAnsi="Times New Roman" w:cs="Times New Roman"/>
          <w:b/>
          <w:sz w:val="24"/>
          <w:szCs w:val="24"/>
        </w:rPr>
        <w:t>:</w:t>
      </w:r>
      <w:r w:rsidRPr="00233E51">
        <w:rPr>
          <w:rFonts w:ascii="Times New Roman" w:eastAsia="Times New Roman" w:hAnsi="Times New Roman" w:cs="Times New Roman"/>
          <w:sz w:val="24"/>
          <w:szCs w:val="24"/>
        </w:rPr>
        <w:t>-</w:t>
      </w:r>
      <w:r w:rsidRPr="00233E51">
        <w:rPr>
          <w:rFonts w:ascii="Times New Roman" w:eastAsia="Times New Roman" w:hAnsi="Times New Roman" w:cs="Times New Roman"/>
          <w:b/>
          <w:sz w:val="24"/>
          <w:szCs w:val="24"/>
        </w:rPr>
        <w:t xml:space="preserve"> M.C.Mehta v. State of Tamil Nadu AIR 1991 SC 417</w:t>
      </w:r>
    </w:p>
    <w:p w:rsidR="00637072" w:rsidRPr="00233E51" w:rsidRDefault="00637072" w:rsidP="0086251C">
      <w:pPr>
        <w:spacing w:line="236" w:lineRule="exact"/>
        <w:ind w:firstLine="720"/>
        <w:rPr>
          <w:rFonts w:ascii="Times New Roman" w:eastAsia="Times New Roman" w:hAnsi="Times New Roman" w:cs="Times New Roman"/>
          <w:sz w:val="24"/>
          <w:szCs w:val="24"/>
        </w:rPr>
      </w:pPr>
    </w:p>
    <w:p w:rsidR="00637072" w:rsidRPr="00233E51" w:rsidRDefault="00637072" w:rsidP="0086251C">
      <w:pPr>
        <w:spacing w:line="0" w:lineRule="atLeast"/>
        <w:ind w:firstLine="720"/>
        <w:rPr>
          <w:rFonts w:ascii="Times New Roman" w:eastAsia="Times New Roman" w:hAnsi="Times New Roman" w:cs="Times New Roman"/>
          <w:b/>
          <w:sz w:val="24"/>
          <w:szCs w:val="24"/>
          <w:u w:val="single"/>
        </w:rPr>
      </w:pPr>
      <w:r w:rsidRPr="00233E51">
        <w:rPr>
          <w:rFonts w:ascii="Times New Roman" w:eastAsia="Times New Roman" w:hAnsi="Times New Roman" w:cs="Times New Roman"/>
          <w:b/>
          <w:sz w:val="24"/>
          <w:szCs w:val="24"/>
          <w:u w:val="single"/>
        </w:rPr>
        <w:t>Statutory Material</w:t>
      </w:r>
    </w:p>
    <w:p w:rsidR="00637072" w:rsidRPr="00233E51" w:rsidRDefault="00637072" w:rsidP="0086251C">
      <w:pPr>
        <w:spacing w:line="116" w:lineRule="exact"/>
        <w:ind w:firstLine="720"/>
        <w:rPr>
          <w:rFonts w:ascii="Times New Roman" w:eastAsia="Times New Roman" w:hAnsi="Times New Roman" w:cs="Times New Roman"/>
          <w:sz w:val="24"/>
          <w:szCs w:val="24"/>
        </w:rPr>
      </w:pPr>
    </w:p>
    <w:p w:rsidR="00637072" w:rsidRPr="00233E51" w:rsidRDefault="0085784C" w:rsidP="00FA4EF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Employees</w:t>
      </w:r>
      <w:r w:rsidR="00637072" w:rsidRPr="00233E51">
        <w:rPr>
          <w:rFonts w:ascii="Times New Roman" w:eastAsia="Times New Roman" w:hAnsi="Times New Roman" w:cs="Times New Roman"/>
          <w:sz w:val="24"/>
          <w:szCs w:val="24"/>
        </w:rPr>
        <w:t xml:space="preserve"> Compensation Act, 1923:</w:t>
      </w:r>
    </w:p>
    <w:p w:rsidR="00637072" w:rsidRPr="00233E51" w:rsidRDefault="00637072" w:rsidP="00FA4EF3">
      <w:pPr>
        <w:spacing w:after="0" w:line="240" w:lineRule="auto"/>
        <w:ind w:firstLine="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The Factories Act, 1948</w:t>
      </w:r>
    </w:p>
    <w:p w:rsidR="00637072" w:rsidRPr="00233E51" w:rsidRDefault="00637072" w:rsidP="00FA4EF3">
      <w:pPr>
        <w:spacing w:after="0" w:line="240" w:lineRule="auto"/>
        <w:ind w:firstLine="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Minimum Wages Act, 1948</w:t>
      </w:r>
    </w:p>
    <w:p w:rsidR="00640AB1" w:rsidRDefault="00640AB1" w:rsidP="00FA4EF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Child and Adolescent Labour (Prohibition and Regulation) Act, 1986</w:t>
      </w:r>
    </w:p>
    <w:p w:rsidR="00637072" w:rsidRPr="00233E51" w:rsidRDefault="00637072" w:rsidP="00FA4EF3">
      <w:pPr>
        <w:spacing w:after="0" w:line="240" w:lineRule="auto"/>
        <w:ind w:firstLine="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Bonded Labour System (Abolition) Act, 1976</w:t>
      </w:r>
    </w:p>
    <w:p w:rsidR="00637072" w:rsidRPr="00233E51" w:rsidRDefault="00637072" w:rsidP="0086251C">
      <w:pPr>
        <w:spacing w:line="194" w:lineRule="exact"/>
        <w:ind w:firstLine="720"/>
        <w:rPr>
          <w:rFonts w:ascii="Times New Roman" w:eastAsia="Times New Roman" w:hAnsi="Times New Roman" w:cs="Times New Roman"/>
          <w:sz w:val="24"/>
          <w:szCs w:val="24"/>
        </w:rPr>
      </w:pPr>
    </w:p>
    <w:p w:rsidR="00637072" w:rsidRPr="00233E51" w:rsidRDefault="00637072" w:rsidP="0086251C">
      <w:pPr>
        <w:spacing w:line="0" w:lineRule="atLeast"/>
        <w:ind w:firstLine="720"/>
        <w:rPr>
          <w:rFonts w:ascii="Times New Roman" w:eastAsia="Times New Roman" w:hAnsi="Times New Roman" w:cs="Times New Roman"/>
          <w:b/>
          <w:sz w:val="24"/>
          <w:szCs w:val="24"/>
          <w:u w:val="single"/>
        </w:rPr>
      </w:pPr>
      <w:r w:rsidRPr="00233E51">
        <w:rPr>
          <w:rFonts w:ascii="Times New Roman" w:eastAsia="Times New Roman" w:hAnsi="Times New Roman" w:cs="Times New Roman"/>
          <w:b/>
          <w:sz w:val="24"/>
          <w:szCs w:val="24"/>
          <w:u w:val="single"/>
        </w:rPr>
        <w:t>Suggested Readings</w:t>
      </w:r>
    </w:p>
    <w:p w:rsidR="00637072" w:rsidRPr="00233E51" w:rsidRDefault="00637072" w:rsidP="0086251C">
      <w:pPr>
        <w:spacing w:line="226" w:lineRule="exact"/>
        <w:ind w:firstLine="720"/>
        <w:rPr>
          <w:rFonts w:ascii="Times New Roman" w:eastAsia="Times New Roman" w:hAnsi="Times New Roman" w:cs="Times New Roman"/>
          <w:sz w:val="24"/>
          <w:szCs w:val="24"/>
        </w:rPr>
      </w:pPr>
    </w:p>
    <w:tbl>
      <w:tblPr>
        <w:tblW w:w="0" w:type="auto"/>
        <w:tblInd w:w="760" w:type="dxa"/>
        <w:tblLayout w:type="fixed"/>
        <w:tblCellMar>
          <w:left w:w="0" w:type="dxa"/>
          <w:right w:w="0" w:type="dxa"/>
        </w:tblCellMar>
        <w:tblLook w:val="04A0" w:firstRow="1" w:lastRow="0" w:firstColumn="1" w:lastColumn="0" w:noHBand="0" w:noVBand="1"/>
      </w:tblPr>
      <w:tblGrid>
        <w:gridCol w:w="1515"/>
        <w:gridCol w:w="78"/>
        <w:gridCol w:w="5036"/>
      </w:tblGrid>
      <w:tr w:rsidR="00514E2D" w:rsidRPr="00233E51" w:rsidTr="00514E2D">
        <w:trPr>
          <w:trHeight w:val="133"/>
        </w:trPr>
        <w:tc>
          <w:tcPr>
            <w:tcW w:w="1515" w:type="dxa"/>
            <w:hideMark/>
          </w:tcPr>
          <w:p w:rsidR="00514E2D" w:rsidRPr="00233E51" w:rsidRDefault="00514E2D" w:rsidP="00514E2D">
            <w:pPr>
              <w:spacing w:line="0" w:lineRule="atLeast"/>
              <w:ind w:left="4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Srivastava,S.C.</w:t>
            </w:r>
          </w:p>
        </w:tc>
        <w:tc>
          <w:tcPr>
            <w:tcW w:w="78" w:type="dxa"/>
            <w:hideMark/>
          </w:tcPr>
          <w:p w:rsidR="00514E2D" w:rsidRPr="00233E51" w:rsidRDefault="00514E2D" w:rsidP="00514E2D">
            <w:pPr>
              <w:spacing w:line="0" w:lineRule="atLeast"/>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036" w:type="dxa"/>
            <w:hideMark/>
          </w:tcPr>
          <w:p w:rsidR="00514E2D" w:rsidRPr="00233E51" w:rsidRDefault="00514E2D" w:rsidP="00514E2D">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Labour and Industrial Laws</w:t>
            </w:r>
          </w:p>
        </w:tc>
      </w:tr>
      <w:tr w:rsidR="00514E2D" w:rsidRPr="00233E51" w:rsidTr="00514E2D">
        <w:trPr>
          <w:trHeight w:val="133"/>
        </w:trPr>
        <w:tc>
          <w:tcPr>
            <w:tcW w:w="1515" w:type="dxa"/>
            <w:hideMark/>
          </w:tcPr>
          <w:p w:rsidR="00514E2D" w:rsidRPr="00233E51" w:rsidRDefault="00514E2D" w:rsidP="00514E2D">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Goswami,V.G.</w:t>
            </w:r>
          </w:p>
        </w:tc>
        <w:tc>
          <w:tcPr>
            <w:tcW w:w="78" w:type="dxa"/>
            <w:hideMark/>
          </w:tcPr>
          <w:p w:rsidR="00514E2D" w:rsidRPr="00233E51" w:rsidRDefault="00514E2D" w:rsidP="00514E2D">
            <w:pPr>
              <w:spacing w:line="0" w:lineRule="atLeast"/>
              <w:ind w:firstLine="72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5036" w:type="dxa"/>
            <w:hideMark/>
          </w:tcPr>
          <w:p w:rsidR="00514E2D" w:rsidRPr="00233E51" w:rsidRDefault="00514E2D" w:rsidP="00514E2D">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Labour and Industrial Laws</w:t>
            </w:r>
          </w:p>
        </w:tc>
      </w:tr>
      <w:tr w:rsidR="00514E2D" w:rsidRPr="00233E51" w:rsidTr="00514E2D">
        <w:trPr>
          <w:trHeight w:val="133"/>
        </w:trPr>
        <w:tc>
          <w:tcPr>
            <w:tcW w:w="1515" w:type="dxa"/>
            <w:hideMark/>
          </w:tcPr>
          <w:p w:rsidR="00514E2D" w:rsidRPr="00233E51" w:rsidRDefault="00514E2D" w:rsidP="00514E2D">
            <w:pPr>
              <w:spacing w:line="0" w:lineRule="atLeast"/>
              <w:ind w:left="4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Mishra, S.N.</w:t>
            </w:r>
          </w:p>
        </w:tc>
        <w:tc>
          <w:tcPr>
            <w:tcW w:w="78" w:type="dxa"/>
            <w:hideMark/>
          </w:tcPr>
          <w:p w:rsidR="00514E2D" w:rsidRPr="00233E51" w:rsidRDefault="00514E2D" w:rsidP="00514E2D">
            <w:pPr>
              <w:spacing w:line="0" w:lineRule="atLeast"/>
              <w:ind w:firstLine="72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5036" w:type="dxa"/>
            <w:hideMark/>
          </w:tcPr>
          <w:p w:rsidR="00514E2D" w:rsidRPr="00233E51" w:rsidRDefault="00514E2D" w:rsidP="00514E2D">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Labour and Industrial Law of India</w:t>
            </w:r>
          </w:p>
        </w:tc>
      </w:tr>
      <w:tr w:rsidR="00514E2D" w:rsidRPr="00233E51" w:rsidTr="00514E2D">
        <w:trPr>
          <w:trHeight w:val="133"/>
        </w:trPr>
        <w:tc>
          <w:tcPr>
            <w:tcW w:w="1515" w:type="dxa"/>
            <w:hideMark/>
          </w:tcPr>
          <w:p w:rsidR="00514E2D" w:rsidRPr="00233E51" w:rsidRDefault="00514E2D" w:rsidP="00514E2D">
            <w:pPr>
              <w:spacing w:line="0" w:lineRule="atLeast"/>
              <w:ind w:left="4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Varandani, G.</w:t>
            </w:r>
          </w:p>
        </w:tc>
        <w:tc>
          <w:tcPr>
            <w:tcW w:w="78" w:type="dxa"/>
            <w:hideMark/>
          </w:tcPr>
          <w:p w:rsidR="00514E2D" w:rsidRPr="00233E51" w:rsidRDefault="00514E2D" w:rsidP="00514E2D">
            <w:pPr>
              <w:spacing w:line="0" w:lineRule="atLeast"/>
              <w:ind w:firstLine="72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5036" w:type="dxa"/>
            <w:hideMark/>
          </w:tcPr>
          <w:p w:rsidR="00514E2D" w:rsidRPr="00233E51" w:rsidRDefault="00514E2D" w:rsidP="00514E2D">
            <w:pPr>
              <w:spacing w:line="0" w:lineRule="atLeast"/>
              <w:rPr>
                <w:rFonts w:ascii="Times New Roman" w:eastAsia="Times New Roman" w:hAnsi="Times New Roman" w:cs="Times New Roman"/>
                <w:w w:val="99"/>
                <w:sz w:val="24"/>
                <w:szCs w:val="24"/>
              </w:rPr>
            </w:pPr>
            <w:r w:rsidRPr="00233E51">
              <w:rPr>
                <w:rFonts w:ascii="Times New Roman" w:eastAsia="Times New Roman" w:hAnsi="Times New Roman" w:cs="Times New Roman"/>
                <w:w w:val="99"/>
                <w:sz w:val="24"/>
                <w:szCs w:val="24"/>
              </w:rPr>
              <w:t>Social Security for Industrial Workers in India</w:t>
            </w:r>
          </w:p>
        </w:tc>
      </w:tr>
      <w:tr w:rsidR="00514E2D" w:rsidRPr="00233E51" w:rsidTr="00514E2D">
        <w:trPr>
          <w:trHeight w:val="155"/>
        </w:trPr>
        <w:tc>
          <w:tcPr>
            <w:tcW w:w="1515" w:type="dxa"/>
            <w:hideMark/>
          </w:tcPr>
          <w:p w:rsidR="00514E2D" w:rsidRPr="00233E51" w:rsidRDefault="00514E2D" w:rsidP="00514E2D">
            <w:pPr>
              <w:spacing w:line="0" w:lineRule="atLeast"/>
              <w:ind w:left="4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Paul Meenu</w:t>
            </w:r>
          </w:p>
        </w:tc>
        <w:tc>
          <w:tcPr>
            <w:tcW w:w="78" w:type="dxa"/>
            <w:hideMark/>
          </w:tcPr>
          <w:p w:rsidR="00514E2D" w:rsidRPr="00233E51" w:rsidRDefault="00514E2D" w:rsidP="00514E2D">
            <w:pPr>
              <w:spacing w:line="0" w:lineRule="atLeast"/>
              <w:ind w:firstLine="72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5036" w:type="dxa"/>
            <w:hideMark/>
          </w:tcPr>
          <w:p w:rsidR="00514E2D" w:rsidRPr="00233E51" w:rsidRDefault="00514E2D" w:rsidP="00514E2D">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Labour and Industrial Laws</w:t>
            </w:r>
          </w:p>
        </w:tc>
      </w:tr>
    </w:tbl>
    <w:p w:rsidR="00637072" w:rsidRPr="00233E51" w:rsidRDefault="00637072" w:rsidP="00637072">
      <w:pPr>
        <w:rPr>
          <w:rFonts w:ascii="Times New Roman" w:eastAsia="Times New Roman" w:hAnsi="Times New Roman" w:cs="Times New Roman"/>
          <w:sz w:val="24"/>
          <w:szCs w:val="24"/>
        </w:rPr>
        <w:sectPr w:rsidR="00637072" w:rsidRPr="00233E51" w:rsidSect="007434CA">
          <w:pgSz w:w="11909" w:h="16834" w:code="9"/>
          <w:pgMar w:top="934" w:right="860" w:bottom="705" w:left="1000" w:header="0" w:footer="0" w:gutter="0"/>
          <w:cols w:space="720"/>
        </w:sectPr>
      </w:pPr>
    </w:p>
    <w:p w:rsidR="00637072" w:rsidRPr="00233E51" w:rsidRDefault="00637072" w:rsidP="006B4E2B">
      <w:pPr>
        <w:spacing w:after="120" w:line="240" w:lineRule="auto"/>
        <w:ind w:left="2880"/>
        <w:jc w:val="both"/>
        <w:rPr>
          <w:rFonts w:ascii="Times New Roman" w:eastAsia="Cambria" w:hAnsi="Times New Roman" w:cs="Times New Roman"/>
          <w:b/>
          <w:sz w:val="24"/>
          <w:szCs w:val="24"/>
        </w:rPr>
      </w:pPr>
      <w:bookmarkStart w:id="11" w:name="page42"/>
      <w:bookmarkEnd w:id="11"/>
      <w:r w:rsidRPr="00233E51">
        <w:rPr>
          <w:rFonts w:ascii="Times New Roman" w:eastAsia="Cambria" w:hAnsi="Times New Roman" w:cs="Times New Roman"/>
          <w:b/>
          <w:sz w:val="24"/>
          <w:szCs w:val="24"/>
        </w:rPr>
        <w:lastRenderedPageBreak/>
        <w:t>BBA.LL.B. (Hons.) 5-year Integrated Course</w:t>
      </w:r>
    </w:p>
    <w:p w:rsidR="00637072" w:rsidRPr="00233E51" w:rsidRDefault="00637072" w:rsidP="006B4E2B">
      <w:pPr>
        <w:spacing w:after="120" w:line="240" w:lineRule="auto"/>
        <w:ind w:left="4660"/>
        <w:jc w:val="both"/>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VI-Semester</w:t>
      </w:r>
    </w:p>
    <w:p w:rsidR="00637072" w:rsidRPr="00233E51" w:rsidRDefault="00637072" w:rsidP="006B4E2B">
      <w:pPr>
        <w:tabs>
          <w:tab w:val="left" w:pos="3080"/>
        </w:tabs>
        <w:spacing w:after="120" w:line="240" w:lineRule="auto"/>
        <w:jc w:val="both"/>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Paper 606</w:t>
      </w:r>
      <w:r w:rsidR="00E07DE6">
        <w:rPr>
          <w:rFonts w:ascii="Times New Roman" w:eastAsia="Times New Roman" w:hAnsi="Times New Roman" w:cs="Times New Roman"/>
          <w:b/>
          <w:sz w:val="24"/>
          <w:szCs w:val="24"/>
        </w:rPr>
        <w:t>-A</w:t>
      </w:r>
      <w:r w:rsidRPr="00233E51">
        <w:rPr>
          <w:rFonts w:ascii="Times New Roman" w:eastAsia="Times New Roman" w:hAnsi="Times New Roman" w:cs="Times New Roman"/>
          <w:sz w:val="24"/>
          <w:szCs w:val="24"/>
        </w:rPr>
        <w:tab/>
      </w:r>
      <w:r w:rsidRPr="00233E51">
        <w:rPr>
          <w:rFonts w:ascii="Times New Roman" w:eastAsia="Times New Roman" w:hAnsi="Times New Roman" w:cs="Times New Roman"/>
          <w:b/>
          <w:sz w:val="24"/>
          <w:szCs w:val="24"/>
        </w:rPr>
        <w:t>Administrative Law and Right to Information</w:t>
      </w:r>
    </w:p>
    <w:p w:rsidR="00B71DFB" w:rsidRDefault="00DB25F3" w:rsidP="00DB25F3">
      <w:pPr>
        <w:tabs>
          <w:tab w:val="left" w:pos="4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5B671B">
        <w:rPr>
          <w:rFonts w:ascii="Times New Roman" w:eastAsia="Times New Roman" w:hAnsi="Times New Roman" w:cs="Times New Roman"/>
          <w:b/>
          <w:sz w:val="24"/>
          <w:szCs w:val="24"/>
        </w:rPr>
        <w:tab/>
      </w:r>
      <w:bookmarkStart w:id="12" w:name="_GoBack"/>
      <w:bookmarkEnd w:id="12"/>
      <w:r w:rsidR="00B71DFB">
        <w:rPr>
          <w:rFonts w:ascii="Times New Roman" w:eastAsia="Times New Roman" w:hAnsi="Times New Roman" w:cs="Times New Roman"/>
          <w:b/>
          <w:sz w:val="24"/>
          <w:szCs w:val="24"/>
        </w:rPr>
        <w:t>Total Marks :100</w:t>
      </w:r>
    </w:p>
    <w:p w:rsidR="00B71DFB" w:rsidRPr="00807D89" w:rsidRDefault="00B71DFB" w:rsidP="00DB25F3">
      <w:pPr>
        <w:tabs>
          <w:tab w:val="left" w:pos="45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Internal Assessment Marks : 20</w:t>
      </w:r>
    </w:p>
    <w:p w:rsidR="00B71DFB" w:rsidRPr="00807D89" w:rsidRDefault="00B71DFB" w:rsidP="00DB25F3">
      <w:pPr>
        <w:spacing w:after="0" w:line="240" w:lineRule="auto"/>
        <w:ind w:left="576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Theory </w:t>
      </w:r>
      <w:r w:rsidRPr="00807D89">
        <w:rPr>
          <w:rFonts w:ascii="Times New Roman" w:eastAsia="Times New Roman" w:hAnsi="Times New Roman" w:cs="Times New Roman"/>
          <w:b/>
          <w:sz w:val="24"/>
          <w:szCs w:val="24"/>
        </w:rPr>
        <w:t>Max. Marks: 80</w:t>
      </w:r>
    </w:p>
    <w:p w:rsidR="00B71DFB" w:rsidRPr="00807D89" w:rsidRDefault="00B71DFB" w:rsidP="00C92561">
      <w:pPr>
        <w:spacing w:after="0" w:line="240" w:lineRule="auto"/>
        <w:ind w:left="7200"/>
        <w:rPr>
          <w:rFonts w:ascii="Times New Roman" w:eastAsia="Times New Roman" w:hAnsi="Times New Roman" w:cs="Times New Roman"/>
          <w:b/>
          <w:sz w:val="24"/>
          <w:szCs w:val="24"/>
        </w:rPr>
      </w:pPr>
      <w:r w:rsidRPr="00807D89">
        <w:rPr>
          <w:rFonts w:ascii="Times New Roman" w:eastAsia="Times New Roman" w:hAnsi="Times New Roman" w:cs="Times New Roman"/>
          <w:b/>
          <w:sz w:val="24"/>
          <w:szCs w:val="24"/>
        </w:rPr>
        <w:t>Time: 3 hours</w:t>
      </w:r>
    </w:p>
    <w:p w:rsidR="00637072" w:rsidRPr="00233E51" w:rsidRDefault="00637072" w:rsidP="00637072">
      <w:pPr>
        <w:spacing w:line="228" w:lineRule="auto"/>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Note:</w:t>
      </w:r>
    </w:p>
    <w:p w:rsidR="00637072" w:rsidRPr="00233E51" w:rsidRDefault="00637072" w:rsidP="0032540C">
      <w:pPr>
        <w:numPr>
          <w:ilvl w:val="0"/>
          <w:numId w:val="21"/>
        </w:numPr>
        <w:tabs>
          <w:tab w:val="left" w:pos="720"/>
        </w:tabs>
        <w:spacing w:after="0" w:line="240" w:lineRule="auto"/>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Nine questions shall be set in all, two questions in each unit I-IV and one compulsory question in unit-V.</w:t>
      </w:r>
    </w:p>
    <w:p w:rsidR="00637072" w:rsidRPr="00233E51" w:rsidRDefault="00637072" w:rsidP="0032540C">
      <w:pPr>
        <w:numPr>
          <w:ilvl w:val="0"/>
          <w:numId w:val="21"/>
        </w:numPr>
        <w:tabs>
          <w:tab w:val="left" w:pos="720"/>
        </w:tabs>
        <w:spacing w:after="0" w:line="240" w:lineRule="auto"/>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The compulsory question in unit-V shall consist of four parts, one from each Unit I-IV.</w:t>
      </w:r>
    </w:p>
    <w:p w:rsidR="00637072" w:rsidRPr="00233E51" w:rsidRDefault="00637072" w:rsidP="0032540C">
      <w:pPr>
        <w:numPr>
          <w:ilvl w:val="0"/>
          <w:numId w:val="21"/>
        </w:numPr>
        <w:tabs>
          <w:tab w:val="left" w:pos="720"/>
        </w:tabs>
        <w:spacing w:after="0" w:line="240" w:lineRule="auto"/>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The Candidate shall be required to attempt </w:t>
      </w:r>
      <w:r w:rsidRPr="00233E51">
        <w:rPr>
          <w:rFonts w:ascii="Times New Roman" w:eastAsia="Times New Roman" w:hAnsi="Times New Roman" w:cs="Times New Roman"/>
          <w:sz w:val="24"/>
          <w:szCs w:val="24"/>
          <w:u w:val="single"/>
        </w:rPr>
        <w:t>five</w:t>
      </w:r>
      <w:r w:rsidRPr="00233E51">
        <w:rPr>
          <w:rFonts w:ascii="Times New Roman" w:eastAsia="Times New Roman" w:hAnsi="Times New Roman" w:cs="Times New Roman"/>
          <w:sz w:val="24"/>
          <w:szCs w:val="24"/>
        </w:rPr>
        <w:t xml:space="preserve"> questions in all, selecting </w:t>
      </w:r>
      <w:r w:rsidRPr="00233E51">
        <w:rPr>
          <w:rFonts w:ascii="Times New Roman" w:eastAsia="Times New Roman" w:hAnsi="Times New Roman" w:cs="Times New Roman"/>
          <w:sz w:val="24"/>
          <w:szCs w:val="24"/>
          <w:u w:val="single"/>
        </w:rPr>
        <w:t>one</w:t>
      </w:r>
      <w:r w:rsidRPr="00233E51">
        <w:rPr>
          <w:rFonts w:ascii="Times New Roman" w:eastAsia="Times New Roman" w:hAnsi="Times New Roman" w:cs="Times New Roman"/>
          <w:sz w:val="24"/>
          <w:szCs w:val="24"/>
        </w:rPr>
        <w:t xml:space="preserve"> question from each Unit I-IV and question no. 9 in Unit- V shall be compulsory.</w:t>
      </w:r>
    </w:p>
    <w:p w:rsidR="00637072" w:rsidRPr="00233E51" w:rsidRDefault="00637072" w:rsidP="0032540C">
      <w:pPr>
        <w:numPr>
          <w:ilvl w:val="0"/>
          <w:numId w:val="21"/>
        </w:numPr>
        <w:tabs>
          <w:tab w:val="left" w:pos="720"/>
        </w:tabs>
        <w:spacing w:after="0" w:line="240" w:lineRule="auto"/>
        <w:ind w:left="720" w:hanging="712"/>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Each question in Unit I-IV shall carry 15 marks and question no. 9 in Unit </w:t>
      </w:r>
      <w:r w:rsidRPr="00233E51">
        <w:rPr>
          <w:rFonts w:ascii="Times New Roman" w:eastAsia="Times New Roman" w:hAnsi="Times New Roman" w:cs="Times New Roman"/>
          <w:b/>
          <w:sz w:val="24"/>
          <w:szCs w:val="24"/>
        </w:rPr>
        <w:t>-</w:t>
      </w:r>
      <w:r w:rsidRPr="00233E51">
        <w:rPr>
          <w:rFonts w:ascii="Times New Roman" w:eastAsia="Times New Roman" w:hAnsi="Times New Roman" w:cs="Times New Roman"/>
          <w:sz w:val="24"/>
          <w:szCs w:val="24"/>
        </w:rPr>
        <w:t>V shall carry 20 Marks.</w:t>
      </w:r>
    </w:p>
    <w:p w:rsidR="00637072" w:rsidRPr="00233E51" w:rsidRDefault="00637072" w:rsidP="00637072">
      <w:pPr>
        <w:spacing w:line="5" w:lineRule="exact"/>
        <w:rPr>
          <w:rFonts w:ascii="Times New Roman" w:eastAsia="Times New Roman" w:hAnsi="Times New Roman" w:cs="Times New Roman"/>
          <w:sz w:val="24"/>
          <w:szCs w:val="24"/>
        </w:rPr>
      </w:pPr>
    </w:p>
    <w:p w:rsidR="00637072" w:rsidRPr="00233E51" w:rsidRDefault="00637072" w:rsidP="00637072">
      <w:pPr>
        <w:spacing w:line="0" w:lineRule="atLeast"/>
        <w:ind w:left="480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w:t>
      </w:r>
    </w:p>
    <w:p w:rsidR="00A31905" w:rsidRDefault="00637072" w:rsidP="00A31905">
      <w:pPr>
        <w:tabs>
          <w:tab w:val="left" w:pos="9270"/>
        </w:tabs>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Nature, Scope and Functions of Administrative Law; Doctrine of separation of powers. Rule of Law; Its Meaning, Scope and relevance under the Indian Constitution.</w:t>
      </w:r>
    </w:p>
    <w:p w:rsidR="0032540C" w:rsidRDefault="00637072" w:rsidP="00A31905">
      <w:pPr>
        <w:tabs>
          <w:tab w:val="left" w:pos="9270"/>
        </w:tabs>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Delegated legislation: - Necessity, Scope, Forms, Constitutionality, sub-delegation, Conditional Legislation and Supervision of Delegated Legislation.</w:t>
      </w:r>
    </w:p>
    <w:p w:rsidR="00637072" w:rsidRPr="00233E51" w:rsidRDefault="00637072" w:rsidP="00A31905">
      <w:pPr>
        <w:spacing w:after="0" w:line="240" w:lineRule="auto"/>
        <w:ind w:left="720" w:right="1987"/>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Judicial Review of delegated Legislation.</w:t>
      </w:r>
    </w:p>
    <w:p w:rsidR="00637072" w:rsidRPr="00233E51" w:rsidRDefault="00637072" w:rsidP="00637072">
      <w:pPr>
        <w:spacing w:line="1" w:lineRule="exact"/>
        <w:rPr>
          <w:rFonts w:ascii="Times New Roman" w:eastAsia="Times New Roman" w:hAnsi="Times New Roman" w:cs="Times New Roman"/>
          <w:sz w:val="24"/>
          <w:szCs w:val="24"/>
        </w:rPr>
      </w:pPr>
    </w:p>
    <w:p w:rsidR="00637072" w:rsidRPr="00233E51" w:rsidRDefault="0032540C" w:rsidP="00637072">
      <w:pPr>
        <w:spacing w:line="0" w:lineRule="atLeast"/>
        <w:rPr>
          <w:rFonts w:ascii="Times New Roman" w:eastAsia="Times New Roman" w:hAnsi="Times New Roman" w:cs="Times New Roman"/>
          <w:b/>
          <w:sz w:val="24"/>
          <w:szCs w:val="24"/>
        </w:rPr>
      </w:pPr>
      <w:r w:rsidRPr="0032540C">
        <w:rPr>
          <w:rFonts w:ascii="Times New Roman" w:eastAsia="Times New Roman" w:hAnsi="Times New Roman" w:cs="Times New Roman"/>
          <w:b/>
          <w:sz w:val="24"/>
          <w:szCs w:val="24"/>
        </w:rPr>
        <w:t xml:space="preserve">            </w:t>
      </w:r>
      <w:r w:rsidR="00637072" w:rsidRPr="00233E51">
        <w:rPr>
          <w:rFonts w:ascii="Times New Roman" w:eastAsia="Times New Roman" w:hAnsi="Times New Roman" w:cs="Times New Roman"/>
          <w:b/>
          <w:sz w:val="24"/>
          <w:szCs w:val="24"/>
          <w:u w:val="single"/>
        </w:rPr>
        <w:t>Leading Case:</w:t>
      </w:r>
      <w:r w:rsidR="00637072" w:rsidRPr="00233E51">
        <w:rPr>
          <w:rFonts w:ascii="Times New Roman" w:eastAsia="Times New Roman" w:hAnsi="Times New Roman" w:cs="Times New Roman"/>
          <w:b/>
          <w:sz w:val="24"/>
          <w:szCs w:val="24"/>
        </w:rPr>
        <w:t xml:space="preserve"> Union of India v. Cynamide India Ltd AIR 1987 SC 1802.</w:t>
      </w:r>
    </w:p>
    <w:p w:rsidR="00637072" w:rsidRPr="00233E51" w:rsidRDefault="00637072" w:rsidP="00637072">
      <w:pPr>
        <w:spacing w:line="0" w:lineRule="atLeast"/>
        <w:ind w:left="476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UNIT-II</w:t>
      </w:r>
    </w:p>
    <w:p w:rsidR="002320D0" w:rsidRDefault="00637072" w:rsidP="002320D0">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The concept of Natural Justice </w:t>
      </w:r>
      <w:r w:rsidR="002320D0" w:rsidRPr="00233E51">
        <w:rPr>
          <w:rFonts w:ascii="Times New Roman" w:eastAsia="Times New Roman" w:hAnsi="Times New Roman" w:cs="Times New Roman"/>
          <w:sz w:val="24"/>
          <w:szCs w:val="24"/>
        </w:rPr>
        <w:t xml:space="preserve">and </w:t>
      </w:r>
      <w:r w:rsidR="002320D0">
        <w:rPr>
          <w:rFonts w:ascii="Times New Roman" w:eastAsia="Times New Roman" w:hAnsi="Times New Roman" w:cs="Times New Roman"/>
          <w:sz w:val="24"/>
          <w:szCs w:val="24"/>
        </w:rPr>
        <w:t>Fair</w:t>
      </w:r>
      <w:r w:rsidRPr="00233E51">
        <w:rPr>
          <w:rFonts w:ascii="Times New Roman" w:eastAsia="Times New Roman" w:hAnsi="Times New Roman" w:cs="Times New Roman"/>
          <w:sz w:val="24"/>
          <w:szCs w:val="24"/>
        </w:rPr>
        <w:t xml:space="preserve"> Hearing. </w:t>
      </w:r>
    </w:p>
    <w:p w:rsidR="00281CA3" w:rsidRDefault="00637072" w:rsidP="002320D0">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Discretionary Powers-Failure to exercise a discretion.</w:t>
      </w:r>
    </w:p>
    <w:p w:rsidR="002320D0" w:rsidRDefault="00637072" w:rsidP="002320D0">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Prevention of Abuse of Discretion – The principle of reasonableness, </w:t>
      </w:r>
      <w:r w:rsidR="002320D0">
        <w:rPr>
          <w:rFonts w:ascii="Times New Roman" w:eastAsia="Times New Roman" w:hAnsi="Times New Roman" w:cs="Times New Roman"/>
          <w:sz w:val="24"/>
          <w:szCs w:val="24"/>
        </w:rPr>
        <w:t xml:space="preserve"> </w:t>
      </w:r>
      <w:r w:rsidRPr="00233E51">
        <w:rPr>
          <w:rFonts w:ascii="Times New Roman" w:eastAsia="Times New Roman" w:hAnsi="Times New Roman" w:cs="Times New Roman"/>
          <w:sz w:val="24"/>
          <w:szCs w:val="24"/>
        </w:rPr>
        <w:t>scope of Wednessbury Principle.</w:t>
      </w:r>
    </w:p>
    <w:p w:rsidR="00637072" w:rsidRPr="00233E51" w:rsidRDefault="00637072" w:rsidP="002320D0">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 Doctrine of Proportionality.</w:t>
      </w:r>
    </w:p>
    <w:p w:rsidR="00637072" w:rsidRPr="00233E51" w:rsidRDefault="00637072" w:rsidP="00637072">
      <w:pPr>
        <w:spacing w:line="216" w:lineRule="exact"/>
        <w:rPr>
          <w:rFonts w:ascii="Times New Roman" w:eastAsia="Times New Roman" w:hAnsi="Times New Roman" w:cs="Times New Roman"/>
          <w:sz w:val="24"/>
          <w:szCs w:val="24"/>
        </w:rPr>
      </w:pPr>
    </w:p>
    <w:p w:rsidR="00637072" w:rsidRPr="00233E51" w:rsidRDefault="002320D0" w:rsidP="00C92561">
      <w:pPr>
        <w:spacing w:line="0" w:lineRule="atLeast"/>
        <w:rPr>
          <w:rFonts w:ascii="Times New Roman" w:eastAsia="Times New Roman" w:hAnsi="Times New Roman" w:cs="Times New Roman"/>
          <w:sz w:val="24"/>
          <w:szCs w:val="24"/>
        </w:rPr>
      </w:pPr>
      <w:r w:rsidRPr="002320D0">
        <w:rPr>
          <w:rFonts w:ascii="Times New Roman" w:eastAsia="Times New Roman" w:hAnsi="Times New Roman" w:cs="Times New Roman"/>
          <w:b/>
          <w:sz w:val="24"/>
          <w:szCs w:val="24"/>
        </w:rPr>
        <w:t xml:space="preserve">            </w:t>
      </w:r>
      <w:r w:rsidR="00637072" w:rsidRPr="00233E51">
        <w:rPr>
          <w:rFonts w:ascii="Times New Roman" w:eastAsia="Times New Roman" w:hAnsi="Times New Roman" w:cs="Times New Roman"/>
          <w:b/>
          <w:sz w:val="24"/>
          <w:szCs w:val="24"/>
          <w:u w:val="single"/>
        </w:rPr>
        <w:t>Leading Case:</w:t>
      </w:r>
      <w:r w:rsidR="00637072" w:rsidRPr="00233E51">
        <w:rPr>
          <w:rFonts w:ascii="Times New Roman" w:eastAsia="Times New Roman" w:hAnsi="Times New Roman" w:cs="Times New Roman"/>
          <w:b/>
          <w:sz w:val="24"/>
          <w:szCs w:val="24"/>
        </w:rPr>
        <w:t xml:space="preserve"> Maneka Gandhi v. Union of India AIR 1978 SC 597</w:t>
      </w:r>
    </w:p>
    <w:p w:rsidR="00637072" w:rsidRPr="00233E51" w:rsidRDefault="00637072" w:rsidP="00637072">
      <w:pPr>
        <w:spacing w:line="0" w:lineRule="atLeast"/>
        <w:ind w:left="476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t>UNIT-III</w:t>
      </w:r>
    </w:p>
    <w:p w:rsidR="00637072" w:rsidRPr="00233E51" w:rsidRDefault="00637072" w:rsidP="00E3683C">
      <w:pPr>
        <w:spacing w:after="0" w:line="240" w:lineRule="auto"/>
        <w:ind w:left="72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Judicial Review of Administrative Actions through writs, Doctrine of Ultra Vires. Exclusion of Judicial Review.</w:t>
      </w:r>
    </w:p>
    <w:p w:rsidR="00E3683C" w:rsidRDefault="00637072" w:rsidP="00E3683C">
      <w:pPr>
        <w:tabs>
          <w:tab w:val="left" w:pos="6120"/>
          <w:tab w:val="left" w:pos="6300"/>
        </w:tabs>
        <w:spacing w:after="0" w:line="240" w:lineRule="auto"/>
        <w:ind w:left="720" w:right="2700"/>
        <w:jc w:val="both"/>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Judicial Control of Administrative </w:t>
      </w:r>
      <w:r w:rsidR="00E3683C">
        <w:rPr>
          <w:rFonts w:ascii="Times New Roman" w:eastAsia="Times New Roman" w:hAnsi="Times New Roman" w:cs="Times New Roman"/>
          <w:sz w:val="24"/>
          <w:szCs w:val="24"/>
        </w:rPr>
        <w:t>Tribunals.</w:t>
      </w:r>
    </w:p>
    <w:p w:rsidR="00637072" w:rsidRPr="00233E51" w:rsidRDefault="00E3683C" w:rsidP="00E3683C">
      <w:pPr>
        <w:tabs>
          <w:tab w:val="left" w:pos="6120"/>
          <w:tab w:val="left" w:pos="6300"/>
        </w:tabs>
        <w:spacing w:after="0" w:line="240" w:lineRule="auto"/>
        <w:ind w:left="720" w:right="2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 Corporations-</w:t>
      </w:r>
      <w:r w:rsidR="00637072" w:rsidRPr="00233E51">
        <w:rPr>
          <w:rFonts w:ascii="Times New Roman" w:eastAsia="Times New Roman" w:hAnsi="Times New Roman" w:cs="Times New Roman"/>
          <w:sz w:val="24"/>
          <w:szCs w:val="24"/>
        </w:rPr>
        <w:t>Liability and judicial control. Ombudsman - Lokpal and Lokayukta.</w:t>
      </w:r>
    </w:p>
    <w:p w:rsidR="00637072" w:rsidRPr="00233E51" w:rsidRDefault="00637072" w:rsidP="00637072">
      <w:pPr>
        <w:spacing w:line="233" w:lineRule="exact"/>
        <w:rPr>
          <w:rFonts w:ascii="Times New Roman" w:eastAsia="Times New Roman" w:hAnsi="Times New Roman" w:cs="Times New Roman"/>
          <w:sz w:val="24"/>
          <w:szCs w:val="24"/>
        </w:rPr>
      </w:pPr>
    </w:p>
    <w:p w:rsidR="00637072" w:rsidRPr="00233E51" w:rsidRDefault="00E3683C" w:rsidP="00637072">
      <w:pPr>
        <w:spacing w:line="0" w:lineRule="atLeast"/>
        <w:rPr>
          <w:rFonts w:ascii="Times New Roman" w:eastAsia="Times New Roman" w:hAnsi="Times New Roman" w:cs="Times New Roman"/>
          <w:b/>
          <w:sz w:val="24"/>
          <w:szCs w:val="24"/>
        </w:rPr>
      </w:pPr>
      <w:r w:rsidRPr="00E3683C">
        <w:rPr>
          <w:rFonts w:ascii="Times New Roman" w:eastAsia="Times New Roman" w:hAnsi="Times New Roman" w:cs="Times New Roman"/>
          <w:b/>
          <w:sz w:val="24"/>
          <w:szCs w:val="24"/>
        </w:rPr>
        <w:t xml:space="preserve">           </w:t>
      </w:r>
      <w:r w:rsidR="00637072" w:rsidRPr="00233E51">
        <w:rPr>
          <w:rFonts w:ascii="Times New Roman" w:eastAsia="Times New Roman" w:hAnsi="Times New Roman" w:cs="Times New Roman"/>
          <w:b/>
          <w:sz w:val="24"/>
          <w:szCs w:val="24"/>
          <w:u w:val="single"/>
        </w:rPr>
        <w:t>Leading Case:</w:t>
      </w:r>
      <w:r w:rsidR="00637072" w:rsidRPr="00233E51">
        <w:rPr>
          <w:rFonts w:ascii="Times New Roman" w:eastAsia="Times New Roman" w:hAnsi="Times New Roman" w:cs="Times New Roman"/>
          <w:b/>
          <w:sz w:val="24"/>
          <w:szCs w:val="24"/>
        </w:rPr>
        <w:t xml:space="preserve"> Shrilekha Vidyarthi v. State of UP, (1991) I SCC 228.</w:t>
      </w:r>
    </w:p>
    <w:p w:rsidR="00637072" w:rsidRPr="00233E51" w:rsidRDefault="00637072" w:rsidP="00637072">
      <w:pPr>
        <w:spacing w:line="120" w:lineRule="exact"/>
        <w:rPr>
          <w:rFonts w:ascii="Times New Roman" w:eastAsia="Times New Roman" w:hAnsi="Times New Roman" w:cs="Times New Roman"/>
          <w:sz w:val="24"/>
          <w:szCs w:val="24"/>
        </w:rPr>
      </w:pPr>
    </w:p>
    <w:p w:rsidR="00637072" w:rsidRPr="00233E51" w:rsidRDefault="00637072" w:rsidP="00637072">
      <w:pPr>
        <w:spacing w:line="0" w:lineRule="atLeast"/>
        <w:ind w:left="472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rPr>
        <w:lastRenderedPageBreak/>
        <w:t>UNIT-IV</w:t>
      </w:r>
    </w:p>
    <w:p w:rsidR="00637072" w:rsidRPr="00233E51" w:rsidRDefault="00E3683C" w:rsidP="001761F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The Right to Information Act, 2005:</w:t>
      </w:r>
    </w:p>
    <w:p w:rsidR="00637072" w:rsidRPr="00233E51" w:rsidRDefault="00E3683C" w:rsidP="001761F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Definitions, Nature and Scope of Right to Information Act.</w:t>
      </w:r>
    </w:p>
    <w:p w:rsidR="00637072" w:rsidRPr="00233E51" w:rsidRDefault="00E3683C" w:rsidP="001761F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Right to Information and Obligations of Public Authorities.</w:t>
      </w:r>
    </w:p>
    <w:p w:rsidR="00637072" w:rsidRPr="00233E51" w:rsidRDefault="001761FF" w:rsidP="001761F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The Central and State Information Commission, its Powers and Functions.</w:t>
      </w:r>
    </w:p>
    <w:p w:rsidR="00637072" w:rsidRPr="00233E51" w:rsidRDefault="00E3683C" w:rsidP="001761FF">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Appeal and Penalties.</w:t>
      </w:r>
    </w:p>
    <w:p w:rsidR="00637072" w:rsidRPr="00233E51" w:rsidRDefault="00E3683C" w:rsidP="00637072">
      <w:pPr>
        <w:spacing w:line="248"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37072" w:rsidRPr="00233E51" w:rsidRDefault="00637072" w:rsidP="001761FF">
      <w:pPr>
        <w:spacing w:line="0" w:lineRule="atLeast"/>
        <w:ind w:left="810"/>
        <w:rPr>
          <w:rFonts w:ascii="Times New Roman" w:eastAsia="Times New Roman" w:hAnsi="Times New Roman" w:cs="Times New Roman"/>
          <w:b/>
          <w:sz w:val="24"/>
          <w:szCs w:val="24"/>
        </w:rPr>
      </w:pPr>
      <w:r w:rsidRPr="00233E51">
        <w:rPr>
          <w:rFonts w:ascii="Times New Roman" w:eastAsia="Times New Roman" w:hAnsi="Times New Roman" w:cs="Times New Roman"/>
          <w:b/>
          <w:sz w:val="24"/>
          <w:szCs w:val="24"/>
          <w:u w:val="single"/>
        </w:rPr>
        <w:t>Leading Case</w:t>
      </w:r>
      <w:r w:rsidRPr="00233E51">
        <w:rPr>
          <w:rFonts w:ascii="Times New Roman" w:eastAsia="Times New Roman" w:hAnsi="Times New Roman" w:cs="Times New Roman"/>
          <w:b/>
          <w:sz w:val="24"/>
          <w:szCs w:val="24"/>
        </w:rPr>
        <w:t>: The CPIO, Supreme Court Of India, v. Subhash Chandra Agarwal &amp; Anr W.P.(C)288/2009, decided on 02-09-2009</w:t>
      </w:r>
    </w:p>
    <w:p w:rsidR="00637072" w:rsidRPr="00233E51" w:rsidRDefault="00637072" w:rsidP="001761FF">
      <w:pPr>
        <w:spacing w:line="271" w:lineRule="exact"/>
        <w:ind w:left="810"/>
        <w:rPr>
          <w:rFonts w:ascii="Times New Roman" w:eastAsia="Times New Roman" w:hAnsi="Times New Roman" w:cs="Times New Roman"/>
          <w:sz w:val="24"/>
          <w:szCs w:val="24"/>
        </w:rPr>
      </w:pPr>
    </w:p>
    <w:p w:rsidR="00637072" w:rsidRPr="00233E51" w:rsidRDefault="00637072" w:rsidP="001761FF">
      <w:pPr>
        <w:spacing w:line="0" w:lineRule="atLeast"/>
        <w:ind w:left="810"/>
        <w:rPr>
          <w:rFonts w:ascii="Times New Roman" w:eastAsia="Times New Roman" w:hAnsi="Times New Roman" w:cs="Times New Roman"/>
          <w:b/>
          <w:sz w:val="24"/>
          <w:szCs w:val="24"/>
          <w:u w:val="single"/>
        </w:rPr>
      </w:pPr>
      <w:r w:rsidRPr="00233E51">
        <w:rPr>
          <w:rFonts w:ascii="Times New Roman" w:eastAsia="Times New Roman" w:hAnsi="Times New Roman" w:cs="Times New Roman"/>
          <w:b/>
          <w:sz w:val="24"/>
          <w:szCs w:val="24"/>
          <w:u w:val="single"/>
        </w:rPr>
        <w:t>Statutory Material</w:t>
      </w:r>
    </w:p>
    <w:p w:rsidR="00637072" w:rsidRPr="00233E51" w:rsidRDefault="00637072" w:rsidP="002A4722">
      <w:pPr>
        <w:spacing w:after="0" w:line="240" w:lineRule="auto"/>
        <w:ind w:left="806"/>
        <w:jc w:val="both"/>
        <w:rPr>
          <w:rFonts w:ascii="Times New Roman" w:hAnsi="Times New Roman" w:cs="Times New Roman"/>
          <w:sz w:val="24"/>
          <w:szCs w:val="24"/>
        </w:rPr>
      </w:pPr>
      <w:r w:rsidRPr="00233E51">
        <w:rPr>
          <w:rFonts w:ascii="Times New Roman" w:hAnsi="Times New Roman" w:cs="Times New Roman"/>
          <w:sz w:val="24"/>
          <w:szCs w:val="24"/>
        </w:rPr>
        <w:t>Constitution of India</w:t>
      </w:r>
    </w:p>
    <w:p w:rsidR="00637072" w:rsidRPr="00233E51" w:rsidRDefault="00637072" w:rsidP="002A4722">
      <w:pPr>
        <w:spacing w:after="0" w:line="240" w:lineRule="auto"/>
        <w:ind w:left="806"/>
        <w:jc w:val="both"/>
        <w:rPr>
          <w:rFonts w:ascii="Times New Roman" w:hAnsi="Times New Roman" w:cs="Times New Roman"/>
          <w:sz w:val="24"/>
          <w:szCs w:val="24"/>
        </w:rPr>
      </w:pPr>
      <w:r w:rsidRPr="00233E51">
        <w:rPr>
          <w:rFonts w:ascii="Times New Roman" w:hAnsi="Times New Roman" w:cs="Times New Roman"/>
          <w:sz w:val="24"/>
          <w:szCs w:val="24"/>
        </w:rPr>
        <w:t>Right to Information Act, 2005</w:t>
      </w:r>
    </w:p>
    <w:p w:rsidR="00637072" w:rsidRPr="00233E51" w:rsidRDefault="00637072" w:rsidP="002A4722">
      <w:pPr>
        <w:spacing w:after="0" w:line="240" w:lineRule="auto"/>
        <w:ind w:left="806"/>
        <w:jc w:val="both"/>
        <w:rPr>
          <w:rFonts w:ascii="Times New Roman" w:eastAsia="Times New Roman" w:hAnsi="Times New Roman" w:cs="Times New Roman"/>
          <w:sz w:val="24"/>
          <w:szCs w:val="24"/>
        </w:rPr>
      </w:pPr>
    </w:p>
    <w:tbl>
      <w:tblPr>
        <w:tblW w:w="0" w:type="auto"/>
        <w:tblInd w:w="577" w:type="dxa"/>
        <w:tblLayout w:type="fixed"/>
        <w:tblCellMar>
          <w:left w:w="0" w:type="dxa"/>
          <w:right w:w="0" w:type="dxa"/>
        </w:tblCellMar>
        <w:tblLook w:val="04A0" w:firstRow="1" w:lastRow="0" w:firstColumn="1" w:lastColumn="0" w:noHBand="0" w:noVBand="1"/>
      </w:tblPr>
      <w:tblGrid>
        <w:gridCol w:w="380"/>
        <w:gridCol w:w="2164"/>
        <w:gridCol w:w="664"/>
        <w:gridCol w:w="5006"/>
      </w:tblGrid>
      <w:tr w:rsidR="00637072" w:rsidRPr="00233E51" w:rsidTr="00C625E7">
        <w:trPr>
          <w:trHeight w:val="279"/>
        </w:trPr>
        <w:tc>
          <w:tcPr>
            <w:tcW w:w="2544" w:type="dxa"/>
            <w:gridSpan w:val="2"/>
            <w:vAlign w:val="bottom"/>
            <w:hideMark/>
          </w:tcPr>
          <w:p w:rsidR="00637072" w:rsidRPr="00233E51" w:rsidRDefault="001761FF" w:rsidP="001761FF">
            <w:pPr>
              <w:spacing w:line="0" w:lineRule="atLeast"/>
              <w:ind w:right="450"/>
              <w:rPr>
                <w:rFonts w:ascii="Times New Roman" w:eastAsia="Times New Roman" w:hAnsi="Times New Roman" w:cs="Times New Roman"/>
                <w:b/>
                <w:w w:val="98"/>
                <w:sz w:val="24"/>
                <w:szCs w:val="24"/>
                <w:u w:val="single"/>
              </w:rPr>
            </w:pPr>
            <w:r w:rsidRPr="00233E51">
              <w:rPr>
                <w:rFonts w:ascii="Times New Roman" w:eastAsia="Times New Roman" w:hAnsi="Times New Roman" w:cs="Times New Roman"/>
                <w:b/>
                <w:w w:val="98"/>
                <w:sz w:val="24"/>
                <w:szCs w:val="24"/>
                <w:u w:val="single"/>
              </w:rPr>
              <w:t>Suggested</w:t>
            </w:r>
            <w:r>
              <w:rPr>
                <w:rFonts w:ascii="Times New Roman" w:eastAsia="Times New Roman" w:hAnsi="Times New Roman" w:cs="Times New Roman"/>
                <w:b/>
                <w:w w:val="98"/>
                <w:sz w:val="24"/>
                <w:szCs w:val="24"/>
                <w:u w:val="single"/>
              </w:rPr>
              <w:t xml:space="preserve"> </w:t>
            </w:r>
            <w:r w:rsidRPr="00233E51">
              <w:rPr>
                <w:rFonts w:ascii="Times New Roman" w:eastAsia="Times New Roman" w:hAnsi="Times New Roman" w:cs="Times New Roman"/>
                <w:b/>
                <w:w w:val="98"/>
                <w:sz w:val="24"/>
                <w:szCs w:val="24"/>
                <w:u w:val="single"/>
              </w:rPr>
              <w:t>Readings</w:t>
            </w:r>
          </w:p>
        </w:tc>
        <w:tc>
          <w:tcPr>
            <w:tcW w:w="664" w:type="dxa"/>
            <w:vAlign w:val="bottom"/>
          </w:tcPr>
          <w:p w:rsidR="00637072" w:rsidRPr="00233E51" w:rsidRDefault="00637072" w:rsidP="009139D1">
            <w:pPr>
              <w:spacing w:line="0" w:lineRule="atLeast"/>
              <w:rPr>
                <w:rFonts w:ascii="Times New Roman" w:eastAsia="Times New Roman" w:hAnsi="Times New Roman" w:cs="Times New Roman"/>
                <w:sz w:val="24"/>
                <w:szCs w:val="24"/>
              </w:rPr>
            </w:pPr>
          </w:p>
        </w:tc>
        <w:tc>
          <w:tcPr>
            <w:tcW w:w="5006" w:type="dxa"/>
            <w:vAlign w:val="bottom"/>
          </w:tcPr>
          <w:p w:rsidR="00637072" w:rsidRPr="00233E51" w:rsidRDefault="00637072" w:rsidP="009139D1">
            <w:pPr>
              <w:spacing w:line="0" w:lineRule="atLeast"/>
              <w:rPr>
                <w:rFonts w:ascii="Times New Roman" w:eastAsia="Times New Roman" w:hAnsi="Times New Roman" w:cs="Times New Roman"/>
                <w:sz w:val="24"/>
                <w:szCs w:val="24"/>
              </w:rPr>
            </w:pPr>
          </w:p>
        </w:tc>
      </w:tr>
      <w:tr w:rsidR="00637072" w:rsidRPr="00233E51" w:rsidTr="00C625E7">
        <w:trPr>
          <w:trHeight w:val="293"/>
        </w:trPr>
        <w:tc>
          <w:tcPr>
            <w:tcW w:w="380" w:type="dxa"/>
            <w:vAlign w:val="bottom"/>
            <w:hideMark/>
          </w:tcPr>
          <w:p w:rsidR="00637072" w:rsidRPr="00233E51" w:rsidRDefault="00637072" w:rsidP="009139D1">
            <w:pPr>
              <w:spacing w:line="0" w:lineRule="atLeast"/>
              <w:ind w:left="200"/>
              <w:rPr>
                <w:rFonts w:ascii="Times New Roman" w:eastAsia="Times New Roman" w:hAnsi="Times New Roman" w:cs="Times New Roman"/>
                <w:w w:val="96"/>
                <w:sz w:val="24"/>
                <w:szCs w:val="24"/>
              </w:rPr>
            </w:pPr>
            <w:r w:rsidRPr="00233E51">
              <w:rPr>
                <w:rFonts w:ascii="Times New Roman" w:eastAsia="Times New Roman" w:hAnsi="Times New Roman" w:cs="Times New Roman"/>
                <w:w w:val="96"/>
                <w:sz w:val="24"/>
                <w:szCs w:val="24"/>
              </w:rPr>
              <w:t>1.</w:t>
            </w:r>
          </w:p>
        </w:tc>
        <w:tc>
          <w:tcPr>
            <w:tcW w:w="2164" w:type="dxa"/>
            <w:vAlign w:val="bottom"/>
            <w:hideMark/>
          </w:tcPr>
          <w:p w:rsidR="00637072" w:rsidRPr="00233E51" w:rsidRDefault="00637072" w:rsidP="00DC6C79">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Jain &amp; Jain</w:t>
            </w:r>
          </w:p>
        </w:tc>
        <w:tc>
          <w:tcPr>
            <w:tcW w:w="664" w:type="dxa"/>
            <w:vAlign w:val="bottom"/>
            <w:hideMark/>
          </w:tcPr>
          <w:p w:rsidR="00637072" w:rsidRPr="00233E51" w:rsidRDefault="00637072" w:rsidP="009139D1">
            <w:pPr>
              <w:spacing w:line="0" w:lineRule="atLeast"/>
              <w:ind w:left="46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5006" w:type="dxa"/>
            <w:vAlign w:val="bottom"/>
            <w:hideMark/>
          </w:tcPr>
          <w:p w:rsidR="00637072" w:rsidRPr="00233E51" w:rsidRDefault="00637072" w:rsidP="002A4722">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Principles of Administrative Law.</w:t>
            </w:r>
          </w:p>
        </w:tc>
      </w:tr>
      <w:tr w:rsidR="00637072" w:rsidRPr="00233E51" w:rsidTr="00C625E7">
        <w:trPr>
          <w:trHeight w:val="234"/>
        </w:trPr>
        <w:tc>
          <w:tcPr>
            <w:tcW w:w="380" w:type="dxa"/>
            <w:vAlign w:val="bottom"/>
            <w:hideMark/>
          </w:tcPr>
          <w:p w:rsidR="00637072" w:rsidRPr="00233E51" w:rsidRDefault="00637072" w:rsidP="009139D1">
            <w:pPr>
              <w:spacing w:line="0" w:lineRule="atLeast"/>
              <w:ind w:left="200"/>
              <w:rPr>
                <w:rFonts w:ascii="Times New Roman" w:eastAsia="Times New Roman" w:hAnsi="Times New Roman" w:cs="Times New Roman"/>
                <w:w w:val="96"/>
                <w:sz w:val="24"/>
                <w:szCs w:val="24"/>
              </w:rPr>
            </w:pPr>
            <w:r w:rsidRPr="00233E51">
              <w:rPr>
                <w:rFonts w:ascii="Times New Roman" w:eastAsia="Times New Roman" w:hAnsi="Times New Roman" w:cs="Times New Roman"/>
                <w:w w:val="96"/>
                <w:sz w:val="24"/>
                <w:szCs w:val="24"/>
              </w:rPr>
              <w:t>2.</w:t>
            </w:r>
          </w:p>
        </w:tc>
        <w:tc>
          <w:tcPr>
            <w:tcW w:w="2164" w:type="dxa"/>
            <w:vAlign w:val="bottom"/>
            <w:hideMark/>
          </w:tcPr>
          <w:p w:rsidR="00637072" w:rsidRPr="00233E51" w:rsidRDefault="00637072" w:rsidP="00DC6C79">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Joshi, K.C.</w:t>
            </w:r>
          </w:p>
        </w:tc>
        <w:tc>
          <w:tcPr>
            <w:tcW w:w="664" w:type="dxa"/>
            <w:vAlign w:val="bottom"/>
            <w:hideMark/>
          </w:tcPr>
          <w:p w:rsidR="00637072" w:rsidRPr="00233E51" w:rsidRDefault="00637072" w:rsidP="009139D1">
            <w:pPr>
              <w:spacing w:line="0" w:lineRule="atLeast"/>
              <w:ind w:left="46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5006" w:type="dxa"/>
            <w:vAlign w:val="bottom"/>
            <w:hideMark/>
          </w:tcPr>
          <w:p w:rsidR="00637072" w:rsidRPr="00233E51" w:rsidRDefault="00637072" w:rsidP="002A4722">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Administrative Law.</w:t>
            </w:r>
          </w:p>
        </w:tc>
      </w:tr>
      <w:tr w:rsidR="00637072" w:rsidRPr="00233E51" w:rsidTr="00C625E7">
        <w:trPr>
          <w:trHeight w:val="230"/>
        </w:trPr>
        <w:tc>
          <w:tcPr>
            <w:tcW w:w="380" w:type="dxa"/>
            <w:vAlign w:val="bottom"/>
            <w:hideMark/>
          </w:tcPr>
          <w:p w:rsidR="00637072" w:rsidRPr="00233E51" w:rsidRDefault="00637072" w:rsidP="009139D1">
            <w:pPr>
              <w:spacing w:line="249" w:lineRule="exact"/>
              <w:ind w:left="200"/>
              <w:rPr>
                <w:rFonts w:ascii="Times New Roman" w:eastAsia="Times New Roman" w:hAnsi="Times New Roman" w:cs="Times New Roman"/>
                <w:w w:val="96"/>
                <w:sz w:val="24"/>
                <w:szCs w:val="24"/>
              </w:rPr>
            </w:pPr>
            <w:r w:rsidRPr="00233E51">
              <w:rPr>
                <w:rFonts w:ascii="Times New Roman" w:eastAsia="Times New Roman" w:hAnsi="Times New Roman" w:cs="Times New Roman"/>
                <w:w w:val="96"/>
                <w:sz w:val="24"/>
                <w:szCs w:val="24"/>
              </w:rPr>
              <w:t>3.</w:t>
            </w:r>
          </w:p>
        </w:tc>
        <w:tc>
          <w:tcPr>
            <w:tcW w:w="2164" w:type="dxa"/>
            <w:vAlign w:val="bottom"/>
            <w:hideMark/>
          </w:tcPr>
          <w:p w:rsidR="00637072" w:rsidRPr="00233E51" w:rsidRDefault="00637072" w:rsidP="00DC6C79">
            <w:pPr>
              <w:spacing w:line="249" w:lineRule="exac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Massey, I.P.</w:t>
            </w:r>
          </w:p>
        </w:tc>
        <w:tc>
          <w:tcPr>
            <w:tcW w:w="664" w:type="dxa"/>
            <w:vAlign w:val="bottom"/>
            <w:hideMark/>
          </w:tcPr>
          <w:p w:rsidR="00637072" w:rsidRPr="00233E51" w:rsidRDefault="00637072" w:rsidP="009139D1">
            <w:pPr>
              <w:spacing w:line="249" w:lineRule="exact"/>
              <w:ind w:left="46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5006" w:type="dxa"/>
            <w:vAlign w:val="bottom"/>
            <w:hideMark/>
          </w:tcPr>
          <w:p w:rsidR="00637072" w:rsidRPr="00233E51" w:rsidRDefault="00637072" w:rsidP="002A4722">
            <w:pPr>
              <w:spacing w:line="249" w:lineRule="exac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Administrative Law.</w:t>
            </w:r>
          </w:p>
        </w:tc>
      </w:tr>
      <w:tr w:rsidR="00637072" w:rsidRPr="00233E51" w:rsidTr="00C625E7">
        <w:trPr>
          <w:trHeight w:val="234"/>
        </w:trPr>
        <w:tc>
          <w:tcPr>
            <w:tcW w:w="380" w:type="dxa"/>
            <w:vAlign w:val="bottom"/>
            <w:hideMark/>
          </w:tcPr>
          <w:p w:rsidR="00637072" w:rsidRPr="00233E51" w:rsidRDefault="00637072" w:rsidP="009139D1">
            <w:pPr>
              <w:spacing w:line="0" w:lineRule="atLeast"/>
              <w:ind w:left="200"/>
              <w:rPr>
                <w:rFonts w:ascii="Times New Roman" w:eastAsia="Times New Roman" w:hAnsi="Times New Roman" w:cs="Times New Roman"/>
                <w:w w:val="96"/>
                <w:sz w:val="24"/>
                <w:szCs w:val="24"/>
              </w:rPr>
            </w:pPr>
            <w:r w:rsidRPr="00233E51">
              <w:rPr>
                <w:rFonts w:ascii="Times New Roman" w:eastAsia="Times New Roman" w:hAnsi="Times New Roman" w:cs="Times New Roman"/>
                <w:w w:val="96"/>
                <w:sz w:val="24"/>
                <w:szCs w:val="24"/>
              </w:rPr>
              <w:t>4.</w:t>
            </w:r>
          </w:p>
        </w:tc>
        <w:tc>
          <w:tcPr>
            <w:tcW w:w="2164" w:type="dxa"/>
            <w:vAlign w:val="bottom"/>
            <w:hideMark/>
          </w:tcPr>
          <w:p w:rsidR="00637072" w:rsidRPr="00233E51" w:rsidRDefault="00637072" w:rsidP="00DC6C79">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Sathe, S.P.</w:t>
            </w:r>
          </w:p>
        </w:tc>
        <w:tc>
          <w:tcPr>
            <w:tcW w:w="664" w:type="dxa"/>
            <w:vAlign w:val="bottom"/>
            <w:hideMark/>
          </w:tcPr>
          <w:p w:rsidR="00637072" w:rsidRPr="00233E51" w:rsidRDefault="00637072" w:rsidP="009139D1">
            <w:pPr>
              <w:spacing w:line="0" w:lineRule="atLeast"/>
              <w:ind w:left="46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5006" w:type="dxa"/>
            <w:vAlign w:val="bottom"/>
            <w:hideMark/>
          </w:tcPr>
          <w:p w:rsidR="00637072" w:rsidRPr="00233E51" w:rsidRDefault="00637072" w:rsidP="002A4722">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Administrative Law.</w:t>
            </w:r>
          </w:p>
        </w:tc>
      </w:tr>
      <w:tr w:rsidR="00637072" w:rsidRPr="00233E51" w:rsidTr="00C625E7">
        <w:trPr>
          <w:trHeight w:val="234"/>
        </w:trPr>
        <w:tc>
          <w:tcPr>
            <w:tcW w:w="380" w:type="dxa"/>
            <w:vAlign w:val="bottom"/>
            <w:hideMark/>
          </w:tcPr>
          <w:p w:rsidR="00637072" w:rsidRPr="00233E51" w:rsidRDefault="00637072" w:rsidP="009139D1">
            <w:pPr>
              <w:spacing w:line="0" w:lineRule="atLeast"/>
              <w:ind w:left="200"/>
              <w:rPr>
                <w:rFonts w:ascii="Times New Roman" w:eastAsia="Times New Roman" w:hAnsi="Times New Roman" w:cs="Times New Roman"/>
                <w:w w:val="96"/>
                <w:sz w:val="24"/>
                <w:szCs w:val="24"/>
              </w:rPr>
            </w:pPr>
            <w:r w:rsidRPr="00233E51">
              <w:rPr>
                <w:rFonts w:ascii="Times New Roman" w:eastAsia="Times New Roman" w:hAnsi="Times New Roman" w:cs="Times New Roman"/>
                <w:w w:val="96"/>
                <w:sz w:val="24"/>
                <w:szCs w:val="24"/>
              </w:rPr>
              <w:t>5.</w:t>
            </w:r>
          </w:p>
        </w:tc>
        <w:tc>
          <w:tcPr>
            <w:tcW w:w="2164" w:type="dxa"/>
            <w:vAlign w:val="bottom"/>
            <w:hideMark/>
          </w:tcPr>
          <w:p w:rsidR="00637072" w:rsidRPr="00233E51" w:rsidRDefault="00637072" w:rsidP="00DC6C79">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Thakkar, C.K.</w:t>
            </w:r>
          </w:p>
        </w:tc>
        <w:tc>
          <w:tcPr>
            <w:tcW w:w="664" w:type="dxa"/>
            <w:vAlign w:val="bottom"/>
            <w:hideMark/>
          </w:tcPr>
          <w:p w:rsidR="00637072" w:rsidRPr="00233E51" w:rsidRDefault="00637072" w:rsidP="009139D1">
            <w:pPr>
              <w:spacing w:line="0" w:lineRule="atLeast"/>
              <w:ind w:left="46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5006" w:type="dxa"/>
            <w:vAlign w:val="bottom"/>
            <w:hideMark/>
          </w:tcPr>
          <w:p w:rsidR="00637072" w:rsidRPr="00233E51" w:rsidRDefault="00637072" w:rsidP="002A4722">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Administrative Law.</w:t>
            </w:r>
          </w:p>
        </w:tc>
      </w:tr>
      <w:tr w:rsidR="00637072" w:rsidRPr="00233E51" w:rsidTr="00C625E7">
        <w:trPr>
          <w:trHeight w:val="230"/>
        </w:trPr>
        <w:tc>
          <w:tcPr>
            <w:tcW w:w="380" w:type="dxa"/>
            <w:vAlign w:val="bottom"/>
            <w:hideMark/>
          </w:tcPr>
          <w:p w:rsidR="00637072" w:rsidRPr="00233E51" w:rsidRDefault="00637072" w:rsidP="009139D1">
            <w:pPr>
              <w:spacing w:line="249" w:lineRule="exact"/>
              <w:ind w:left="200"/>
              <w:rPr>
                <w:rFonts w:ascii="Times New Roman" w:eastAsia="Times New Roman" w:hAnsi="Times New Roman" w:cs="Times New Roman"/>
                <w:w w:val="96"/>
                <w:sz w:val="24"/>
                <w:szCs w:val="24"/>
              </w:rPr>
            </w:pPr>
            <w:r w:rsidRPr="00233E51">
              <w:rPr>
                <w:rFonts w:ascii="Times New Roman" w:eastAsia="Times New Roman" w:hAnsi="Times New Roman" w:cs="Times New Roman"/>
                <w:w w:val="96"/>
                <w:sz w:val="24"/>
                <w:szCs w:val="24"/>
              </w:rPr>
              <w:t>6.</w:t>
            </w:r>
          </w:p>
        </w:tc>
        <w:tc>
          <w:tcPr>
            <w:tcW w:w="2164" w:type="dxa"/>
            <w:vAlign w:val="bottom"/>
            <w:hideMark/>
          </w:tcPr>
          <w:p w:rsidR="00637072" w:rsidRPr="00233E51" w:rsidRDefault="00637072" w:rsidP="00DC6C79">
            <w:pPr>
              <w:spacing w:line="249" w:lineRule="exac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Phillips, O.Hood.</w:t>
            </w:r>
          </w:p>
        </w:tc>
        <w:tc>
          <w:tcPr>
            <w:tcW w:w="664" w:type="dxa"/>
            <w:vAlign w:val="bottom"/>
            <w:hideMark/>
          </w:tcPr>
          <w:p w:rsidR="00637072" w:rsidRPr="00233E51" w:rsidRDefault="00637072" w:rsidP="009139D1">
            <w:pPr>
              <w:spacing w:line="249" w:lineRule="exact"/>
              <w:ind w:left="46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5006" w:type="dxa"/>
            <w:vAlign w:val="bottom"/>
            <w:hideMark/>
          </w:tcPr>
          <w:p w:rsidR="00637072" w:rsidRPr="00233E51" w:rsidRDefault="00637072" w:rsidP="002A4722">
            <w:pPr>
              <w:spacing w:line="249" w:lineRule="exac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Constitutional and Administrative Law.</w:t>
            </w:r>
          </w:p>
        </w:tc>
      </w:tr>
      <w:tr w:rsidR="00637072" w:rsidRPr="00233E51" w:rsidTr="00C625E7">
        <w:trPr>
          <w:trHeight w:val="234"/>
        </w:trPr>
        <w:tc>
          <w:tcPr>
            <w:tcW w:w="380" w:type="dxa"/>
            <w:vAlign w:val="bottom"/>
            <w:hideMark/>
          </w:tcPr>
          <w:p w:rsidR="00637072" w:rsidRPr="00233E51" w:rsidRDefault="00637072" w:rsidP="009139D1">
            <w:pPr>
              <w:spacing w:line="0" w:lineRule="atLeast"/>
              <w:ind w:left="200"/>
              <w:rPr>
                <w:rFonts w:ascii="Times New Roman" w:eastAsia="Times New Roman" w:hAnsi="Times New Roman" w:cs="Times New Roman"/>
                <w:w w:val="96"/>
                <w:sz w:val="24"/>
                <w:szCs w:val="24"/>
              </w:rPr>
            </w:pPr>
            <w:r w:rsidRPr="00233E51">
              <w:rPr>
                <w:rFonts w:ascii="Times New Roman" w:eastAsia="Times New Roman" w:hAnsi="Times New Roman" w:cs="Times New Roman"/>
                <w:w w:val="96"/>
                <w:sz w:val="24"/>
                <w:szCs w:val="24"/>
              </w:rPr>
              <w:t>7.</w:t>
            </w:r>
          </w:p>
        </w:tc>
        <w:tc>
          <w:tcPr>
            <w:tcW w:w="2164" w:type="dxa"/>
            <w:vAlign w:val="bottom"/>
            <w:hideMark/>
          </w:tcPr>
          <w:p w:rsidR="00637072" w:rsidRPr="00233E51" w:rsidRDefault="00637072" w:rsidP="00C21A1F">
            <w:pPr>
              <w:spacing w:line="0" w:lineRule="atLeast"/>
              <w:ind w:right="45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 xml:space="preserve">Wade &amp; </w:t>
            </w:r>
            <w:r w:rsidR="00C21A1F">
              <w:rPr>
                <w:rFonts w:ascii="Times New Roman" w:eastAsia="Times New Roman" w:hAnsi="Times New Roman" w:cs="Times New Roman"/>
                <w:sz w:val="24"/>
                <w:szCs w:val="24"/>
              </w:rPr>
              <w:t>Ph</w:t>
            </w:r>
            <w:r w:rsidRPr="00233E51">
              <w:rPr>
                <w:rFonts w:ascii="Times New Roman" w:eastAsia="Times New Roman" w:hAnsi="Times New Roman" w:cs="Times New Roman"/>
                <w:sz w:val="24"/>
                <w:szCs w:val="24"/>
              </w:rPr>
              <w:t>ilips</w:t>
            </w:r>
          </w:p>
        </w:tc>
        <w:tc>
          <w:tcPr>
            <w:tcW w:w="664" w:type="dxa"/>
            <w:vAlign w:val="bottom"/>
            <w:hideMark/>
          </w:tcPr>
          <w:p w:rsidR="00637072" w:rsidRPr="00233E51" w:rsidRDefault="00637072" w:rsidP="009139D1">
            <w:pPr>
              <w:spacing w:line="0" w:lineRule="atLeast"/>
              <w:ind w:left="46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5006" w:type="dxa"/>
            <w:vAlign w:val="bottom"/>
            <w:hideMark/>
          </w:tcPr>
          <w:p w:rsidR="00637072" w:rsidRPr="00233E51" w:rsidRDefault="00637072" w:rsidP="002A4722">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Principles of Administrative Law.</w:t>
            </w:r>
          </w:p>
        </w:tc>
      </w:tr>
      <w:tr w:rsidR="00637072" w:rsidRPr="00233E51" w:rsidTr="00C625E7">
        <w:trPr>
          <w:trHeight w:val="234"/>
        </w:trPr>
        <w:tc>
          <w:tcPr>
            <w:tcW w:w="380" w:type="dxa"/>
            <w:vAlign w:val="bottom"/>
            <w:hideMark/>
          </w:tcPr>
          <w:p w:rsidR="00637072" w:rsidRPr="00233E51" w:rsidRDefault="00637072" w:rsidP="009139D1">
            <w:pPr>
              <w:spacing w:line="0" w:lineRule="atLeast"/>
              <w:ind w:left="200"/>
              <w:rPr>
                <w:rFonts w:ascii="Times New Roman" w:eastAsia="Times New Roman" w:hAnsi="Times New Roman" w:cs="Times New Roman"/>
                <w:w w:val="96"/>
                <w:sz w:val="24"/>
                <w:szCs w:val="24"/>
              </w:rPr>
            </w:pPr>
            <w:r w:rsidRPr="00233E51">
              <w:rPr>
                <w:rFonts w:ascii="Times New Roman" w:eastAsia="Times New Roman" w:hAnsi="Times New Roman" w:cs="Times New Roman"/>
                <w:w w:val="96"/>
                <w:sz w:val="24"/>
                <w:szCs w:val="24"/>
              </w:rPr>
              <w:t>8.</w:t>
            </w:r>
          </w:p>
        </w:tc>
        <w:tc>
          <w:tcPr>
            <w:tcW w:w="2164" w:type="dxa"/>
            <w:vAlign w:val="bottom"/>
            <w:hideMark/>
          </w:tcPr>
          <w:p w:rsidR="00637072" w:rsidRPr="00233E51" w:rsidRDefault="00637072" w:rsidP="009139D1">
            <w:pPr>
              <w:spacing w:line="0" w:lineRule="atLeast"/>
              <w:ind w:left="4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Bhatia KL</w:t>
            </w:r>
          </w:p>
        </w:tc>
        <w:tc>
          <w:tcPr>
            <w:tcW w:w="5670" w:type="dxa"/>
            <w:gridSpan w:val="2"/>
            <w:vAlign w:val="bottom"/>
            <w:hideMark/>
          </w:tcPr>
          <w:p w:rsidR="00637072" w:rsidRPr="00233E51" w:rsidRDefault="00C21A1F" w:rsidP="00147117">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7117">
              <w:rPr>
                <w:rFonts w:ascii="Times New Roman" w:eastAsia="Times New Roman" w:hAnsi="Times New Roman" w:cs="Times New Roman"/>
                <w:sz w:val="24"/>
                <w:szCs w:val="24"/>
              </w:rPr>
              <w:t xml:space="preserve">       : </w:t>
            </w:r>
            <w:r w:rsidR="00637072" w:rsidRPr="00233E51">
              <w:rPr>
                <w:rFonts w:ascii="Times New Roman" w:eastAsia="Times New Roman" w:hAnsi="Times New Roman" w:cs="Times New Roman"/>
                <w:sz w:val="24"/>
                <w:szCs w:val="24"/>
              </w:rPr>
              <w:t>Judicial Review &amp; Judicial Activism.</w:t>
            </w:r>
          </w:p>
        </w:tc>
      </w:tr>
      <w:tr w:rsidR="00637072" w:rsidRPr="00233E51" w:rsidTr="00C625E7">
        <w:trPr>
          <w:trHeight w:val="234"/>
        </w:trPr>
        <w:tc>
          <w:tcPr>
            <w:tcW w:w="380" w:type="dxa"/>
            <w:vAlign w:val="bottom"/>
            <w:hideMark/>
          </w:tcPr>
          <w:p w:rsidR="00637072" w:rsidRPr="00233E51" w:rsidRDefault="00637072" w:rsidP="009139D1">
            <w:pPr>
              <w:spacing w:line="0" w:lineRule="atLeast"/>
              <w:ind w:left="200"/>
              <w:rPr>
                <w:rFonts w:ascii="Times New Roman" w:eastAsia="Times New Roman" w:hAnsi="Times New Roman" w:cs="Times New Roman"/>
                <w:w w:val="96"/>
                <w:sz w:val="24"/>
                <w:szCs w:val="24"/>
              </w:rPr>
            </w:pPr>
            <w:r w:rsidRPr="00233E51">
              <w:rPr>
                <w:rFonts w:ascii="Times New Roman" w:eastAsia="Times New Roman" w:hAnsi="Times New Roman" w:cs="Times New Roman"/>
                <w:w w:val="96"/>
                <w:sz w:val="24"/>
                <w:szCs w:val="24"/>
              </w:rPr>
              <w:t>9.</w:t>
            </w:r>
          </w:p>
        </w:tc>
        <w:tc>
          <w:tcPr>
            <w:tcW w:w="2164" w:type="dxa"/>
            <w:vAlign w:val="bottom"/>
            <w:hideMark/>
          </w:tcPr>
          <w:p w:rsidR="00637072" w:rsidRPr="00233E51" w:rsidRDefault="00637072" w:rsidP="009139D1">
            <w:pPr>
              <w:spacing w:line="0" w:lineRule="atLeast"/>
              <w:ind w:left="4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Das, C.K.</w:t>
            </w:r>
          </w:p>
        </w:tc>
        <w:tc>
          <w:tcPr>
            <w:tcW w:w="664" w:type="dxa"/>
            <w:vAlign w:val="bottom"/>
            <w:hideMark/>
          </w:tcPr>
          <w:p w:rsidR="00637072" w:rsidRPr="00233E51" w:rsidRDefault="00637072" w:rsidP="009139D1">
            <w:pPr>
              <w:spacing w:line="0" w:lineRule="atLeast"/>
              <w:ind w:left="520"/>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w:t>
            </w:r>
          </w:p>
        </w:tc>
        <w:tc>
          <w:tcPr>
            <w:tcW w:w="5006" w:type="dxa"/>
            <w:vAlign w:val="bottom"/>
            <w:hideMark/>
          </w:tcPr>
          <w:p w:rsidR="00637072" w:rsidRPr="00233E51" w:rsidRDefault="00637072" w:rsidP="002A4722">
            <w:pPr>
              <w:spacing w:line="0" w:lineRule="atLeast"/>
              <w:rPr>
                <w:rFonts w:ascii="Times New Roman" w:eastAsia="Times New Roman" w:hAnsi="Times New Roman" w:cs="Times New Roman"/>
                <w:sz w:val="24"/>
                <w:szCs w:val="24"/>
              </w:rPr>
            </w:pPr>
            <w:r w:rsidRPr="00233E51">
              <w:rPr>
                <w:rFonts w:ascii="Times New Roman" w:eastAsia="Times New Roman" w:hAnsi="Times New Roman" w:cs="Times New Roman"/>
                <w:sz w:val="24"/>
                <w:szCs w:val="24"/>
              </w:rPr>
              <w:t>Right to Information.</w:t>
            </w:r>
          </w:p>
        </w:tc>
      </w:tr>
      <w:tr w:rsidR="00637072" w:rsidRPr="00233E51" w:rsidTr="00C625E7">
        <w:trPr>
          <w:trHeight w:val="271"/>
        </w:trPr>
        <w:tc>
          <w:tcPr>
            <w:tcW w:w="2544" w:type="dxa"/>
            <w:gridSpan w:val="2"/>
            <w:vAlign w:val="bottom"/>
            <w:hideMark/>
          </w:tcPr>
          <w:p w:rsidR="00637072" w:rsidRPr="00233E51" w:rsidRDefault="002A4722" w:rsidP="002A4722">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10.Acharya, N.K.</w:t>
            </w:r>
          </w:p>
        </w:tc>
        <w:tc>
          <w:tcPr>
            <w:tcW w:w="5670" w:type="dxa"/>
            <w:gridSpan w:val="2"/>
            <w:vAlign w:val="bottom"/>
            <w:hideMark/>
          </w:tcPr>
          <w:p w:rsidR="00637072" w:rsidRPr="00233E51" w:rsidRDefault="00147117" w:rsidP="00147117">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20AF">
              <w:rPr>
                <w:rFonts w:ascii="Times New Roman" w:eastAsia="Times New Roman" w:hAnsi="Times New Roman" w:cs="Times New Roman"/>
                <w:sz w:val="24"/>
                <w:szCs w:val="24"/>
              </w:rPr>
              <w:t xml:space="preserve">:  </w:t>
            </w:r>
            <w:r w:rsidR="00637072" w:rsidRPr="00233E51">
              <w:rPr>
                <w:rFonts w:ascii="Times New Roman" w:eastAsia="Times New Roman" w:hAnsi="Times New Roman" w:cs="Times New Roman"/>
                <w:sz w:val="24"/>
                <w:szCs w:val="24"/>
              </w:rPr>
              <w:t>Commentary on The Right to Information Act, 2005.</w:t>
            </w:r>
          </w:p>
        </w:tc>
      </w:tr>
    </w:tbl>
    <w:p w:rsidR="00370450" w:rsidRPr="00233E51" w:rsidRDefault="00370450">
      <w:pPr>
        <w:rPr>
          <w:rFonts w:ascii="Times New Roman" w:hAnsi="Times New Roman" w:cs="Times New Roman"/>
        </w:rPr>
      </w:pPr>
    </w:p>
    <w:sectPr w:rsidR="00370450" w:rsidRPr="00233E51" w:rsidSect="007434CA">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E45" w:rsidRDefault="00A67E45" w:rsidP="00C21A1F">
      <w:pPr>
        <w:spacing w:after="0" w:line="240" w:lineRule="auto"/>
      </w:pPr>
      <w:r>
        <w:separator/>
      </w:r>
    </w:p>
  </w:endnote>
  <w:endnote w:type="continuationSeparator" w:id="0">
    <w:p w:rsidR="00A67E45" w:rsidRDefault="00A67E45" w:rsidP="00C2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080358"/>
      <w:docPartObj>
        <w:docPartGallery w:val="Page Numbers (Bottom of Page)"/>
        <w:docPartUnique/>
      </w:docPartObj>
    </w:sdtPr>
    <w:sdtEndPr>
      <w:rPr>
        <w:noProof/>
      </w:rPr>
    </w:sdtEndPr>
    <w:sdtContent>
      <w:p w:rsidR="00C21A1F" w:rsidRDefault="00C21A1F">
        <w:pPr>
          <w:pStyle w:val="Footer"/>
          <w:jc w:val="center"/>
        </w:pPr>
        <w:r>
          <w:fldChar w:fldCharType="begin"/>
        </w:r>
        <w:r>
          <w:instrText xml:space="preserve"> PAGE   \* MERGEFORMAT </w:instrText>
        </w:r>
        <w:r>
          <w:fldChar w:fldCharType="separate"/>
        </w:r>
        <w:r w:rsidR="005B671B">
          <w:rPr>
            <w:noProof/>
          </w:rPr>
          <w:t>23</w:t>
        </w:r>
        <w:r>
          <w:rPr>
            <w:noProof/>
          </w:rPr>
          <w:fldChar w:fldCharType="end"/>
        </w:r>
      </w:p>
    </w:sdtContent>
  </w:sdt>
  <w:p w:rsidR="00C21A1F" w:rsidRDefault="00C21A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E45" w:rsidRDefault="00A67E45" w:rsidP="00C21A1F">
      <w:pPr>
        <w:spacing w:after="0" w:line="240" w:lineRule="auto"/>
      </w:pPr>
      <w:r>
        <w:separator/>
      </w:r>
    </w:p>
  </w:footnote>
  <w:footnote w:type="continuationSeparator" w:id="0">
    <w:p w:rsidR="00A67E45" w:rsidRDefault="00A67E45" w:rsidP="00C21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41"/>
    <w:multiLevelType w:val="hybridMultilevel"/>
    <w:tmpl w:val="23D86AAC"/>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45"/>
    <w:multiLevelType w:val="hybridMultilevel"/>
    <w:tmpl w:val="3C5991A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46"/>
    <w:multiLevelType w:val="hybridMultilevel"/>
    <w:tmpl w:val="4BD8591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47"/>
    <w:multiLevelType w:val="hybridMultilevel"/>
    <w:tmpl w:val="78DF6A5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48"/>
    <w:multiLevelType w:val="hybridMultilevel"/>
    <w:tmpl w:val="39B7AAA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49"/>
    <w:multiLevelType w:val="hybridMultilevel"/>
    <w:tmpl w:val="2B0D8DBE"/>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4A"/>
    <w:multiLevelType w:val="hybridMultilevel"/>
    <w:tmpl w:val="6C80EC70"/>
    <w:lvl w:ilvl="0" w:tplc="FFFFFFFF">
      <w:start w:val="4"/>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4B"/>
    <w:multiLevelType w:val="hybridMultilevel"/>
    <w:tmpl w:val="379E21B4"/>
    <w:lvl w:ilvl="0" w:tplc="FFFFFFFF">
      <w:start w:val="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4C"/>
    <w:multiLevelType w:val="hybridMultilevel"/>
    <w:tmpl w:val="0069E37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4D"/>
    <w:multiLevelType w:val="hybridMultilevel"/>
    <w:tmpl w:val="2C27173A"/>
    <w:lvl w:ilvl="0" w:tplc="FFFFFFFF">
      <w:start w:val="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4E"/>
    <w:multiLevelType w:val="hybridMultilevel"/>
    <w:tmpl w:val="4C9B0904"/>
    <w:lvl w:ilvl="0" w:tplc="FFFFFFFF">
      <w:start w:val="1"/>
      <w:numFmt w:val="lowerLetter"/>
      <w:lvlText w:val="(%1)"/>
      <w:lvlJc w:val="left"/>
      <w:pPr>
        <w:ind w:left="0" w:firstLine="0"/>
      </w:pPr>
    </w:lvl>
    <w:lvl w:ilvl="1" w:tplc="FFFFFFFF">
      <w:start w:val="3"/>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4F"/>
    <w:multiLevelType w:val="hybridMultilevel"/>
    <w:tmpl w:val="6AA7B75C"/>
    <w:lvl w:ilvl="0" w:tplc="FFFFFFFF">
      <w:start w:val="4"/>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50"/>
    <w:multiLevelType w:val="hybridMultilevel"/>
    <w:tmpl w:val="1DF029D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51"/>
    <w:multiLevelType w:val="hybridMultilevel"/>
    <w:tmpl w:val="5675FF3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52"/>
    <w:multiLevelType w:val="hybridMultilevel"/>
    <w:tmpl w:val="3DD15094"/>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53"/>
    <w:multiLevelType w:val="hybridMultilevel"/>
    <w:tmpl w:val="3DB012B2"/>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54"/>
    <w:multiLevelType w:val="hybridMultilevel"/>
    <w:tmpl w:val="2708C9AE"/>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58"/>
    <w:multiLevelType w:val="hybridMultilevel"/>
    <w:tmpl w:val="053B0A9E"/>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59"/>
    <w:multiLevelType w:val="hybridMultilevel"/>
    <w:tmpl w:val="34FD6B4E"/>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000005A"/>
    <w:multiLevelType w:val="hybridMultilevel"/>
    <w:tmpl w:val="5915FF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15:restartNumberingAfterBreak="0">
    <w:nsid w:val="0000005B"/>
    <w:multiLevelType w:val="hybridMultilevel"/>
    <w:tmpl w:val="56438D14"/>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2"/>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4"/>
    </w:lvlOverride>
    <w:lvlOverride w:ilvl="1"/>
    <w:lvlOverride w:ilvl="2"/>
    <w:lvlOverride w:ilvl="3"/>
    <w:lvlOverride w:ilvl="4"/>
    <w:lvlOverride w:ilvl="5"/>
    <w:lvlOverride w:ilvl="6"/>
    <w:lvlOverride w:ilvl="7"/>
    <w:lvlOverride w:ilvl="8"/>
  </w:num>
  <w:num w:numId="8">
    <w:abstractNumId w:val="8"/>
    <w:lvlOverride w:ilvl="0">
      <w:startOverride w:val="3"/>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3"/>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startOverride w:val="3"/>
    </w:lvlOverride>
    <w:lvlOverride w:ilvl="2"/>
    <w:lvlOverride w:ilvl="3"/>
    <w:lvlOverride w:ilvl="4"/>
    <w:lvlOverride w:ilvl="5"/>
    <w:lvlOverride w:ilvl="6"/>
    <w:lvlOverride w:ilvl="7"/>
    <w:lvlOverride w:ilvl="8"/>
  </w:num>
  <w:num w:numId="12">
    <w:abstractNumId w:val="12"/>
    <w:lvlOverride w:ilvl="0">
      <w:startOverride w:val="4"/>
    </w:lvlOverride>
    <w:lvlOverride w:ilvl="1"/>
    <w:lvlOverride w:ilvl="2"/>
    <w:lvlOverride w:ilvl="3"/>
    <w:lvlOverride w:ilvl="4"/>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5"/>
    </w:lvlOverride>
    <w:lvlOverride w:ilvl="1"/>
    <w:lvlOverride w:ilvl="2"/>
    <w:lvlOverride w:ilvl="3"/>
    <w:lvlOverride w:ilvl="4"/>
    <w:lvlOverride w:ilvl="5"/>
    <w:lvlOverride w:ilvl="6"/>
    <w:lvlOverride w:ilvl="7"/>
    <w:lvlOverride w:ilvl="8"/>
  </w:num>
  <w:num w:numId="16">
    <w:abstractNumId w:val="16"/>
    <w:lvlOverride w:ilvl="0">
      <w:startOverride w:val="6"/>
    </w:lvlOverride>
    <w:lvlOverride w:ilvl="1"/>
    <w:lvlOverride w:ilvl="2"/>
    <w:lvlOverride w:ilvl="3"/>
    <w:lvlOverride w:ilvl="4"/>
    <w:lvlOverride w:ilvl="5"/>
    <w:lvlOverride w:ilvl="6"/>
    <w:lvlOverride w:ilvl="7"/>
    <w:lvlOverride w:ilvl="8"/>
  </w:num>
  <w:num w:numId="17">
    <w:abstractNumId w:val="17"/>
    <w:lvlOverride w:ilvl="0">
      <w:startOverride w:val="7"/>
    </w:lvlOverride>
    <w:lvlOverride w:ilvl="1"/>
    <w:lvlOverride w:ilvl="2"/>
    <w:lvlOverride w:ilvl="3"/>
    <w:lvlOverride w:ilvl="4"/>
    <w:lvlOverride w:ilvl="5"/>
    <w:lvlOverride w:ilvl="6"/>
    <w:lvlOverride w:ilvl="7"/>
    <w:lvlOverride w:ilvl="8"/>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21"/>
    <w:lvlOverride w:ilvl="0">
      <w:startOverride w:val="1"/>
    </w:lvlOverride>
    <w:lvlOverride w:ilvl="1"/>
    <w:lvlOverride w:ilvl="2"/>
    <w:lvlOverride w:ilvl="3"/>
    <w:lvlOverride w:ilvl="4"/>
    <w:lvlOverride w:ilvl="5"/>
    <w:lvlOverride w:ilvl="6"/>
    <w:lvlOverride w:ilvl="7"/>
    <w:lvlOverride w:ilvl="8"/>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7072"/>
    <w:rsid w:val="000355F4"/>
    <w:rsid w:val="0006188A"/>
    <w:rsid w:val="00062F0B"/>
    <w:rsid w:val="00071ACE"/>
    <w:rsid w:val="000820F1"/>
    <w:rsid w:val="000A1840"/>
    <w:rsid w:val="00106253"/>
    <w:rsid w:val="00121820"/>
    <w:rsid w:val="0012718A"/>
    <w:rsid w:val="00132494"/>
    <w:rsid w:val="00147117"/>
    <w:rsid w:val="001761FF"/>
    <w:rsid w:val="001C0647"/>
    <w:rsid w:val="002320D0"/>
    <w:rsid w:val="00233E51"/>
    <w:rsid w:val="00240921"/>
    <w:rsid w:val="0024374E"/>
    <w:rsid w:val="00275070"/>
    <w:rsid w:val="00281CA3"/>
    <w:rsid w:val="002A4722"/>
    <w:rsid w:val="002D3AFF"/>
    <w:rsid w:val="003130BC"/>
    <w:rsid w:val="003163A4"/>
    <w:rsid w:val="0032540C"/>
    <w:rsid w:val="003345E1"/>
    <w:rsid w:val="003362AC"/>
    <w:rsid w:val="00370450"/>
    <w:rsid w:val="003A0C0A"/>
    <w:rsid w:val="003B3F0E"/>
    <w:rsid w:val="00477E7A"/>
    <w:rsid w:val="00491124"/>
    <w:rsid w:val="004D61B6"/>
    <w:rsid w:val="004F2428"/>
    <w:rsid w:val="00514E2D"/>
    <w:rsid w:val="00530E35"/>
    <w:rsid w:val="0055511E"/>
    <w:rsid w:val="00563141"/>
    <w:rsid w:val="0059423A"/>
    <w:rsid w:val="005B671B"/>
    <w:rsid w:val="005E1DA3"/>
    <w:rsid w:val="006006A3"/>
    <w:rsid w:val="006046BD"/>
    <w:rsid w:val="00637072"/>
    <w:rsid w:val="00640AB1"/>
    <w:rsid w:val="00640EB3"/>
    <w:rsid w:val="00664ABD"/>
    <w:rsid w:val="006A29F4"/>
    <w:rsid w:val="006B4E2B"/>
    <w:rsid w:val="006D206C"/>
    <w:rsid w:val="006F382D"/>
    <w:rsid w:val="007434CA"/>
    <w:rsid w:val="00752B5C"/>
    <w:rsid w:val="00756270"/>
    <w:rsid w:val="007A6E95"/>
    <w:rsid w:val="00807D89"/>
    <w:rsid w:val="008107B8"/>
    <w:rsid w:val="0081241E"/>
    <w:rsid w:val="00813D21"/>
    <w:rsid w:val="00822F29"/>
    <w:rsid w:val="00837E7B"/>
    <w:rsid w:val="0085784C"/>
    <w:rsid w:val="0086251C"/>
    <w:rsid w:val="00894A92"/>
    <w:rsid w:val="00896FC4"/>
    <w:rsid w:val="009139D1"/>
    <w:rsid w:val="00943A4F"/>
    <w:rsid w:val="009442E1"/>
    <w:rsid w:val="00946FCA"/>
    <w:rsid w:val="009B07E8"/>
    <w:rsid w:val="00A0709B"/>
    <w:rsid w:val="00A111CC"/>
    <w:rsid w:val="00A31905"/>
    <w:rsid w:val="00A43C44"/>
    <w:rsid w:val="00A527F3"/>
    <w:rsid w:val="00A67E45"/>
    <w:rsid w:val="00A877ED"/>
    <w:rsid w:val="00AA29C0"/>
    <w:rsid w:val="00AA628C"/>
    <w:rsid w:val="00B1383F"/>
    <w:rsid w:val="00B43654"/>
    <w:rsid w:val="00B46B29"/>
    <w:rsid w:val="00B71D26"/>
    <w:rsid w:val="00B71DFB"/>
    <w:rsid w:val="00B966F2"/>
    <w:rsid w:val="00BC598C"/>
    <w:rsid w:val="00BD2D3A"/>
    <w:rsid w:val="00BD4230"/>
    <w:rsid w:val="00BD4364"/>
    <w:rsid w:val="00BF6F7F"/>
    <w:rsid w:val="00C07BEA"/>
    <w:rsid w:val="00C137DC"/>
    <w:rsid w:val="00C20579"/>
    <w:rsid w:val="00C21A1F"/>
    <w:rsid w:val="00C23EB2"/>
    <w:rsid w:val="00C54E42"/>
    <w:rsid w:val="00C601DF"/>
    <w:rsid w:val="00C625E7"/>
    <w:rsid w:val="00C74FD0"/>
    <w:rsid w:val="00C92561"/>
    <w:rsid w:val="00D1214A"/>
    <w:rsid w:val="00D1373A"/>
    <w:rsid w:val="00D1705F"/>
    <w:rsid w:val="00D44182"/>
    <w:rsid w:val="00D643E0"/>
    <w:rsid w:val="00D67584"/>
    <w:rsid w:val="00D83742"/>
    <w:rsid w:val="00DA015B"/>
    <w:rsid w:val="00DB25F3"/>
    <w:rsid w:val="00DC6C79"/>
    <w:rsid w:val="00DD0D8E"/>
    <w:rsid w:val="00DF4D00"/>
    <w:rsid w:val="00E05005"/>
    <w:rsid w:val="00E07DE6"/>
    <w:rsid w:val="00E329BA"/>
    <w:rsid w:val="00E3683C"/>
    <w:rsid w:val="00E80B2A"/>
    <w:rsid w:val="00ED2929"/>
    <w:rsid w:val="00ED36BF"/>
    <w:rsid w:val="00F3264B"/>
    <w:rsid w:val="00F41C8F"/>
    <w:rsid w:val="00F75160"/>
    <w:rsid w:val="00FA20AF"/>
    <w:rsid w:val="00FA3381"/>
    <w:rsid w:val="00FA4EF3"/>
    <w:rsid w:val="00FE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62F8"/>
  <w15:docId w15:val="{D4979A29-34F9-41C7-A2EE-DD68C7EF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A4F"/>
  </w:style>
  <w:style w:type="paragraph" w:styleId="Heading2">
    <w:name w:val="heading 2"/>
    <w:basedOn w:val="Normal"/>
    <w:next w:val="Normal"/>
    <w:link w:val="Heading2Char"/>
    <w:semiHidden/>
    <w:unhideWhenUsed/>
    <w:qFormat/>
    <w:rsid w:val="00637072"/>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637072"/>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637072"/>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637072"/>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unhideWhenUsed/>
    <w:qFormat/>
    <w:rsid w:val="00637072"/>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37072"/>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637072"/>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637072"/>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637072"/>
    <w:rPr>
      <w:rFonts w:ascii="Times New Roman" w:eastAsia="Times New Roman" w:hAnsi="Times New Roman" w:cs="Times New Roman"/>
      <w:b/>
      <w:bCs/>
    </w:rPr>
  </w:style>
  <w:style w:type="character" w:customStyle="1" w:styleId="Heading8Char">
    <w:name w:val="Heading 8 Char"/>
    <w:basedOn w:val="DefaultParagraphFont"/>
    <w:link w:val="Heading8"/>
    <w:rsid w:val="00637072"/>
    <w:rPr>
      <w:rFonts w:ascii="Times New Roman" w:eastAsia="Times New Roman" w:hAnsi="Times New Roman" w:cs="Times New Roman"/>
      <w:i/>
      <w:iCs/>
      <w:sz w:val="24"/>
      <w:szCs w:val="24"/>
    </w:rPr>
  </w:style>
  <w:style w:type="paragraph" w:styleId="BodyText">
    <w:name w:val="Body Text"/>
    <w:basedOn w:val="Normal"/>
    <w:link w:val="BodyTextChar"/>
    <w:semiHidden/>
    <w:unhideWhenUsed/>
    <w:rsid w:val="0063707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637072"/>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637072"/>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637072"/>
    <w:rPr>
      <w:rFonts w:ascii="Times New Roman" w:eastAsia="Times New Roman" w:hAnsi="Times New Roman" w:cs="Times New Roman"/>
      <w:sz w:val="16"/>
      <w:szCs w:val="16"/>
    </w:rPr>
  </w:style>
  <w:style w:type="paragraph" w:customStyle="1" w:styleId="StyleBoldJustified">
    <w:name w:val="Style Bold Justified"/>
    <w:basedOn w:val="Normal"/>
    <w:next w:val="BodyText"/>
    <w:rsid w:val="00637072"/>
    <w:pPr>
      <w:spacing w:after="0" w:line="240" w:lineRule="auto"/>
      <w:jc w:val="both"/>
    </w:pPr>
    <w:rPr>
      <w:rFonts w:ascii="Times New Roman" w:eastAsia="Times New Roman" w:hAnsi="Times New Roman" w:cs="Times New Roman"/>
      <w:b/>
      <w:bCs/>
      <w:sz w:val="24"/>
      <w:szCs w:val="20"/>
    </w:rPr>
  </w:style>
  <w:style w:type="paragraph" w:styleId="Header">
    <w:name w:val="header"/>
    <w:basedOn w:val="Normal"/>
    <w:link w:val="HeaderChar"/>
    <w:uiPriority w:val="99"/>
    <w:unhideWhenUsed/>
    <w:rsid w:val="00637072"/>
    <w:pPr>
      <w:tabs>
        <w:tab w:val="center" w:pos="4680"/>
        <w:tab w:val="right" w:pos="9360"/>
      </w:tabs>
      <w:spacing w:after="0" w:line="240" w:lineRule="auto"/>
    </w:pPr>
    <w:rPr>
      <w:rFonts w:ascii="Calibri" w:eastAsia="Calibri" w:hAnsi="Calibri" w:cs="Arial"/>
      <w:sz w:val="20"/>
      <w:szCs w:val="20"/>
    </w:rPr>
  </w:style>
  <w:style w:type="character" w:customStyle="1" w:styleId="HeaderChar">
    <w:name w:val="Header Char"/>
    <w:basedOn w:val="DefaultParagraphFont"/>
    <w:link w:val="Header"/>
    <w:uiPriority w:val="99"/>
    <w:rsid w:val="00637072"/>
    <w:rPr>
      <w:rFonts w:ascii="Calibri" w:eastAsia="Calibri" w:hAnsi="Calibri" w:cs="Arial"/>
      <w:sz w:val="20"/>
      <w:szCs w:val="20"/>
    </w:rPr>
  </w:style>
  <w:style w:type="paragraph" w:styleId="Footer">
    <w:name w:val="footer"/>
    <w:basedOn w:val="Normal"/>
    <w:link w:val="FooterChar"/>
    <w:uiPriority w:val="99"/>
    <w:unhideWhenUsed/>
    <w:rsid w:val="00637072"/>
    <w:pPr>
      <w:tabs>
        <w:tab w:val="center" w:pos="4680"/>
        <w:tab w:val="right" w:pos="9360"/>
      </w:tabs>
      <w:spacing w:after="0" w:line="240" w:lineRule="auto"/>
    </w:pPr>
    <w:rPr>
      <w:rFonts w:ascii="Calibri" w:eastAsia="Calibri" w:hAnsi="Calibri" w:cs="Arial"/>
      <w:sz w:val="20"/>
      <w:szCs w:val="20"/>
    </w:rPr>
  </w:style>
  <w:style w:type="character" w:customStyle="1" w:styleId="FooterChar">
    <w:name w:val="Footer Char"/>
    <w:basedOn w:val="DefaultParagraphFont"/>
    <w:link w:val="Footer"/>
    <w:uiPriority w:val="99"/>
    <w:rsid w:val="00637072"/>
    <w:rPr>
      <w:rFonts w:ascii="Calibri" w:eastAsia="Calibri" w:hAnsi="Calibri" w:cs="Arial"/>
      <w:sz w:val="20"/>
      <w:szCs w:val="20"/>
    </w:rPr>
  </w:style>
  <w:style w:type="paragraph" w:styleId="ListParagraph">
    <w:name w:val="List Paragraph"/>
    <w:basedOn w:val="Normal"/>
    <w:uiPriority w:val="34"/>
    <w:qFormat/>
    <w:rsid w:val="00637072"/>
    <w:pPr>
      <w:spacing w:after="0" w:line="240" w:lineRule="auto"/>
      <w:ind w:left="720"/>
      <w:contextualSpacing/>
    </w:pPr>
    <w:rPr>
      <w:rFonts w:ascii="Calibri" w:eastAsia="Calibri" w:hAnsi="Calibri" w:cs="Arial"/>
      <w:sz w:val="20"/>
      <w:szCs w:val="20"/>
    </w:rPr>
  </w:style>
  <w:style w:type="paragraph" w:styleId="NoSpacing">
    <w:name w:val="No Spacing"/>
    <w:uiPriority w:val="1"/>
    <w:qFormat/>
    <w:rsid w:val="000355F4"/>
    <w:pPr>
      <w:spacing w:after="0" w:line="240" w:lineRule="auto"/>
    </w:pPr>
    <w:rPr>
      <w:rFonts w:eastAsiaTheme="minorHAnsi"/>
    </w:rPr>
  </w:style>
  <w:style w:type="paragraph" w:customStyle="1" w:styleId="Standard">
    <w:name w:val="Standard"/>
    <w:rsid w:val="009442E1"/>
    <w:pPr>
      <w:suppressAutoHyphens/>
      <w:autoSpaceDN w:val="0"/>
      <w:spacing w:after="0" w:line="240" w:lineRule="auto"/>
      <w:textAlignment w:val="baseline"/>
    </w:pPr>
    <w:rPr>
      <w:rFonts w:ascii="Calibri" w:eastAsia="Calibri" w:hAnsi="Calibri" w:cs="Arial"/>
      <w:kern w:val="3"/>
      <w:sz w:val="20"/>
      <w:szCs w:val="20"/>
    </w:rPr>
  </w:style>
  <w:style w:type="paragraph" w:styleId="BalloonText">
    <w:name w:val="Balloon Text"/>
    <w:basedOn w:val="Normal"/>
    <w:link w:val="BalloonTextChar"/>
    <w:uiPriority w:val="99"/>
    <w:semiHidden/>
    <w:unhideWhenUsed/>
    <w:rsid w:val="00F41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C62E4-8582-463E-80AC-8BD17216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23</Pages>
  <Words>5067</Words>
  <Characters>28885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KUK</cp:lastModifiedBy>
  <cp:revision>141</cp:revision>
  <cp:lastPrinted>2018-06-14T07:52:00Z</cp:lastPrinted>
  <dcterms:created xsi:type="dcterms:W3CDTF">2018-05-08T10:45:00Z</dcterms:created>
  <dcterms:modified xsi:type="dcterms:W3CDTF">2018-06-29T04:35:00Z</dcterms:modified>
</cp:coreProperties>
</file>