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49" w:rsidRPr="00457649" w:rsidRDefault="00457649" w:rsidP="00457649">
      <w:pPr>
        <w:spacing w:after="0"/>
        <w:jc w:val="center"/>
        <w:rPr>
          <w:rFonts w:ascii="Times New Roman" w:hAnsi="Times New Roman" w:cs="Times New Roman"/>
        </w:rPr>
      </w:pPr>
      <w:r w:rsidRPr="00457649">
        <w:rPr>
          <w:rFonts w:ascii="Times New Roman" w:hAnsi="Times New Roman" w:cs="Times New Roman"/>
        </w:rPr>
        <w:t>DEPARTMENT OF MUSIC AND DANCE</w:t>
      </w:r>
    </w:p>
    <w:p w:rsidR="00457649" w:rsidRPr="00457649" w:rsidRDefault="00457649" w:rsidP="00457649">
      <w:pPr>
        <w:spacing w:after="0"/>
        <w:jc w:val="center"/>
        <w:rPr>
          <w:rFonts w:ascii="Times New Roman" w:hAnsi="Times New Roman" w:cs="Times New Roman"/>
        </w:rPr>
      </w:pPr>
      <w:r w:rsidRPr="00457649">
        <w:rPr>
          <w:rFonts w:ascii="Times New Roman" w:hAnsi="Times New Roman" w:cs="Times New Roman"/>
        </w:rPr>
        <w:t>KURUKSHETRA UNIVERSITY KURUKSHETRA</w:t>
      </w:r>
    </w:p>
    <w:p w:rsidR="00457649" w:rsidRPr="00457649" w:rsidRDefault="00457649" w:rsidP="00457649">
      <w:pPr>
        <w:spacing w:after="0"/>
        <w:rPr>
          <w:rFonts w:ascii="Times New Roman" w:hAnsi="Times New Roman" w:cs="Times New Roman"/>
        </w:rPr>
      </w:pP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rPr>
        <w:t>OUTLINES OF TEST, SYLLABI AND COURSES OF READING FOR THE M.PHI</w:t>
      </w:r>
      <w:r w:rsidR="00233869">
        <w:rPr>
          <w:rFonts w:ascii="Times New Roman" w:hAnsi="Times New Roman" w:cs="Times New Roman"/>
        </w:rPr>
        <w:t xml:space="preserve">L MUSIC </w:t>
      </w:r>
      <w:r w:rsidR="00AE04F3">
        <w:rPr>
          <w:rFonts w:ascii="Times New Roman" w:hAnsi="Times New Roman" w:cs="Times New Roman"/>
        </w:rPr>
        <w:t>(</w:t>
      </w:r>
      <w:r w:rsidR="00AE04F3" w:rsidRPr="00457649">
        <w:rPr>
          <w:rFonts w:ascii="Times New Roman" w:hAnsi="Times New Roman" w:cs="Times New Roman"/>
        </w:rPr>
        <w:t>VOCAL AND INSTRUMENTAL</w:t>
      </w:r>
      <w:r w:rsidR="007D2D80" w:rsidRPr="00457649">
        <w:rPr>
          <w:rFonts w:ascii="Times New Roman" w:hAnsi="Times New Roman" w:cs="Times New Roman"/>
        </w:rPr>
        <w:t>)</w:t>
      </w:r>
      <w:r w:rsidR="007D2D80">
        <w:rPr>
          <w:rFonts w:ascii="Times New Roman" w:hAnsi="Times New Roman" w:cs="Times New Roman"/>
        </w:rPr>
        <w:t xml:space="preserve"> EXAMINATION</w:t>
      </w:r>
      <w:r w:rsidR="00233869">
        <w:rPr>
          <w:rFonts w:ascii="Times New Roman" w:hAnsi="Times New Roman" w:cs="Times New Roman"/>
        </w:rPr>
        <w:t xml:space="preserve"> (</w:t>
      </w:r>
      <w:proofErr w:type="spellStart"/>
      <w:r w:rsidR="00233869">
        <w:rPr>
          <w:rFonts w:ascii="Times New Roman" w:hAnsi="Times New Roman" w:cs="Times New Roman"/>
        </w:rPr>
        <w:t>w.e.f</w:t>
      </w:r>
      <w:proofErr w:type="spellEnd"/>
      <w:r w:rsidR="00233869">
        <w:rPr>
          <w:rFonts w:ascii="Times New Roman" w:hAnsi="Times New Roman" w:cs="Times New Roman"/>
        </w:rPr>
        <w:t>. 2018-19</w:t>
      </w:r>
      <w:r w:rsidRPr="00457649">
        <w:rPr>
          <w:rFonts w:ascii="Times New Roman" w:hAnsi="Times New Roman" w:cs="Times New Roman"/>
        </w:rPr>
        <w:t>)</w:t>
      </w:r>
      <w:r w:rsidR="00AE04F3">
        <w:rPr>
          <w:rFonts w:ascii="Times New Roman" w:hAnsi="Times New Roman" w:cs="Times New Roman"/>
        </w:rPr>
        <w:t xml:space="preserve"> UNDER C</w:t>
      </w:r>
      <w:r w:rsidR="0033797A">
        <w:rPr>
          <w:rFonts w:ascii="Times New Roman" w:hAnsi="Times New Roman" w:cs="Times New Roman"/>
        </w:rPr>
        <w:t xml:space="preserve">. </w:t>
      </w:r>
      <w:r w:rsidR="00AE04F3">
        <w:rPr>
          <w:rFonts w:ascii="Times New Roman" w:hAnsi="Times New Roman" w:cs="Times New Roman"/>
        </w:rPr>
        <w:t>B</w:t>
      </w:r>
      <w:r w:rsidR="0033797A">
        <w:rPr>
          <w:rFonts w:ascii="Times New Roman" w:hAnsi="Times New Roman" w:cs="Times New Roman"/>
        </w:rPr>
        <w:t xml:space="preserve">. </w:t>
      </w:r>
      <w:r w:rsidR="00AE04F3">
        <w:rPr>
          <w:rFonts w:ascii="Times New Roman" w:hAnsi="Times New Roman" w:cs="Times New Roman"/>
        </w:rPr>
        <w:t>S</w:t>
      </w:r>
      <w:r w:rsidR="0033797A">
        <w:rPr>
          <w:rFonts w:ascii="Times New Roman" w:hAnsi="Times New Roman" w:cs="Times New Roman"/>
        </w:rPr>
        <w:t>.</w:t>
      </w:r>
    </w:p>
    <w:p w:rsidR="00457649" w:rsidRPr="00457649" w:rsidRDefault="00457649" w:rsidP="00457649">
      <w:pPr>
        <w:spacing w:after="0"/>
        <w:rPr>
          <w:rFonts w:ascii="Times New Roman" w:hAnsi="Times New Roman" w:cs="Times New Roman"/>
        </w:rPr>
      </w:pPr>
    </w:p>
    <w:p w:rsidR="00AE04F3" w:rsidRPr="00457649" w:rsidRDefault="00AE04F3" w:rsidP="00AE04F3">
      <w:pPr>
        <w:spacing w:after="0"/>
        <w:jc w:val="both"/>
        <w:rPr>
          <w:rFonts w:ascii="Times New Roman" w:hAnsi="Times New Roman" w:cs="Times New Roman"/>
        </w:rPr>
      </w:pPr>
      <w:r>
        <w:rPr>
          <w:rFonts w:ascii="Times New Roman" w:hAnsi="Times New Roman" w:cs="Times New Roman"/>
        </w:rPr>
        <w:t>1 credit =25 marks</w:t>
      </w:r>
      <w:r w:rsidRPr="00457649">
        <w:rPr>
          <w:rFonts w:ascii="Times New Roman" w:hAnsi="Times New Roman" w:cs="Times New Roman"/>
        </w:rPr>
        <w:t xml:space="preserve">, the value of L+T+P is equal </w:t>
      </w:r>
    </w:p>
    <w:p w:rsidR="00AE04F3" w:rsidRPr="00457649" w:rsidRDefault="00AE04F3" w:rsidP="00AE04F3">
      <w:pPr>
        <w:spacing w:after="0"/>
        <w:jc w:val="both"/>
        <w:rPr>
          <w:rFonts w:ascii="Times New Roman" w:hAnsi="Times New Roman" w:cs="Times New Roman"/>
        </w:rPr>
      </w:pPr>
      <w:r w:rsidRPr="00457649">
        <w:rPr>
          <w:rFonts w:ascii="Times New Roman" w:hAnsi="Times New Roman" w:cs="Times New Roman"/>
        </w:rPr>
        <w:t>1lectur</w:t>
      </w:r>
      <w:r>
        <w:rPr>
          <w:rFonts w:ascii="Times New Roman" w:hAnsi="Times New Roman" w:cs="Times New Roman"/>
        </w:rPr>
        <w:t>e = 1credit, 1Tutorial=1 credit</w:t>
      </w:r>
      <w:r w:rsidRPr="00457649">
        <w:rPr>
          <w:rFonts w:ascii="Times New Roman" w:hAnsi="Times New Roman" w:cs="Times New Roman"/>
        </w:rPr>
        <w:t>,</w:t>
      </w:r>
      <w:r>
        <w:rPr>
          <w:rFonts w:ascii="Times New Roman" w:hAnsi="Times New Roman" w:cs="Times New Roman"/>
        </w:rPr>
        <w:t xml:space="preserve"> </w:t>
      </w:r>
      <w:r w:rsidRPr="00457649">
        <w:rPr>
          <w:rFonts w:ascii="Times New Roman" w:hAnsi="Times New Roman" w:cs="Times New Roman"/>
        </w:rPr>
        <w:t>2 practical =1 credit</w:t>
      </w:r>
    </w:p>
    <w:p w:rsidR="00AE04F3" w:rsidRPr="00457649" w:rsidRDefault="00AE04F3" w:rsidP="00AE04F3">
      <w:pPr>
        <w:spacing w:after="0"/>
        <w:jc w:val="both"/>
        <w:rPr>
          <w:rFonts w:ascii="Times New Roman" w:hAnsi="Times New Roman" w:cs="Times New Roman"/>
        </w:rPr>
      </w:pPr>
      <w:r w:rsidRPr="00457649">
        <w:rPr>
          <w:rFonts w:ascii="Times New Roman" w:hAnsi="Times New Roman" w:cs="Times New Roman"/>
          <w:b/>
        </w:rPr>
        <w:t>*Note</w:t>
      </w:r>
      <w:r w:rsidRPr="00457649">
        <w:rPr>
          <w:rFonts w:ascii="Times New Roman" w:hAnsi="Times New Roman" w:cs="Times New Roman"/>
        </w:rPr>
        <w:t xml:space="preserve"> – In M.Phil. Music course (Vocal &amp; Sitar) Theory paper’s are combined and have same syllabus as no changes in paper codes in proposed scheme.</w:t>
      </w:r>
    </w:p>
    <w:tbl>
      <w:tblPr>
        <w:tblpPr w:leftFromText="180" w:rightFromText="180" w:vertAnchor="text" w:horzAnchor="margin" w:tblpXSpec="center" w:tblpY="381"/>
        <w:tblW w:w="11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2"/>
        <w:gridCol w:w="993"/>
        <w:gridCol w:w="1100"/>
        <w:gridCol w:w="1735"/>
        <w:gridCol w:w="1100"/>
        <w:gridCol w:w="992"/>
        <w:gridCol w:w="993"/>
        <w:gridCol w:w="1134"/>
        <w:gridCol w:w="1026"/>
        <w:gridCol w:w="850"/>
        <w:gridCol w:w="850"/>
      </w:tblGrid>
      <w:tr w:rsidR="00016697" w:rsidRPr="00457649" w:rsidTr="00016697">
        <w:tc>
          <w:tcPr>
            <w:tcW w:w="742" w:type="dxa"/>
          </w:tcPr>
          <w:p w:rsidR="00016697" w:rsidRPr="00457649" w:rsidRDefault="00016697" w:rsidP="00AE04F3">
            <w:pPr>
              <w:spacing w:after="0"/>
              <w:jc w:val="both"/>
              <w:rPr>
                <w:rFonts w:ascii="Times New Roman" w:hAnsi="Times New Roman" w:cs="Times New Roman"/>
                <w:b/>
                <w:bCs/>
              </w:rPr>
            </w:pPr>
            <w:r w:rsidRPr="00457649">
              <w:rPr>
                <w:rFonts w:ascii="Times New Roman" w:hAnsi="Times New Roman" w:cs="Times New Roman"/>
                <w:b/>
                <w:bCs/>
              </w:rPr>
              <w:t xml:space="preserve">Course </w:t>
            </w:r>
          </w:p>
        </w:tc>
        <w:tc>
          <w:tcPr>
            <w:tcW w:w="993" w:type="dxa"/>
          </w:tcPr>
          <w:p w:rsidR="00016697" w:rsidRPr="00457649" w:rsidRDefault="00016697" w:rsidP="00AE04F3">
            <w:pPr>
              <w:spacing w:after="0"/>
              <w:jc w:val="both"/>
              <w:rPr>
                <w:rFonts w:ascii="Times New Roman" w:hAnsi="Times New Roman" w:cs="Times New Roman"/>
                <w:b/>
                <w:bCs/>
              </w:rPr>
            </w:pPr>
            <w:r w:rsidRPr="00457649">
              <w:rPr>
                <w:rFonts w:ascii="Times New Roman" w:hAnsi="Times New Roman" w:cs="Times New Roman"/>
                <w:b/>
                <w:bCs/>
              </w:rPr>
              <w:t>Subject</w:t>
            </w:r>
          </w:p>
        </w:tc>
        <w:tc>
          <w:tcPr>
            <w:tcW w:w="1100" w:type="dxa"/>
            <w:tcBorders>
              <w:right w:val="single" w:sz="4" w:space="0" w:color="auto"/>
            </w:tcBorders>
          </w:tcPr>
          <w:p w:rsidR="00016697" w:rsidRPr="00457649" w:rsidRDefault="00016697" w:rsidP="00AE04F3">
            <w:pPr>
              <w:spacing w:after="0"/>
              <w:jc w:val="both"/>
              <w:rPr>
                <w:rFonts w:ascii="Times New Roman" w:hAnsi="Times New Roman" w:cs="Times New Roman"/>
                <w:b/>
                <w:bCs/>
              </w:rPr>
            </w:pPr>
            <w:r w:rsidRPr="00457649">
              <w:rPr>
                <w:rFonts w:ascii="Times New Roman" w:hAnsi="Times New Roman" w:cs="Times New Roman"/>
                <w:b/>
                <w:bCs/>
              </w:rPr>
              <w:t>Papers Category</w:t>
            </w:r>
          </w:p>
        </w:tc>
        <w:tc>
          <w:tcPr>
            <w:tcW w:w="1735" w:type="dxa"/>
            <w:tcBorders>
              <w:left w:val="single" w:sz="4" w:space="0" w:color="auto"/>
            </w:tcBorders>
          </w:tcPr>
          <w:p w:rsidR="00016697" w:rsidRPr="00457649" w:rsidRDefault="00016697" w:rsidP="00AE04F3">
            <w:pPr>
              <w:spacing w:after="0"/>
              <w:jc w:val="both"/>
              <w:rPr>
                <w:rFonts w:ascii="Times New Roman" w:hAnsi="Times New Roman" w:cs="Times New Roman"/>
                <w:b/>
                <w:bCs/>
              </w:rPr>
            </w:pPr>
            <w:r w:rsidRPr="00457649">
              <w:rPr>
                <w:rFonts w:ascii="Times New Roman" w:hAnsi="Times New Roman" w:cs="Times New Roman"/>
                <w:b/>
                <w:bCs/>
              </w:rPr>
              <w:t>papers</w:t>
            </w:r>
          </w:p>
        </w:tc>
        <w:tc>
          <w:tcPr>
            <w:tcW w:w="1100" w:type="dxa"/>
          </w:tcPr>
          <w:p w:rsidR="00016697" w:rsidRPr="00457649" w:rsidRDefault="00016697" w:rsidP="00AE04F3">
            <w:pPr>
              <w:spacing w:after="0"/>
              <w:jc w:val="both"/>
              <w:rPr>
                <w:rFonts w:ascii="Times New Roman" w:hAnsi="Times New Roman" w:cs="Times New Roman"/>
                <w:b/>
                <w:bCs/>
              </w:rPr>
            </w:pPr>
            <w:r w:rsidRPr="00457649">
              <w:rPr>
                <w:rFonts w:ascii="Times New Roman" w:hAnsi="Times New Roman" w:cs="Times New Roman"/>
                <w:b/>
                <w:bCs/>
              </w:rPr>
              <w:t>Code</w:t>
            </w:r>
          </w:p>
        </w:tc>
        <w:tc>
          <w:tcPr>
            <w:tcW w:w="992"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b/>
              </w:rPr>
              <w:t xml:space="preserve">Time  </w:t>
            </w:r>
          </w:p>
        </w:tc>
        <w:tc>
          <w:tcPr>
            <w:tcW w:w="993"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b/>
              </w:rPr>
              <w:t>Credits</w:t>
            </w:r>
          </w:p>
        </w:tc>
        <w:tc>
          <w:tcPr>
            <w:tcW w:w="1134"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b/>
              </w:rPr>
              <w:t>External</w:t>
            </w:r>
          </w:p>
        </w:tc>
        <w:tc>
          <w:tcPr>
            <w:tcW w:w="1026"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b/>
              </w:rPr>
              <w:t>Internal</w:t>
            </w:r>
          </w:p>
        </w:tc>
        <w:tc>
          <w:tcPr>
            <w:tcW w:w="850"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b/>
              </w:rPr>
              <w:t xml:space="preserve">Total Marks  </w:t>
            </w:r>
          </w:p>
        </w:tc>
        <w:tc>
          <w:tcPr>
            <w:tcW w:w="850" w:type="dxa"/>
          </w:tcPr>
          <w:p w:rsidR="00016697" w:rsidRPr="00016697" w:rsidRDefault="00016697" w:rsidP="00AE04F3">
            <w:pPr>
              <w:spacing w:after="0"/>
              <w:jc w:val="both"/>
              <w:rPr>
                <w:rFonts w:ascii="Times New Roman" w:hAnsi="Times New Roman" w:cs="Times New Roman"/>
                <w:b/>
                <w:sz w:val="20"/>
              </w:rPr>
            </w:pPr>
            <w:r w:rsidRPr="00016697">
              <w:rPr>
                <w:rFonts w:ascii="Times New Roman" w:hAnsi="Times New Roman" w:cs="Times New Roman"/>
                <w:b/>
                <w:sz w:val="20"/>
              </w:rPr>
              <w:t>L+T+P</w:t>
            </w:r>
          </w:p>
        </w:tc>
      </w:tr>
      <w:tr w:rsidR="00016697" w:rsidRPr="00457649" w:rsidTr="00016697">
        <w:tc>
          <w:tcPr>
            <w:tcW w:w="742" w:type="dxa"/>
          </w:tcPr>
          <w:p w:rsidR="00016697" w:rsidRPr="00016697" w:rsidRDefault="00016697" w:rsidP="00AE04F3">
            <w:pPr>
              <w:spacing w:after="0"/>
              <w:jc w:val="both"/>
              <w:rPr>
                <w:rFonts w:ascii="Times New Roman" w:hAnsi="Times New Roman" w:cs="Times New Roman"/>
                <w:sz w:val="18"/>
              </w:rPr>
            </w:pPr>
            <w:r w:rsidRPr="00016697">
              <w:rPr>
                <w:rFonts w:ascii="Times New Roman" w:hAnsi="Times New Roman" w:cs="Times New Roman"/>
                <w:sz w:val="18"/>
              </w:rPr>
              <w:t>M.Phil.</w:t>
            </w:r>
          </w:p>
        </w:tc>
        <w:tc>
          <w:tcPr>
            <w:tcW w:w="993"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 xml:space="preserve">Vocal &amp; </w:t>
            </w:r>
            <w:proofErr w:type="spellStart"/>
            <w:r w:rsidRPr="007D2D80">
              <w:rPr>
                <w:rFonts w:ascii="Times New Roman" w:hAnsi="Times New Roman" w:cs="Times New Roman"/>
                <w:sz w:val="20"/>
              </w:rPr>
              <w:t>Instrumantel</w:t>
            </w:r>
            <w:proofErr w:type="spellEnd"/>
          </w:p>
        </w:tc>
        <w:tc>
          <w:tcPr>
            <w:tcW w:w="1100" w:type="dxa"/>
            <w:tcBorders>
              <w:right w:val="single" w:sz="4" w:space="0" w:color="auto"/>
            </w:tcBorders>
          </w:tcPr>
          <w:p w:rsidR="00016697" w:rsidRPr="00457649" w:rsidRDefault="00016697" w:rsidP="00AE04F3">
            <w:pPr>
              <w:spacing w:after="0"/>
              <w:rPr>
                <w:rFonts w:ascii="Times New Roman" w:hAnsi="Times New Roman" w:cs="Times New Roman"/>
              </w:rPr>
            </w:pPr>
            <w:r w:rsidRPr="00457649">
              <w:rPr>
                <w:rFonts w:ascii="Times New Roman" w:hAnsi="Times New Roman" w:cs="Times New Roman"/>
              </w:rPr>
              <w:t>Core-1</w:t>
            </w:r>
          </w:p>
        </w:tc>
        <w:tc>
          <w:tcPr>
            <w:tcW w:w="1735" w:type="dxa"/>
            <w:tcBorders>
              <w:left w:val="single" w:sz="4" w:space="0" w:color="auto"/>
            </w:tcBorders>
          </w:tcPr>
          <w:p w:rsidR="00016697" w:rsidRPr="00457649" w:rsidRDefault="00016697" w:rsidP="00AE04F3">
            <w:pPr>
              <w:spacing w:after="0"/>
              <w:rPr>
                <w:rFonts w:ascii="Times New Roman" w:hAnsi="Times New Roman" w:cs="Times New Roman"/>
              </w:rPr>
            </w:pPr>
            <w:r w:rsidRPr="00457649">
              <w:rPr>
                <w:rFonts w:ascii="Times New Roman" w:hAnsi="Times New Roman" w:cs="Times New Roman"/>
              </w:rPr>
              <w:t xml:space="preserve">Research Methodology and theory of Music. </w:t>
            </w:r>
          </w:p>
        </w:tc>
        <w:tc>
          <w:tcPr>
            <w:tcW w:w="1100"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MPH 101</w:t>
            </w:r>
          </w:p>
        </w:tc>
        <w:tc>
          <w:tcPr>
            <w:tcW w:w="992"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3</w:t>
            </w:r>
          </w:p>
        </w:tc>
        <w:tc>
          <w:tcPr>
            <w:tcW w:w="993"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4</w:t>
            </w:r>
          </w:p>
        </w:tc>
        <w:tc>
          <w:tcPr>
            <w:tcW w:w="1134"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80</w:t>
            </w:r>
          </w:p>
        </w:tc>
        <w:tc>
          <w:tcPr>
            <w:tcW w:w="1026"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20</w:t>
            </w:r>
          </w:p>
        </w:tc>
        <w:tc>
          <w:tcPr>
            <w:tcW w:w="850"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100</w:t>
            </w:r>
          </w:p>
        </w:tc>
        <w:tc>
          <w:tcPr>
            <w:tcW w:w="850" w:type="dxa"/>
          </w:tcPr>
          <w:p w:rsidR="00016697" w:rsidRPr="00457649" w:rsidRDefault="00016697" w:rsidP="00AE04F3">
            <w:pPr>
              <w:spacing w:after="0"/>
              <w:jc w:val="both"/>
              <w:rPr>
                <w:rFonts w:ascii="Times New Roman" w:hAnsi="Times New Roman" w:cs="Times New Roman"/>
              </w:rPr>
            </w:pPr>
            <w:r>
              <w:rPr>
                <w:rFonts w:ascii="Times New Roman" w:hAnsi="Times New Roman" w:cs="Times New Roman"/>
              </w:rPr>
              <w:t>4</w:t>
            </w:r>
          </w:p>
        </w:tc>
      </w:tr>
      <w:tr w:rsidR="00016697" w:rsidRPr="00457649" w:rsidTr="00016697">
        <w:tc>
          <w:tcPr>
            <w:tcW w:w="742" w:type="dxa"/>
          </w:tcPr>
          <w:p w:rsidR="00016697" w:rsidRPr="00457649" w:rsidRDefault="00016697" w:rsidP="00AE04F3">
            <w:pPr>
              <w:spacing w:after="0"/>
              <w:jc w:val="both"/>
              <w:rPr>
                <w:rFonts w:ascii="Times New Roman" w:hAnsi="Times New Roman" w:cs="Times New Roman"/>
              </w:rPr>
            </w:pPr>
          </w:p>
        </w:tc>
        <w:tc>
          <w:tcPr>
            <w:tcW w:w="993" w:type="dxa"/>
          </w:tcPr>
          <w:p w:rsidR="00016697" w:rsidRPr="00457649" w:rsidRDefault="00016697" w:rsidP="00AE04F3">
            <w:pPr>
              <w:spacing w:after="0"/>
              <w:jc w:val="both"/>
              <w:rPr>
                <w:rFonts w:ascii="Times New Roman" w:hAnsi="Times New Roman" w:cs="Times New Roman"/>
              </w:rPr>
            </w:pPr>
          </w:p>
        </w:tc>
        <w:tc>
          <w:tcPr>
            <w:tcW w:w="1100" w:type="dxa"/>
            <w:tcBorders>
              <w:right w:val="single" w:sz="4" w:space="0" w:color="auto"/>
            </w:tcBorders>
          </w:tcPr>
          <w:p w:rsidR="00016697" w:rsidRPr="00457649" w:rsidRDefault="00016697" w:rsidP="00AE04F3">
            <w:pPr>
              <w:spacing w:after="0"/>
              <w:rPr>
                <w:rFonts w:ascii="Times New Roman" w:hAnsi="Times New Roman" w:cs="Times New Roman"/>
              </w:rPr>
            </w:pPr>
            <w:r w:rsidRPr="00457649">
              <w:rPr>
                <w:rFonts w:ascii="Times New Roman" w:hAnsi="Times New Roman" w:cs="Times New Roman"/>
              </w:rPr>
              <w:t>Core-2</w:t>
            </w:r>
          </w:p>
        </w:tc>
        <w:tc>
          <w:tcPr>
            <w:tcW w:w="1735" w:type="dxa"/>
            <w:tcBorders>
              <w:left w:val="single" w:sz="4" w:space="0" w:color="auto"/>
            </w:tcBorders>
          </w:tcPr>
          <w:p w:rsidR="00016697" w:rsidRPr="00457649" w:rsidRDefault="00016697" w:rsidP="00AE04F3">
            <w:pPr>
              <w:spacing w:after="0"/>
              <w:rPr>
                <w:rFonts w:ascii="Times New Roman" w:hAnsi="Times New Roman" w:cs="Times New Roman"/>
              </w:rPr>
            </w:pPr>
            <w:r w:rsidRPr="00457649">
              <w:rPr>
                <w:rFonts w:ascii="Times New Roman" w:hAnsi="Times New Roman" w:cs="Times New Roman"/>
              </w:rPr>
              <w:t>Advanced study of Applied Music(Stage performance</w:t>
            </w:r>
            <w:r>
              <w:rPr>
                <w:rFonts w:ascii="Times New Roman" w:hAnsi="Times New Roman" w:cs="Times New Roman"/>
              </w:rPr>
              <w:t xml:space="preserve">/ </w:t>
            </w:r>
            <w:r w:rsidRPr="00457649">
              <w:rPr>
                <w:rFonts w:ascii="Times New Roman" w:hAnsi="Times New Roman" w:cs="Times New Roman"/>
              </w:rPr>
              <w:t xml:space="preserve"> </w:t>
            </w:r>
            <w:r>
              <w:rPr>
                <w:rFonts w:ascii="Times New Roman" w:hAnsi="Times New Roman" w:cs="Times New Roman"/>
              </w:rPr>
              <w:t>lecture Demonstration</w:t>
            </w:r>
            <w:r w:rsidRPr="00457649">
              <w:rPr>
                <w:rFonts w:ascii="Times New Roman" w:hAnsi="Times New Roman" w:cs="Times New Roman"/>
              </w:rPr>
              <w:t>)</w:t>
            </w:r>
          </w:p>
        </w:tc>
        <w:tc>
          <w:tcPr>
            <w:tcW w:w="1100"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MPH 102</w:t>
            </w:r>
          </w:p>
        </w:tc>
        <w:tc>
          <w:tcPr>
            <w:tcW w:w="992" w:type="dxa"/>
          </w:tcPr>
          <w:p w:rsidR="00016697" w:rsidRPr="007A41CC" w:rsidRDefault="00016697" w:rsidP="00AE04F3">
            <w:pPr>
              <w:spacing w:after="0"/>
              <w:jc w:val="both"/>
              <w:rPr>
                <w:rFonts w:ascii="Times New Roman" w:hAnsi="Times New Roman" w:cs="Times New Roman"/>
                <w:sz w:val="20"/>
              </w:rPr>
            </w:pPr>
            <w:r>
              <w:rPr>
                <w:rFonts w:ascii="Times New Roman" w:hAnsi="Times New Roman" w:cs="Times New Roman"/>
                <w:sz w:val="20"/>
              </w:rPr>
              <w:t>30</w:t>
            </w:r>
            <w:r w:rsidRPr="007A41CC">
              <w:rPr>
                <w:rFonts w:ascii="Times New Roman" w:hAnsi="Times New Roman" w:cs="Times New Roman"/>
                <w:sz w:val="20"/>
              </w:rPr>
              <w:t xml:space="preserve"> min </w:t>
            </w:r>
          </w:p>
          <w:p w:rsidR="00016697" w:rsidRPr="007A41CC" w:rsidRDefault="00016697" w:rsidP="00AE04F3">
            <w:pPr>
              <w:spacing w:after="0"/>
              <w:jc w:val="both"/>
              <w:rPr>
                <w:rFonts w:ascii="Times New Roman" w:hAnsi="Times New Roman" w:cs="Times New Roman"/>
                <w:sz w:val="20"/>
              </w:rPr>
            </w:pPr>
            <w:r w:rsidRPr="007A41CC">
              <w:rPr>
                <w:rFonts w:ascii="Times New Roman" w:hAnsi="Times New Roman" w:cs="Times New Roman"/>
                <w:sz w:val="20"/>
              </w:rPr>
              <w:t xml:space="preserve">/student </w:t>
            </w:r>
          </w:p>
        </w:tc>
        <w:tc>
          <w:tcPr>
            <w:tcW w:w="993"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4</w:t>
            </w:r>
          </w:p>
        </w:tc>
        <w:tc>
          <w:tcPr>
            <w:tcW w:w="1134"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80</w:t>
            </w:r>
          </w:p>
        </w:tc>
        <w:tc>
          <w:tcPr>
            <w:tcW w:w="1026"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20</w:t>
            </w:r>
          </w:p>
        </w:tc>
        <w:tc>
          <w:tcPr>
            <w:tcW w:w="850" w:type="dxa"/>
          </w:tcPr>
          <w:p w:rsidR="00016697" w:rsidRPr="00457649" w:rsidRDefault="00016697" w:rsidP="00AE04F3">
            <w:pPr>
              <w:spacing w:after="0"/>
              <w:jc w:val="both"/>
              <w:rPr>
                <w:rFonts w:ascii="Times New Roman" w:hAnsi="Times New Roman" w:cs="Times New Roman"/>
              </w:rPr>
            </w:pPr>
            <w:r w:rsidRPr="00457649">
              <w:rPr>
                <w:rFonts w:ascii="Times New Roman" w:hAnsi="Times New Roman" w:cs="Times New Roman"/>
              </w:rPr>
              <w:t>100</w:t>
            </w:r>
          </w:p>
        </w:tc>
        <w:tc>
          <w:tcPr>
            <w:tcW w:w="850" w:type="dxa"/>
          </w:tcPr>
          <w:p w:rsidR="00016697" w:rsidRPr="00457649" w:rsidRDefault="00016697" w:rsidP="00AE04F3">
            <w:pPr>
              <w:spacing w:after="0"/>
              <w:jc w:val="both"/>
              <w:rPr>
                <w:rFonts w:ascii="Times New Roman" w:hAnsi="Times New Roman" w:cs="Times New Roman"/>
              </w:rPr>
            </w:pPr>
            <w:r>
              <w:rPr>
                <w:rFonts w:ascii="Times New Roman" w:hAnsi="Times New Roman" w:cs="Times New Roman"/>
              </w:rPr>
              <w:t>8</w:t>
            </w:r>
          </w:p>
        </w:tc>
      </w:tr>
      <w:tr w:rsidR="0033797A" w:rsidRPr="00457649" w:rsidTr="00016697">
        <w:tc>
          <w:tcPr>
            <w:tcW w:w="742" w:type="dxa"/>
          </w:tcPr>
          <w:p w:rsidR="0033797A" w:rsidRPr="00457649" w:rsidRDefault="0033797A" w:rsidP="0033797A">
            <w:pPr>
              <w:spacing w:after="0"/>
              <w:jc w:val="both"/>
              <w:rPr>
                <w:rFonts w:ascii="Times New Roman" w:hAnsi="Times New Roman" w:cs="Times New Roman"/>
              </w:rPr>
            </w:pPr>
          </w:p>
        </w:tc>
        <w:tc>
          <w:tcPr>
            <w:tcW w:w="993" w:type="dxa"/>
          </w:tcPr>
          <w:p w:rsidR="0033797A" w:rsidRPr="00457649" w:rsidRDefault="0033797A" w:rsidP="0033797A">
            <w:pPr>
              <w:spacing w:after="0"/>
              <w:jc w:val="both"/>
              <w:rPr>
                <w:rFonts w:ascii="Times New Roman" w:hAnsi="Times New Roman" w:cs="Times New Roman"/>
              </w:rPr>
            </w:pPr>
          </w:p>
        </w:tc>
        <w:tc>
          <w:tcPr>
            <w:tcW w:w="1100" w:type="dxa"/>
            <w:tcBorders>
              <w:right w:val="single" w:sz="4" w:space="0" w:color="auto"/>
            </w:tcBorders>
          </w:tcPr>
          <w:p w:rsidR="0033797A" w:rsidRPr="00457649" w:rsidRDefault="0033797A" w:rsidP="0033797A">
            <w:pPr>
              <w:spacing w:after="0"/>
            </w:pPr>
          </w:p>
        </w:tc>
        <w:tc>
          <w:tcPr>
            <w:tcW w:w="1735" w:type="dxa"/>
            <w:tcBorders>
              <w:left w:val="single" w:sz="4" w:space="0" w:color="auto"/>
            </w:tcBorders>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 xml:space="preserve">Seminar practical </w:t>
            </w:r>
          </w:p>
        </w:tc>
        <w:tc>
          <w:tcPr>
            <w:tcW w:w="1100" w:type="dxa"/>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MPHP</w:t>
            </w:r>
          </w:p>
        </w:tc>
        <w:tc>
          <w:tcPr>
            <w:tcW w:w="992" w:type="dxa"/>
          </w:tcPr>
          <w:p w:rsidR="0033797A" w:rsidRPr="007A41CC" w:rsidRDefault="0033797A" w:rsidP="0033797A">
            <w:pPr>
              <w:spacing w:after="0"/>
              <w:jc w:val="both"/>
              <w:rPr>
                <w:rFonts w:ascii="Times New Roman" w:hAnsi="Times New Roman" w:cs="Times New Roman"/>
                <w:sz w:val="20"/>
              </w:rPr>
            </w:pPr>
            <w:r>
              <w:rPr>
                <w:rFonts w:ascii="Times New Roman" w:hAnsi="Times New Roman" w:cs="Times New Roman"/>
                <w:sz w:val="20"/>
              </w:rPr>
              <w:t>30</w:t>
            </w:r>
            <w:r w:rsidRPr="007A41CC">
              <w:rPr>
                <w:rFonts w:ascii="Times New Roman" w:hAnsi="Times New Roman" w:cs="Times New Roman"/>
                <w:sz w:val="20"/>
              </w:rPr>
              <w:t xml:space="preserve"> min </w:t>
            </w:r>
          </w:p>
          <w:p w:rsidR="0033797A" w:rsidRPr="007A41CC" w:rsidRDefault="0033797A" w:rsidP="0033797A">
            <w:pPr>
              <w:spacing w:after="0"/>
              <w:jc w:val="both"/>
              <w:rPr>
                <w:rFonts w:ascii="Times New Roman" w:hAnsi="Times New Roman" w:cs="Times New Roman"/>
                <w:sz w:val="20"/>
              </w:rPr>
            </w:pPr>
            <w:r w:rsidRPr="007A41CC">
              <w:rPr>
                <w:rFonts w:ascii="Times New Roman" w:hAnsi="Times New Roman" w:cs="Times New Roman"/>
                <w:sz w:val="20"/>
              </w:rPr>
              <w:t xml:space="preserve">/student </w:t>
            </w:r>
          </w:p>
        </w:tc>
        <w:tc>
          <w:tcPr>
            <w:tcW w:w="993" w:type="dxa"/>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2</w:t>
            </w:r>
          </w:p>
        </w:tc>
        <w:tc>
          <w:tcPr>
            <w:tcW w:w="1134" w:type="dxa"/>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00</w:t>
            </w:r>
          </w:p>
        </w:tc>
        <w:tc>
          <w:tcPr>
            <w:tcW w:w="1026" w:type="dxa"/>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50</w:t>
            </w:r>
          </w:p>
        </w:tc>
        <w:tc>
          <w:tcPr>
            <w:tcW w:w="850" w:type="dxa"/>
          </w:tcPr>
          <w:p w:rsidR="0033797A" w:rsidRPr="00457649" w:rsidRDefault="0033797A" w:rsidP="0033797A">
            <w:pPr>
              <w:spacing w:after="0"/>
              <w:jc w:val="both"/>
              <w:rPr>
                <w:rFonts w:ascii="Times New Roman" w:hAnsi="Times New Roman" w:cs="Times New Roman"/>
              </w:rPr>
            </w:pPr>
            <w:r>
              <w:rPr>
                <w:rFonts w:ascii="Times New Roman" w:hAnsi="Times New Roman" w:cs="Times New Roman"/>
              </w:rPr>
              <w:t>50</w:t>
            </w:r>
          </w:p>
        </w:tc>
        <w:tc>
          <w:tcPr>
            <w:tcW w:w="850" w:type="dxa"/>
          </w:tcPr>
          <w:p w:rsidR="0033797A" w:rsidRDefault="0033797A" w:rsidP="0033797A">
            <w:pPr>
              <w:spacing w:after="0"/>
              <w:jc w:val="both"/>
              <w:rPr>
                <w:rFonts w:ascii="Times New Roman" w:hAnsi="Times New Roman" w:cs="Times New Roman"/>
              </w:rPr>
            </w:pPr>
            <w:r>
              <w:rPr>
                <w:rFonts w:ascii="Times New Roman" w:hAnsi="Times New Roman" w:cs="Times New Roman"/>
              </w:rPr>
              <w:t>--</w:t>
            </w:r>
          </w:p>
        </w:tc>
      </w:tr>
      <w:tr w:rsidR="0033797A" w:rsidRPr="00457649" w:rsidTr="00016697">
        <w:tc>
          <w:tcPr>
            <w:tcW w:w="742" w:type="dxa"/>
          </w:tcPr>
          <w:p w:rsidR="0033797A" w:rsidRPr="00457649" w:rsidRDefault="0033797A" w:rsidP="0033797A">
            <w:pPr>
              <w:spacing w:after="0"/>
              <w:jc w:val="both"/>
              <w:rPr>
                <w:rFonts w:ascii="Times New Roman" w:hAnsi="Times New Roman" w:cs="Times New Roman"/>
              </w:rPr>
            </w:pPr>
          </w:p>
        </w:tc>
        <w:tc>
          <w:tcPr>
            <w:tcW w:w="993" w:type="dxa"/>
          </w:tcPr>
          <w:p w:rsidR="0033797A" w:rsidRPr="00457649" w:rsidRDefault="0033797A" w:rsidP="0033797A">
            <w:pPr>
              <w:spacing w:after="0"/>
              <w:jc w:val="both"/>
              <w:rPr>
                <w:rFonts w:ascii="Times New Roman" w:hAnsi="Times New Roman" w:cs="Times New Roman"/>
              </w:rPr>
            </w:pPr>
          </w:p>
        </w:tc>
        <w:tc>
          <w:tcPr>
            <w:tcW w:w="1100" w:type="dxa"/>
            <w:tcBorders>
              <w:right w:val="single" w:sz="4" w:space="0" w:color="auto"/>
            </w:tcBorders>
          </w:tcPr>
          <w:p w:rsidR="0033797A" w:rsidRPr="00016697" w:rsidRDefault="0033797A" w:rsidP="0033797A">
            <w:pPr>
              <w:spacing w:after="0"/>
              <w:jc w:val="both"/>
              <w:rPr>
                <w:rFonts w:ascii="Times New Roman" w:hAnsi="Times New Roman" w:cs="Times New Roman"/>
                <w:color w:val="FF0000"/>
              </w:rPr>
            </w:pPr>
          </w:p>
        </w:tc>
        <w:tc>
          <w:tcPr>
            <w:tcW w:w="1735" w:type="dxa"/>
            <w:tcBorders>
              <w:left w:val="single" w:sz="4" w:space="0" w:color="auto"/>
            </w:tcBorders>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 xml:space="preserve">Seminar Theory  </w:t>
            </w:r>
          </w:p>
        </w:tc>
        <w:tc>
          <w:tcPr>
            <w:tcW w:w="1100" w:type="dxa"/>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MPHT</w:t>
            </w:r>
          </w:p>
        </w:tc>
        <w:tc>
          <w:tcPr>
            <w:tcW w:w="992" w:type="dxa"/>
          </w:tcPr>
          <w:p w:rsidR="0033797A" w:rsidRPr="007A41CC" w:rsidRDefault="0033797A" w:rsidP="0033797A">
            <w:pPr>
              <w:spacing w:after="0"/>
              <w:jc w:val="both"/>
              <w:rPr>
                <w:rFonts w:ascii="Times New Roman" w:hAnsi="Times New Roman" w:cs="Times New Roman"/>
                <w:sz w:val="20"/>
              </w:rPr>
            </w:pPr>
            <w:r>
              <w:rPr>
                <w:rFonts w:ascii="Times New Roman" w:hAnsi="Times New Roman" w:cs="Times New Roman"/>
                <w:sz w:val="20"/>
              </w:rPr>
              <w:t>30</w:t>
            </w:r>
            <w:r w:rsidRPr="007A41CC">
              <w:rPr>
                <w:rFonts w:ascii="Times New Roman" w:hAnsi="Times New Roman" w:cs="Times New Roman"/>
                <w:sz w:val="20"/>
              </w:rPr>
              <w:t xml:space="preserve"> min </w:t>
            </w:r>
          </w:p>
          <w:p w:rsidR="0033797A" w:rsidRPr="007A41CC" w:rsidRDefault="0033797A" w:rsidP="0033797A">
            <w:pPr>
              <w:spacing w:after="0"/>
              <w:jc w:val="both"/>
              <w:rPr>
                <w:rFonts w:ascii="Times New Roman" w:hAnsi="Times New Roman" w:cs="Times New Roman"/>
                <w:sz w:val="20"/>
              </w:rPr>
            </w:pPr>
            <w:r w:rsidRPr="007A41CC">
              <w:rPr>
                <w:rFonts w:ascii="Times New Roman" w:hAnsi="Times New Roman" w:cs="Times New Roman"/>
                <w:sz w:val="20"/>
              </w:rPr>
              <w:t xml:space="preserve">/student </w:t>
            </w:r>
          </w:p>
        </w:tc>
        <w:tc>
          <w:tcPr>
            <w:tcW w:w="993" w:type="dxa"/>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2</w:t>
            </w:r>
          </w:p>
        </w:tc>
        <w:tc>
          <w:tcPr>
            <w:tcW w:w="1134" w:type="dxa"/>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00</w:t>
            </w:r>
          </w:p>
        </w:tc>
        <w:tc>
          <w:tcPr>
            <w:tcW w:w="1026" w:type="dxa"/>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50</w:t>
            </w:r>
          </w:p>
        </w:tc>
        <w:tc>
          <w:tcPr>
            <w:tcW w:w="850" w:type="dxa"/>
          </w:tcPr>
          <w:p w:rsidR="0033797A" w:rsidRPr="00457649" w:rsidRDefault="0033797A" w:rsidP="0033797A">
            <w:pPr>
              <w:spacing w:after="0"/>
              <w:jc w:val="both"/>
              <w:rPr>
                <w:rFonts w:ascii="Times New Roman" w:hAnsi="Times New Roman" w:cs="Times New Roman"/>
              </w:rPr>
            </w:pPr>
            <w:r>
              <w:rPr>
                <w:rFonts w:ascii="Times New Roman" w:hAnsi="Times New Roman" w:cs="Times New Roman"/>
              </w:rPr>
              <w:t>50</w:t>
            </w:r>
          </w:p>
        </w:tc>
        <w:tc>
          <w:tcPr>
            <w:tcW w:w="850" w:type="dxa"/>
          </w:tcPr>
          <w:p w:rsidR="0033797A" w:rsidRDefault="0033797A" w:rsidP="0033797A">
            <w:pPr>
              <w:spacing w:after="0"/>
              <w:jc w:val="both"/>
              <w:rPr>
                <w:rFonts w:ascii="Times New Roman" w:hAnsi="Times New Roman" w:cs="Times New Roman"/>
              </w:rPr>
            </w:pPr>
            <w:r>
              <w:rPr>
                <w:rFonts w:ascii="Times New Roman" w:hAnsi="Times New Roman" w:cs="Times New Roman"/>
              </w:rPr>
              <w:t>--</w:t>
            </w:r>
          </w:p>
        </w:tc>
      </w:tr>
      <w:tr w:rsidR="0033797A" w:rsidRPr="00457649" w:rsidTr="00016697">
        <w:trPr>
          <w:trHeight w:val="60"/>
        </w:trPr>
        <w:tc>
          <w:tcPr>
            <w:tcW w:w="742" w:type="dxa"/>
          </w:tcPr>
          <w:p w:rsidR="0033797A" w:rsidRPr="00457649" w:rsidRDefault="0033797A" w:rsidP="0033797A">
            <w:pPr>
              <w:spacing w:after="0"/>
              <w:jc w:val="both"/>
              <w:rPr>
                <w:rFonts w:ascii="Times New Roman" w:hAnsi="Times New Roman" w:cs="Times New Roman"/>
              </w:rPr>
            </w:pPr>
          </w:p>
        </w:tc>
        <w:tc>
          <w:tcPr>
            <w:tcW w:w="993" w:type="dxa"/>
          </w:tcPr>
          <w:p w:rsidR="0033797A" w:rsidRPr="00457649" w:rsidRDefault="0033797A" w:rsidP="0033797A">
            <w:pPr>
              <w:spacing w:after="0"/>
              <w:jc w:val="both"/>
              <w:rPr>
                <w:rFonts w:ascii="Times New Roman" w:hAnsi="Times New Roman" w:cs="Times New Roman"/>
              </w:rPr>
            </w:pPr>
          </w:p>
        </w:tc>
        <w:tc>
          <w:tcPr>
            <w:tcW w:w="1100" w:type="dxa"/>
            <w:tcBorders>
              <w:right w:val="single" w:sz="4" w:space="0" w:color="auto"/>
            </w:tcBorders>
          </w:tcPr>
          <w:p w:rsidR="0033797A" w:rsidRPr="00016697" w:rsidRDefault="0033797A" w:rsidP="0033797A">
            <w:pPr>
              <w:spacing w:after="0"/>
              <w:jc w:val="both"/>
              <w:rPr>
                <w:rFonts w:ascii="Times New Roman" w:hAnsi="Times New Roman" w:cs="Times New Roman"/>
                <w:color w:val="FF0000"/>
              </w:rPr>
            </w:pPr>
          </w:p>
        </w:tc>
        <w:tc>
          <w:tcPr>
            <w:tcW w:w="1735" w:type="dxa"/>
            <w:tcBorders>
              <w:left w:val="single" w:sz="4" w:space="0" w:color="auto"/>
            </w:tcBorders>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 xml:space="preserve">Dissertation </w:t>
            </w:r>
          </w:p>
          <w:p w:rsidR="0033797A" w:rsidRPr="00457649" w:rsidRDefault="0033797A" w:rsidP="0033797A">
            <w:pPr>
              <w:spacing w:after="0"/>
              <w:jc w:val="both"/>
              <w:rPr>
                <w:rFonts w:ascii="Times New Roman" w:hAnsi="Times New Roman" w:cs="Times New Roman"/>
              </w:rPr>
            </w:pPr>
          </w:p>
        </w:tc>
        <w:tc>
          <w:tcPr>
            <w:tcW w:w="1100" w:type="dxa"/>
          </w:tcPr>
          <w:p w:rsidR="0033797A" w:rsidRPr="00457649" w:rsidRDefault="0033797A" w:rsidP="0033797A">
            <w:pPr>
              <w:spacing w:after="0"/>
              <w:jc w:val="both"/>
              <w:rPr>
                <w:rFonts w:ascii="Times New Roman" w:hAnsi="Times New Roman" w:cs="Times New Roman"/>
              </w:rPr>
            </w:pPr>
          </w:p>
        </w:tc>
        <w:tc>
          <w:tcPr>
            <w:tcW w:w="992" w:type="dxa"/>
          </w:tcPr>
          <w:p w:rsidR="0033797A" w:rsidRPr="00457649" w:rsidRDefault="0033797A" w:rsidP="0033797A">
            <w:pPr>
              <w:spacing w:after="0"/>
              <w:jc w:val="both"/>
              <w:rPr>
                <w:rFonts w:ascii="Times New Roman" w:hAnsi="Times New Roman" w:cs="Times New Roman"/>
              </w:rPr>
            </w:pPr>
          </w:p>
        </w:tc>
        <w:tc>
          <w:tcPr>
            <w:tcW w:w="993" w:type="dxa"/>
          </w:tcPr>
          <w:p w:rsidR="0033797A" w:rsidRPr="00457649" w:rsidRDefault="0033797A" w:rsidP="0033797A">
            <w:pPr>
              <w:spacing w:after="0"/>
              <w:jc w:val="both"/>
              <w:rPr>
                <w:rFonts w:ascii="Times New Roman" w:hAnsi="Times New Roman" w:cs="Times New Roman"/>
              </w:rPr>
            </w:pPr>
            <w:r>
              <w:rPr>
                <w:rFonts w:ascii="Times New Roman" w:hAnsi="Times New Roman" w:cs="Times New Roman"/>
              </w:rPr>
              <w:t>Grade</w:t>
            </w:r>
          </w:p>
        </w:tc>
        <w:tc>
          <w:tcPr>
            <w:tcW w:w="1134" w:type="dxa"/>
          </w:tcPr>
          <w:p w:rsidR="0033797A" w:rsidRPr="00457649" w:rsidRDefault="0033797A" w:rsidP="0033797A">
            <w:pPr>
              <w:spacing w:after="0"/>
              <w:jc w:val="both"/>
              <w:rPr>
                <w:rFonts w:ascii="Times New Roman" w:hAnsi="Times New Roman" w:cs="Times New Roman"/>
              </w:rPr>
            </w:pPr>
            <w:r>
              <w:rPr>
                <w:rFonts w:ascii="Times New Roman" w:hAnsi="Times New Roman" w:cs="Times New Roman"/>
              </w:rPr>
              <w:t>--</w:t>
            </w:r>
          </w:p>
        </w:tc>
        <w:tc>
          <w:tcPr>
            <w:tcW w:w="1026" w:type="dxa"/>
          </w:tcPr>
          <w:p w:rsidR="0033797A" w:rsidRPr="00457649" w:rsidRDefault="0033797A" w:rsidP="0033797A">
            <w:pPr>
              <w:spacing w:after="0"/>
              <w:jc w:val="both"/>
              <w:rPr>
                <w:rFonts w:ascii="Times New Roman" w:hAnsi="Times New Roman" w:cs="Times New Roman"/>
              </w:rPr>
            </w:pPr>
            <w:r>
              <w:rPr>
                <w:rFonts w:ascii="Times New Roman" w:hAnsi="Times New Roman" w:cs="Times New Roman"/>
              </w:rPr>
              <w:t>--</w:t>
            </w:r>
          </w:p>
        </w:tc>
        <w:tc>
          <w:tcPr>
            <w:tcW w:w="850" w:type="dxa"/>
          </w:tcPr>
          <w:p w:rsidR="0033797A" w:rsidRPr="00457649" w:rsidRDefault="0033797A" w:rsidP="0033797A">
            <w:pPr>
              <w:spacing w:after="0"/>
              <w:jc w:val="both"/>
              <w:rPr>
                <w:rFonts w:ascii="Times New Roman" w:hAnsi="Times New Roman" w:cs="Times New Roman"/>
              </w:rPr>
            </w:pPr>
            <w:r>
              <w:rPr>
                <w:rFonts w:ascii="Times New Roman" w:hAnsi="Times New Roman" w:cs="Times New Roman"/>
              </w:rPr>
              <w:t>--</w:t>
            </w:r>
          </w:p>
        </w:tc>
        <w:tc>
          <w:tcPr>
            <w:tcW w:w="850" w:type="dxa"/>
          </w:tcPr>
          <w:p w:rsidR="0033797A" w:rsidRDefault="0033797A" w:rsidP="0033797A">
            <w:pPr>
              <w:spacing w:after="0"/>
              <w:jc w:val="both"/>
              <w:rPr>
                <w:rFonts w:ascii="Times New Roman" w:hAnsi="Times New Roman" w:cs="Times New Roman"/>
              </w:rPr>
            </w:pPr>
            <w:r>
              <w:rPr>
                <w:rFonts w:ascii="Times New Roman" w:hAnsi="Times New Roman" w:cs="Times New Roman"/>
              </w:rPr>
              <w:t>--</w:t>
            </w:r>
          </w:p>
        </w:tc>
      </w:tr>
      <w:tr w:rsidR="0033797A" w:rsidRPr="00457649" w:rsidTr="00016697">
        <w:tc>
          <w:tcPr>
            <w:tcW w:w="6662" w:type="dxa"/>
            <w:gridSpan w:val="6"/>
          </w:tcPr>
          <w:p w:rsidR="0033797A" w:rsidRPr="00457649" w:rsidRDefault="0033797A" w:rsidP="0033797A">
            <w:pPr>
              <w:spacing w:after="0"/>
              <w:jc w:val="both"/>
              <w:rPr>
                <w:rFonts w:ascii="Times New Roman" w:hAnsi="Times New Roman" w:cs="Times New Roman"/>
              </w:rPr>
            </w:pPr>
            <w:r w:rsidRPr="00457649">
              <w:rPr>
                <w:rFonts w:ascii="Times New Roman" w:hAnsi="Times New Roman" w:cs="Times New Roman"/>
              </w:rPr>
              <w:t>Total</w:t>
            </w:r>
          </w:p>
        </w:tc>
        <w:tc>
          <w:tcPr>
            <w:tcW w:w="993" w:type="dxa"/>
          </w:tcPr>
          <w:p w:rsidR="0033797A" w:rsidRPr="00457649" w:rsidRDefault="0033797A" w:rsidP="0033797A">
            <w:pPr>
              <w:spacing w:after="0"/>
              <w:jc w:val="both"/>
            </w:pPr>
            <w:r>
              <w:t>12</w:t>
            </w:r>
          </w:p>
        </w:tc>
        <w:tc>
          <w:tcPr>
            <w:tcW w:w="1134" w:type="dxa"/>
          </w:tcPr>
          <w:p w:rsidR="0033797A" w:rsidRPr="00457649" w:rsidRDefault="0033797A" w:rsidP="0033797A">
            <w:pPr>
              <w:spacing w:after="0"/>
              <w:jc w:val="both"/>
            </w:pPr>
            <w:r>
              <w:t>160</w:t>
            </w:r>
          </w:p>
        </w:tc>
        <w:tc>
          <w:tcPr>
            <w:tcW w:w="1026" w:type="dxa"/>
          </w:tcPr>
          <w:p w:rsidR="0033797A" w:rsidRPr="00457649" w:rsidRDefault="0033797A" w:rsidP="0033797A">
            <w:pPr>
              <w:spacing w:after="0"/>
              <w:jc w:val="both"/>
            </w:pPr>
            <w:r>
              <w:t>140</w:t>
            </w:r>
          </w:p>
        </w:tc>
        <w:tc>
          <w:tcPr>
            <w:tcW w:w="850" w:type="dxa"/>
          </w:tcPr>
          <w:p w:rsidR="0033797A" w:rsidRPr="00457649" w:rsidRDefault="0033797A" w:rsidP="0033797A">
            <w:pPr>
              <w:spacing w:after="0"/>
              <w:jc w:val="both"/>
            </w:pPr>
            <w:r>
              <w:t>300</w:t>
            </w:r>
          </w:p>
        </w:tc>
        <w:tc>
          <w:tcPr>
            <w:tcW w:w="850" w:type="dxa"/>
          </w:tcPr>
          <w:p w:rsidR="0033797A" w:rsidRPr="00457649" w:rsidRDefault="0033797A" w:rsidP="0033797A">
            <w:pPr>
              <w:spacing w:after="0"/>
              <w:jc w:val="both"/>
            </w:pPr>
            <w:r>
              <w:t>12</w:t>
            </w:r>
          </w:p>
        </w:tc>
      </w:tr>
    </w:tbl>
    <w:p w:rsidR="00AE04F3" w:rsidRPr="00457649" w:rsidRDefault="00AE04F3" w:rsidP="00457649">
      <w:pPr>
        <w:spacing w:after="0"/>
        <w:jc w:val="center"/>
        <w:rPr>
          <w:rFonts w:ascii="Times New Roman" w:hAnsi="Times New Roman" w:cs="Times New Roman"/>
        </w:rPr>
      </w:pPr>
    </w:p>
    <w:p w:rsidR="00457649" w:rsidRPr="00457649" w:rsidRDefault="00457649" w:rsidP="00457649">
      <w:pPr>
        <w:spacing w:after="0"/>
        <w:rPr>
          <w:rFonts w:ascii="Times New Roman" w:hAnsi="Times New Roman" w:cs="Times New Roman"/>
        </w:rPr>
      </w:pPr>
    </w:p>
    <w:p w:rsidR="00457649" w:rsidRDefault="00457649" w:rsidP="00457649">
      <w:pPr>
        <w:spacing w:after="0"/>
        <w:rPr>
          <w:rFonts w:ascii="Times New Roman" w:hAnsi="Times New Roman" w:cs="Times New Roman"/>
        </w:rPr>
      </w:pPr>
    </w:p>
    <w:p w:rsidR="00AE04F3" w:rsidRDefault="00AE04F3" w:rsidP="00457649">
      <w:pPr>
        <w:spacing w:after="0"/>
        <w:rPr>
          <w:rFonts w:ascii="Times New Roman" w:hAnsi="Times New Roman" w:cs="Times New Roman"/>
        </w:rPr>
      </w:pPr>
    </w:p>
    <w:p w:rsidR="00AE04F3" w:rsidRDefault="00AE04F3" w:rsidP="00457649">
      <w:pPr>
        <w:spacing w:after="0"/>
        <w:rPr>
          <w:rFonts w:ascii="Times New Roman" w:hAnsi="Times New Roman" w:cs="Times New Roman"/>
        </w:rPr>
      </w:pPr>
    </w:p>
    <w:p w:rsidR="00AE04F3" w:rsidRDefault="00AE04F3" w:rsidP="00457649">
      <w:pPr>
        <w:spacing w:after="0"/>
        <w:rPr>
          <w:rFonts w:ascii="Times New Roman" w:hAnsi="Times New Roman" w:cs="Times New Roman"/>
        </w:rPr>
      </w:pPr>
    </w:p>
    <w:p w:rsidR="00457649" w:rsidRDefault="00457649" w:rsidP="00457649">
      <w:pPr>
        <w:spacing w:after="0"/>
        <w:rPr>
          <w:rFonts w:ascii="Times New Roman" w:hAnsi="Times New Roman" w:cs="Times New Roman"/>
        </w:rPr>
      </w:pPr>
    </w:p>
    <w:p w:rsidR="00457649" w:rsidRDefault="00457649" w:rsidP="00457649">
      <w:pPr>
        <w:spacing w:after="0"/>
        <w:rPr>
          <w:rFonts w:ascii="Times New Roman" w:hAnsi="Times New Roman" w:cs="Times New Roman"/>
        </w:rPr>
      </w:pPr>
    </w:p>
    <w:p w:rsidR="00AE04F3" w:rsidRDefault="00AE04F3" w:rsidP="00457649">
      <w:pPr>
        <w:spacing w:after="0"/>
        <w:rPr>
          <w:rFonts w:ascii="Times New Roman" w:hAnsi="Times New Roman" w:cs="Times New Roman"/>
        </w:rPr>
      </w:pPr>
    </w:p>
    <w:p w:rsidR="00AE04F3" w:rsidRDefault="00AE04F3" w:rsidP="00457649">
      <w:pPr>
        <w:spacing w:after="0"/>
        <w:rPr>
          <w:rFonts w:ascii="Times New Roman" w:hAnsi="Times New Roman" w:cs="Times New Roman"/>
        </w:rPr>
      </w:pPr>
    </w:p>
    <w:p w:rsidR="00AE04F3" w:rsidRDefault="00AE04F3" w:rsidP="00457649">
      <w:pPr>
        <w:spacing w:after="0"/>
        <w:rPr>
          <w:rFonts w:ascii="Times New Roman" w:hAnsi="Times New Roman" w:cs="Times New Roman"/>
        </w:rPr>
      </w:pPr>
    </w:p>
    <w:p w:rsidR="00AE04F3" w:rsidRDefault="00AE04F3" w:rsidP="00457649">
      <w:pPr>
        <w:spacing w:after="0"/>
        <w:rPr>
          <w:rFonts w:ascii="Times New Roman" w:hAnsi="Times New Roman" w:cs="Times New Roman"/>
        </w:rPr>
      </w:pPr>
    </w:p>
    <w:p w:rsidR="00AE04F3" w:rsidRDefault="00AE04F3" w:rsidP="00457649">
      <w:pPr>
        <w:spacing w:after="0"/>
        <w:rPr>
          <w:rFonts w:ascii="Times New Roman" w:hAnsi="Times New Roman" w:cs="Times New Roman"/>
        </w:rPr>
      </w:pPr>
    </w:p>
    <w:p w:rsidR="00AE04F3" w:rsidRDefault="00AE04F3" w:rsidP="00457649">
      <w:pPr>
        <w:spacing w:after="0"/>
        <w:rPr>
          <w:rFonts w:ascii="Times New Roman" w:hAnsi="Times New Roman" w:cs="Times New Roman"/>
        </w:rPr>
      </w:pPr>
    </w:p>
    <w:p w:rsidR="00AE04F3" w:rsidRDefault="00AE04F3" w:rsidP="00457649">
      <w:pPr>
        <w:spacing w:after="0"/>
        <w:rPr>
          <w:rFonts w:ascii="Times New Roman" w:hAnsi="Times New Roman" w:cs="Times New Roman"/>
        </w:rPr>
      </w:pPr>
    </w:p>
    <w:p w:rsidR="00AE04F3" w:rsidRDefault="00AE04F3" w:rsidP="00457649">
      <w:pPr>
        <w:spacing w:after="0"/>
        <w:rPr>
          <w:rFonts w:ascii="Times New Roman" w:hAnsi="Times New Roman" w:cs="Times New Roman"/>
        </w:rPr>
      </w:pPr>
    </w:p>
    <w:p w:rsidR="0033797A" w:rsidRDefault="0033797A" w:rsidP="00457649">
      <w:pPr>
        <w:spacing w:after="0"/>
        <w:rPr>
          <w:rFonts w:ascii="Times New Roman" w:hAnsi="Times New Roman" w:cs="Times New Roman"/>
        </w:rPr>
      </w:pPr>
    </w:p>
    <w:p w:rsidR="00457649" w:rsidRPr="00457649" w:rsidRDefault="00457649" w:rsidP="00457649">
      <w:pPr>
        <w:spacing w:after="0"/>
        <w:rPr>
          <w:rFonts w:ascii="Times New Roman" w:hAnsi="Times New Roman" w:cs="Times New Roman"/>
          <w:b/>
        </w:rPr>
      </w:pPr>
      <w:r w:rsidRPr="00457649">
        <w:rPr>
          <w:rFonts w:ascii="Times New Roman" w:hAnsi="Times New Roman" w:cs="Times New Roman"/>
          <w:b/>
        </w:rPr>
        <w:lastRenderedPageBreak/>
        <w:t>SYLLABUS AND COURSES OF READING FOR M.PHIL MUSIC VOCAL AND INSTRU</w:t>
      </w:r>
      <w:r w:rsidR="00233869">
        <w:rPr>
          <w:rFonts w:ascii="Times New Roman" w:hAnsi="Times New Roman" w:cs="Times New Roman"/>
          <w:b/>
        </w:rPr>
        <w:t xml:space="preserve">MENTAL </w:t>
      </w:r>
      <w:proofErr w:type="gramStart"/>
      <w:r w:rsidR="00233869">
        <w:rPr>
          <w:rFonts w:ascii="Times New Roman" w:hAnsi="Times New Roman" w:cs="Times New Roman"/>
          <w:b/>
        </w:rPr>
        <w:t>EXAMINATION  (</w:t>
      </w:r>
      <w:proofErr w:type="spellStart"/>
      <w:proofErr w:type="gramEnd"/>
      <w:r w:rsidR="00233869">
        <w:rPr>
          <w:rFonts w:ascii="Times New Roman" w:hAnsi="Times New Roman" w:cs="Times New Roman"/>
          <w:b/>
        </w:rPr>
        <w:t>w.e.f</w:t>
      </w:r>
      <w:proofErr w:type="spellEnd"/>
      <w:r w:rsidR="00233869">
        <w:rPr>
          <w:rFonts w:ascii="Times New Roman" w:hAnsi="Times New Roman" w:cs="Times New Roman"/>
          <w:b/>
        </w:rPr>
        <w:t>. 2018-19</w:t>
      </w:r>
      <w:r w:rsidRPr="00457649">
        <w:rPr>
          <w:rFonts w:ascii="Times New Roman" w:hAnsi="Times New Roman" w:cs="Times New Roman"/>
          <w:b/>
        </w:rPr>
        <w:t>)</w:t>
      </w:r>
      <w:r w:rsidR="00AE04F3">
        <w:rPr>
          <w:rFonts w:ascii="Times New Roman" w:hAnsi="Times New Roman" w:cs="Times New Roman"/>
          <w:b/>
        </w:rPr>
        <w:t xml:space="preserve"> </w:t>
      </w:r>
      <w:r w:rsidR="007D2D80">
        <w:rPr>
          <w:rFonts w:ascii="Times New Roman" w:hAnsi="Times New Roman" w:cs="Times New Roman"/>
          <w:b/>
        </w:rPr>
        <w:t>UNDER</w:t>
      </w:r>
      <w:r w:rsidR="00AE04F3">
        <w:rPr>
          <w:rFonts w:ascii="Times New Roman" w:hAnsi="Times New Roman" w:cs="Times New Roman"/>
          <w:b/>
        </w:rPr>
        <w:t xml:space="preserve"> C.B.S.</w:t>
      </w: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p>
    <w:p w:rsidR="00457649" w:rsidRPr="00457649" w:rsidRDefault="00457649" w:rsidP="00457649">
      <w:pPr>
        <w:spacing w:after="0"/>
        <w:ind w:left="4320" w:firstLine="720"/>
        <w:rPr>
          <w:rFonts w:ascii="Times New Roman" w:hAnsi="Times New Roman" w:cs="Times New Roman"/>
        </w:rPr>
      </w:pPr>
      <w:r w:rsidRPr="00457649">
        <w:rPr>
          <w:rFonts w:ascii="Times New Roman" w:hAnsi="Times New Roman" w:cs="Times New Roman"/>
        </w:rPr>
        <w:t>Maximum Marks: 100</w:t>
      </w:r>
    </w:p>
    <w:p w:rsidR="00457649" w:rsidRDefault="00457649" w:rsidP="00457649">
      <w:pPr>
        <w:spacing w:after="0"/>
        <w:rPr>
          <w:rFonts w:ascii="Times New Roman" w:hAnsi="Times New Roman" w:cs="Times New Roman"/>
        </w:rPr>
      </w:pP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t>Theory: 80+20 (Int. Assessment)</w:t>
      </w:r>
    </w:p>
    <w:p w:rsidR="00AE04F3" w:rsidRPr="00457649" w:rsidRDefault="00AE04F3" w:rsidP="0045764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Credit - 4</w:t>
      </w:r>
    </w:p>
    <w:p w:rsidR="00457649" w:rsidRDefault="00457649" w:rsidP="00457649">
      <w:pPr>
        <w:spacing w:after="0"/>
        <w:rPr>
          <w:rFonts w:ascii="Times New Roman" w:hAnsi="Times New Roman" w:cs="Times New Roman"/>
        </w:rPr>
      </w:pP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t>Time: 3 Hours</w:t>
      </w:r>
    </w:p>
    <w:p w:rsidR="00AE04F3" w:rsidRPr="00457649" w:rsidRDefault="00AE04F3" w:rsidP="0045764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57649" w:rsidRPr="00457649" w:rsidRDefault="00457649" w:rsidP="00457649">
      <w:pPr>
        <w:spacing w:after="0"/>
        <w:rPr>
          <w:rFonts w:ascii="Times New Roman" w:hAnsi="Times New Roman" w:cs="Times New Roman"/>
          <w:b/>
        </w:rPr>
      </w:pPr>
      <w:r w:rsidRPr="00457649">
        <w:rPr>
          <w:rFonts w:ascii="Times New Roman" w:hAnsi="Times New Roman" w:cs="Times New Roman"/>
          <w:b/>
        </w:rPr>
        <w:t xml:space="preserve">Paper-I </w:t>
      </w:r>
      <w:r w:rsidRPr="00457649">
        <w:rPr>
          <w:rFonts w:ascii="Times New Roman" w:hAnsi="Times New Roman" w:cs="Times New Roman"/>
          <w:b/>
        </w:rPr>
        <w:tab/>
        <w:t xml:space="preserve">Research Methodology and </w:t>
      </w:r>
      <w:r w:rsidR="00A17F2C">
        <w:rPr>
          <w:rFonts w:ascii="Times New Roman" w:hAnsi="Times New Roman" w:cs="Times New Roman"/>
          <w:b/>
        </w:rPr>
        <w:t>T</w:t>
      </w:r>
      <w:r w:rsidRPr="00457649">
        <w:rPr>
          <w:rFonts w:ascii="Times New Roman" w:hAnsi="Times New Roman" w:cs="Times New Roman"/>
          <w:b/>
        </w:rPr>
        <w:t>heory of Music.</w:t>
      </w:r>
    </w:p>
    <w:p w:rsidR="00457649" w:rsidRPr="00457649" w:rsidRDefault="00457649" w:rsidP="00457649">
      <w:pPr>
        <w:spacing w:after="0"/>
        <w:rPr>
          <w:rFonts w:ascii="Times New Roman" w:hAnsi="Times New Roman" w:cs="Times New Roman"/>
        </w:rPr>
      </w:pP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b/>
        </w:rPr>
        <w:t>Note</w:t>
      </w:r>
      <w:proofErr w:type="gramStart"/>
      <w:r w:rsidRPr="00457649">
        <w:rPr>
          <w:rFonts w:ascii="Times New Roman" w:hAnsi="Times New Roman" w:cs="Times New Roman"/>
          <w:b/>
        </w:rPr>
        <w:t>:-</w:t>
      </w:r>
      <w:proofErr w:type="gramEnd"/>
      <w:r w:rsidRPr="00457649">
        <w:rPr>
          <w:rFonts w:ascii="Times New Roman" w:hAnsi="Times New Roman" w:cs="Times New Roman"/>
        </w:rPr>
        <w:tab/>
      </w:r>
      <w:r w:rsidRPr="00457649">
        <w:rPr>
          <w:rFonts w:ascii="Times New Roman" w:hAnsi="Times New Roman" w:cs="Times New Roman"/>
        </w:rPr>
        <w:tab/>
        <w:t>There will be ten questions, two questions from each Unit. The candidates shall be required to attempt five questions in all, selecting one question from each Unit. All question carry equal marks.</w:t>
      </w:r>
    </w:p>
    <w:p w:rsidR="00457649" w:rsidRPr="00457649" w:rsidRDefault="00457649" w:rsidP="00457649">
      <w:pPr>
        <w:spacing w:after="0"/>
        <w:rPr>
          <w:rFonts w:ascii="Times New Roman" w:hAnsi="Times New Roman" w:cs="Times New Roman"/>
        </w:rPr>
      </w:pP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rPr>
        <w:t>UNIT-I</w:t>
      </w:r>
    </w:p>
    <w:p w:rsidR="00457649" w:rsidRPr="00457649" w:rsidRDefault="00457649" w:rsidP="00457649">
      <w:pPr>
        <w:spacing w:after="0"/>
        <w:rPr>
          <w:rFonts w:ascii="Times New Roman" w:hAnsi="Times New Roman" w:cs="Times New Roman"/>
        </w:rPr>
      </w:pPr>
    </w:p>
    <w:p w:rsidR="00457649" w:rsidRPr="00457649" w:rsidRDefault="00457649" w:rsidP="00457649">
      <w:pPr>
        <w:numPr>
          <w:ilvl w:val="0"/>
          <w:numId w:val="1"/>
        </w:numPr>
        <w:spacing w:after="0" w:line="240" w:lineRule="auto"/>
        <w:rPr>
          <w:rFonts w:ascii="Times New Roman" w:hAnsi="Times New Roman" w:cs="Times New Roman"/>
        </w:rPr>
      </w:pPr>
      <w:r w:rsidRPr="00457649">
        <w:rPr>
          <w:rFonts w:ascii="Times New Roman" w:hAnsi="Times New Roman" w:cs="Times New Roman"/>
        </w:rPr>
        <w:t>Origin and Definition of the word ‘Research’.</w:t>
      </w:r>
    </w:p>
    <w:p w:rsidR="00457649" w:rsidRPr="00457649" w:rsidRDefault="00457649" w:rsidP="00457649">
      <w:pPr>
        <w:numPr>
          <w:ilvl w:val="0"/>
          <w:numId w:val="1"/>
        </w:numPr>
        <w:spacing w:after="0" w:line="240" w:lineRule="auto"/>
        <w:rPr>
          <w:rFonts w:ascii="Times New Roman" w:hAnsi="Times New Roman" w:cs="Times New Roman"/>
        </w:rPr>
      </w:pPr>
      <w:r w:rsidRPr="00457649">
        <w:rPr>
          <w:rFonts w:ascii="Times New Roman" w:hAnsi="Times New Roman" w:cs="Times New Roman"/>
        </w:rPr>
        <w:t>Types of Research.</w:t>
      </w:r>
    </w:p>
    <w:p w:rsidR="00457649" w:rsidRPr="00457649" w:rsidRDefault="00457649" w:rsidP="00457649">
      <w:pPr>
        <w:numPr>
          <w:ilvl w:val="0"/>
          <w:numId w:val="1"/>
        </w:numPr>
        <w:spacing w:after="0" w:line="240" w:lineRule="auto"/>
        <w:rPr>
          <w:rFonts w:ascii="Times New Roman" w:hAnsi="Times New Roman" w:cs="Times New Roman"/>
        </w:rPr>
      </w:pPr>
      <w:r w:rsidRPr="00457649">
        <w:rPr>
          <w:rFonts w:ascii="Times New Roman" w:hAnsi="Times New Roman" w:cs="Times New Roman"/>
        </w:rPr>
        <w:t xml:space="preserve">Steps of Research (Synopsis, Bibliography, </w:t>
      </w:r>
      <w:r w:rsidR="007D2D80" w:rsidRPr="00457649">
        <w:rPr>
          <w:rFonts w:ascii="Times New Roman" w:hAnsi="Times New Roman" w:cs="Times New Roman"/>
        </w:rPr>
        <w:t>Questionnaires</w:t>
      </w:r>
      <w:r w:rsidRPr="00457649">
        <w:rPr>
          <w:rFonts w:ascii="Times New Roman" w:hAnsi="Times New Roman" w:cs="Times New Roman"/>
        </w:rPr>
        <w:t>, Index and Foot-notes)</w:t>
      </w:r>
    </w:p>
    <w:p w:rsidR="00457649" w:rsidRPr="00457649" w:rsidRDefault="00457649" w:rsidP="00457649">
      <w:pPr>
        <w:numPr>
          <w:ilvl w:val="0"/>
          <w:numId w:val="1"/>
        </w:numPr>
        <w:spacing w:after="0" w:line="240" w:lineRule="auto"/>
        <w:rPr>
          <w:rFonts w:ascii="Times New Roman" w:hAnsi="Times New Roman" w:cs="Times New Roman"/>
        </w:rPr>
      </w:pPr>
      <w:r w:rsidRPr="00457649">
        <w:rPr>
          <w:rFonts w:ascii="Times New Roman" w:hAnsi="Times New Roman" w:cs="Times New Roman"/>
        </w:rPr>
        <w:t>Methods of Research.</w:t>
      </w:r>
    </w:p>
    <w:p w:rsidR="00457649" w:rsidRPr="00457649" w:rsidRDefault="00457649" w:rsidP="00457649">
      <w:pPr>
        <w:spacing w:after="0"/>
        <w:rPr>
          <w:rFonts w:ascii="Times New Roman" w:hAnsi="Times New Roman" w:cs="Times New Roman"/>
        </w:rPr>
      </w:pP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rPr>
        <w:t>UNIT-II</w:t>
      </w:r>
    </w:p>
    <w:p w:rsidR="00457649" w:rsidRPr="00457649" w:rsidRDefault="00457649" w:rsidP="00457649">
      <w:pPr>
        <w:spacing w:after="0"/>
        <w:rPr>
          <w:rFonts w:ascii="Times New Roman" w:hAnsi="Times New Roman" w:cs="Times New Roman"/>
        </w:rPr>
      </w:pPr>
    </w:p>
    <w:p w:rsidR="00457649" w:rsidRPr="00457649" w:rsidRDefault="00457649" w:rsidP="00457649">
      <w:pPr>
        <w:numPr>
          <w:ilvl w:val="0"/>
          <w:numId w:val="2"/>
        </w:numPr>
        <w:spacing w:after="0" w:line="240" w:lineRule="auto"/>
        <w:rPr>
          <w:rFonts w:ascii="Times New Roman" w:hAnsi="Times New Roman" w:cs="Times New Roman"/>
        </w:rPr>
      </w:pPr>
      <w:r w:rsidRPr="00457649">
        <w:rPr>
          <w:rFonts w:ascii="Times New Roman" w:hAnsi="Times New Roman" w:cs="Times New Roman"/>
        </w:rPr>
        <w:t xml:space="preserve">Historical </w:t>
      </w:r>
      <w:r w:rsidR="00A17F2C">
        <w:rPr>
          <w:rFonts w:ascii="Times New Roman" w:hAnsi="Times New Roman" w:cs="Times New Roman"/>
        </w:rPr>
        <w:t>S</w:t>
      </w:r>
      <w:r w:rsidRPr="00457649">
        <w:rPr>
          <w:rFonts w:ascii="Times New Roman" w:hAnsi="Times New Roman" w:cs="Times New Roman"/>
        </w:rPr>
        <w:t>ources for Research in Indian Music</w:t>
      </w:r>
    </w:p>
    <w:p w:rsidR="00457649" w:rsidRPr="00457649" w:rsidRDefault="00457649" w:rsidP="00457649">
      <w:pPr>
        <w:numPr>
          <w:ilvl w:val="1"/>
          <w:numId w:val="2"/>
        </w:numPr>
        <w:spacing w:after="0" w:line="240" w:lineRule="auto"/>
        <w:rPr>
          <w:rFonts w:ascii="Times New Roman" w:hAnsi="Times New Roman" w:cs="Times New Roman"/>
        </w:rPr>
      </w:pPr>
      <w:r w:rsidRPr="00457649">
        <w:rPr>
          <w:rFonts w:ascii="Times New Roman" w:hAnsi="Times New Roman" w:cs="Times New Roman"/>
        </w:rPr>
        <w:t>Manuscripts and Books</w:t>
      </w:r>
    </w:p>
    <w:p w:rsidR="00457649" w:rsidRPr="00457649" w:rsidRDefault="00457649" w:rsidP="00457649">
      <w:pPr>
        <w:numPr>
          <w:ilvl w:val="1"/>
          <w:numId w:val="2"/>
        </w:numPr>
        <w:spacing w:after="0" w:line="240" w:lineRule="auto"/>
        <w:rPr>
          <w:rFonts w:ascii="Times New Roman" w:hAnsi="Times New Roman" w:cs="Times New Roman"/>
        </w:rPr>
      </w:pPr>
      <w:r w:rsidRPr="00457649">
        <w:rPr>
          <w:rFonts w:ascii="Times New Roman" w:hAnsi="Times New Roman" w:cs="Times New Roman"/>
        </w:rPr>
        <w:t>Inscriptions and Sculptures.</w:t>
      </w:r>
    </w:p>
    <w:p w:rsidR="00457649" w:rsidRPr="00457649" w:rsidRDefault="00457649" w:rsidP="00457649">
      <w:pPr>
        <w:numPr>
          <w:ilvl w:val="1"/>
          <w:numId w:val="2"/>
        </w:numPr>
        <w:spacing w:after="0" w:line="240" w:lineRule="auto"/>
        <w:rPr>
          <w:rFonts w:ascii="Times New Roman" w:hAnsi="Times New Roman" w:cs="Times New Roman"/>
        </w:rPr>
      </w:pPr>
      <w:r w:rsidRPr="00457649">
        <w:rPr>
          <w:rFonts w:ascii="Times New Roman" w:hAnsi="Times New Roman" w:cs="Times New Roman"/>
        </w:rPr>
        <w:t>Frescoes and Paintings etc.</w:t>
      </w:r>
    </w:p>
    <w:p w:rsidR="00457649" w:rsidRPr="00457649" w:rsidRDefault="00457649" w:rsidP="00457649">
      <w:pPr>
        <w:numPr>
          <w:ilvl w:val="0"/>
          <w:numId w:val="2"/>
        </w:numPr>
        <w:spacing w:after="0" w:line="240" w:lineRule="auto"/>
        <w:rPr>
          <w:rFonts w:ascii="Times New Roman" w:hAnsi="Times New Roman" w:cs="Times New Roman"/>
        </w:rPr>
      </w:pPr>
      <w:r w:rsidRPr="00457649">
        <w:rPr>
          <w:rFonts w:ascii="Times New Roman" w:hAnsi="Times New Roman" w:cs="Times New Roman"/>
        </w:rPr>
        <w:t xml:space="preserve">Practical </w:t>
      </w:r>
      <w:r w:rsidR="00A17F2C">
        <w:rPr>
          <w:rFonts w:ascii="Times New Roman" w:hAnsi="Times New Roman" w:cs="Times New Roman"/>
        </w:rPr>
        <w:t>S</w:t>
      </w:r>
      <w:r w:rsidRPr="00457649">
        <w:rPr>
          <w:rFonts w:ascii="Times New Roman" w:hAnsi="Times New Roman" w:cs="Times New Roman"/>
        </w:rPr>
        <w:t xml:space="preserve">ources for </w:t>
      </w:r>
      <w:r w:rsidR="00A17F2C">
        <w:rPr>
          <w:rFonts w:ascii="Times New Roman" w:hAnsi="Times New Roman" w:cs="Times New Roman"/>
        </w:rPr>
        <w:t>R</w:t>
      </w:r>
      <w:r w:rsidRPr="00457649">
        <w:rPr>
          <w:rFonts w:ascii="Times New Roman" w:hAnsi="Times New Roman" w:cs="Times New Roman"/>
        </w:rPr>
        <w:t>esearch in Indian Music and their importance in Research:</w:t>
      </w:r>
    </w:p>
    <w:p w:rsidR="00457649" w:rsidRPr="00457649" w:rsidRDefault="00457649" w:rsidP="00457649">
      <w:pPr>
        <w:numPr>
          <w:ilvl w:val="1"/>
          <w:numId w:val="2"/>
        </w:numPr>
        <w:spacing w:after="0" w:line="240" w:lineRule="auto"/>
        <w:rPr>
          <w:rFonts w:ascii="Times New Roman" w:hAnsi="Times New Roman" w:cs="Times New Roman"/>
        </w:rPr>
      </w:pPr>
      <w:r w:rsidRPr="00457649">
        <w:rPr>
          <w:rFonts w:ascii="Times New Roman" w:hAnsi="Times New Roman" w:cs="Times New Roman"/>
        </w:rPr>
        <w:t>Musical Composition</w:t>
      </w:r>
    </w:p>
    <w:p w:rsidR="00457649" w:rsidRPr="00457649" w:rsidRDefault="00457649" w:rsidP="00457649">
      <w:pPr>
        <w:numPr>
          <w:ilvl w:val="1"/>
          <w:numId w:val="2"/>
        </w:numPr>
        <w:spacing w:after="0" w:line="240" w:lineRule="auto"/>
        <w:rPr>
          <w:rFonts w:ascii="Times New Roman" w:hAnsi="Times New Roman" w:cs="Times New Roman"/>
        </w:rPr>
      </w:pPr>
      <w:r w:rsidRPr="00457649">
        <w:rPr>
          <w:rFonts w:ascii="Times New Roman" w:hAnsi="Times New Roman" w:cs="Times New Roman"/>
        </w:rPr>
        <w:t>Discs and Tapes</w:t>
      </w:r>
    </w:p>
    <w:p w:rsidR="00457649" w:rsidRPr="00457649" w:rsidRDefault="00457649" w:rsidP="00457649">
      <w:pPr>
        <w:numPr>
          <w:ilvl w:val="1"/>
          <w:numId w:val="2"/>
        </w:numPr>
        <w:spacing w:after="0" w:line="240" w:lineRule="auto"/>
        <w:rPr>
          <w:rFonts w:ascii="Times New Roman" w:hAnsi="Times New Roman" w:cs="Times New Roman"/>
        </w:rPr>
      </w:pPr>
      <w:r w:rsidRPr="00457649">
        <w:rPr>
          <w:rFonts w:ascii="Times New Roman" w:hAnsi="Times New Roman" w:cs="Times New Roman"/>
        </w:rPr>
        <w:t xml:space="preserve">Oral Traditions </w:t>
      </w:r>
    </w:p>
    <w:p w:rsidR="00457649" w:rsidRPr="00457649" w:rsidRDefault="00457649" w:rsidP="00457649">
      <w:pPr>
        <w:numPr>
          <w:ilvl w:val="1"/>
          <w:numId w:val="2"/>
        </w:numPr>
        <w:spacing w:after="0" w:line="240" w:lineRule="auto"/>
        <w:rPr>
          <w:rFonts w:ascii="Times New Roman" w:hAnsi="Times New Roman" w:cs="Times New Roman"/>
        </w:rPr>
      </w:pPr>
      <w:r w:rsidRPr="00457649">
        <w:rPr>
          <w:rFonts w:ascii="Times New Roman" w:hAnsi="Times New Roman" w:cs="Times New Roman"/>
        </w:rPr>
        <w:t>Internet</w:t>
      </w: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rPr>
        <w:t xml:space="preserve">       (C</w:t>
      </w:r>
      <w:r w:rsidRPr="00457649">
        <w:rPr>
          <w:rFonts w:ascii="Times New Roman" w:hAnsi="Times New Roman" w:cs="Times New Roman"/>
        </w:rPr>
        <w:tab/>
        <w:t>)    Importance of Research in Indian Music.</w:t>
      </w:r>
    </w:p>
    <w:p w:rsidR="00457649" w:rsidRPr="00457649" w:rsidRDefault="00457649" w:rsidP="00457649">
      <w:pPr>
        <w:spacing w:after="0"/>
        <w:rPr>
          <w:rFonts w:ascii="Times New Roman" w:hAnsi="Times New Roman" w:cs="Times New Roman"/>
        </w:rPr>
      </w:pP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rPr>
        <w:t>UNIT-III</w:t>
      </w:r>
    </w:p>
    <w:p w:rsidR="00457649" w:rsidRPr="00457649" w:rsidRDefault="00457649" w:rsidP="00457649">
      <w:pPr>
        <w:numPr>
          <w:ilvl w:val="0"/>
          <w:numId w:val="3"/>
        </w:numPr>
        <w:spacing w:after="0" w:line="240" w:lineRule="auto"/>
        <w:rPr>
          <w:rFonts w:ascii="Times New Roman" w:hAnsi="Times New Roman" w:cs="Times New Roman"/>
        </w:rPr>
      </w:pPr>
      <w:r w:rsidRPr="00457649">
        <w:rPr>
          <w:rFonts w:ascii="Times New Roman" w:hAnsi="Times New Roman" w:cs="Times New Roman"/>
        </w:rPr>
        <w:t xml:space="preserve">Ancient and Modern System of </w:t>
      </w:r>
      <w:proofErr w:type="spellStart"/>
      <w:r w:rsidRPr="00457649">
        <w:rPr>
          <w:rFonts w:ascii="Times New Roman" w:hAnsi="Times New Roman" w:cs="Times New Roman"/>
        </w:rPr>
        <w:t>Alapgana</w:t>
      </w:r>
      <w:proofErr w:type="spellEnd"/>
    </w:p>
    <w:p w:rsidR="00457649" w:rsidRPr="00457649" w:rsidRDefault="00457649" w:rsidP="00457649">
      <w:pPr>
        <w:numPr>
          <w:ilvl w:val="0"/>
          <w:numId w:val="3"/>
        </w:numPr>
        <w:spacing w:after="0" w:line="240" w:lineRule="auto"/>
        <w:rPr>
          <w:rFonts w:ascii="Times New Roman" w:hAnsi="Times New Roman" w:cs="Times New Roman"/>
        </w:rPr>
      </w:pPr>
      <w:r w:rsidRPr="00457649">
        <w:rPr>
          <w:rFonts w:ascii="Times New Roman" w:hAnsi="Times New Roman" w:cs="Times New Roman"/>
        </w:rPr>
        <w:t xml:space="preserve">A </w:t>
      </w:r>
      <w:r w:rsidR="00A17F2C">
        <w:rPr>
          <w:rFonts w:ascii="Times New Roman" w:hAnsi="Times New Roman" w:cs="Times New Roman"/>
        </w:rPr>
        <w:t>B</w:t>
      </w:r>
      <w:r w:rsidRPr="00457649">
        <w:rPr>
          <w:rFonts w:ascii="Times New Roman" w:hAnsi="Times New Roman" w:cs="Times New Roman"/>
        </w:rPr>
        <w:t xml:space="preserve">rief </w:t>
      </w:r>
      <w:r w:rsidR="00A17F2C">
        <w:rPr>
          <w:rFonts w:ascii="Times New Roman" w:hAnsi="Times New Roman" w:cs="Times New Roman"/>
        </w:rPr>
        <w:t>S</w:t>
      </w:r>
      <w:r w:rsidRPr="00457649">
        <w:rPr>
          <w:rFonts w:ascii="Times New Roman" w:hAnsi="Times New Roman" w:cs="Times New Roman"/>
        </w:rPr>
        <w:t xml:space="preserve">tudy of </w:t>
      </w:r>
      <w:proofErr w:type="spellStart"/>
      <w:r w:rsidRPr="00457649">
        <w:rPr>
          <w:rFonts w:ascii="Times New Roman" w:hAnsi="Times New Roman" w:cs="Times New Roman"/>
        </w:rPr>
        <w:t>Dhruva</w:t>
      </w:r>
      <w:proofErr w:type="spellEnd"/>
      <w:r w:rsidRPr="00457649">
        <w:rPr>
          <w:rFonts w:ascii="Times New Roman" w:hAnsi="Times New Roman" w:cs="Times New Roman"/>
        </w:rPr>
        <w:t xml:space="preserve"> </w:t>
      </w:r>
      <w:proofErr w:type="spellStart"/>
      <w:r w:rsidRPr="00457649">
        <w:rPr>
          <w:rFonts w:ascii="Times New Roman" w:hAnsi="Times New Roman" w:cs="Times New Roman"/>
        </w:rPr>
        <w:t>Gana</w:t>
      </w:r>
      <w:proofErr w:type="spellEnd"/>
      <w:r w:rsidRPr="00457649">
        <w:rPr>
          <w:rFonts w:ascii="Times New Roman" w:hAnsi="Times New Roman" w:cs="Times New Roman"/>
        </w:rPr>
        <w:t>.</w:t>
      </w:r>
    </w:p>
    <w:p w:rsidR="00457649" w:rsidRPr="00457649" w:rsidRDefault="00457649" w:rsidP="00457649">
      <w:pPr>
        <w:numPr>
          <w:ilvl w:val="0"/>
          <w:numId w:val="3"/>
        </w:numPr>
        <w:spacing w:after="0" w:line="240" w:lineRule="auto"/>
        <w:rPr>
          <w:rFonts w:ascii="Times New Roman" w:hAnsi="Times New Roman" w:cs="Times New Roman"/>
        </w:rPr>
      </w:pPr>
      <w:r w:rsidRPr="00457649">
        <w:rPr>
          <w:rFonts w:ascii="Times New Roman" w:hAnsi="Times New Roman" w:cs="Times New Roman"/>
        </w:rPr>
        <w:t xml:space="preserve">Classification of Indian Musical Instrumental with special study of Violin, </w:t>
      </w:r>
      <w:proofErr w:type="spellStart"/>
      <w:r w:rsidRPr="00457649">
        <w:rPr>
          <w:rFonts w:ascii="Times New Roman" w:hAnsi="Times New Roman" w:cs="Times New Roman"/>
        </w:rPr>
        <w:t>Sitar</w:t>
      </w:r>
      <w:proofErr w:type="gramStart"/>
      <w:r w:rsidRPr="00457649">
        <w:rPr>
          <w:rFonts w:ascii="Times New Roman" w:hAnsi="Times New Roman" w:cs="Times New Roman"/>
        </w:rPr>
        <w:t>,Tabla</w:t>
      </w:r>
      <w:proofErr w:type="spellEnd"/>
      <w:proofErr w:type="gramEnd"/>
      <w:r w:rsidRPr="00457649">
        <w:rPr>
          <w:rFonts w:ascii="Times New Roman" w:hAnsi="Times New Roman" w:cs="Times New Roman"/>
        </w:rPr>
        <w:t xml:space="preserve">, </w:t>
      </w:r>
      <w:proofErr w:type="spellStart"/>
      <w:r w:rsidRPr="00457649">
        <w:rPr>
          <w:rFonts w:ascii="Times New Roman" w:hAnsi="Times New Roman" w:cs="Times New Roman"/>
        </w:rPr>
        <w:t>Pkhawaj</w:t>
      </w:r>
      <w:proofErr w:type="spellEnd"/>
      <w:r w:rsidRPr="00457649">
        <w:rPr>
          <w:rFonts w:ascii="Times New Roman" w:hAnsi="Times New Roman" w:cs="Times New Roman"/>
        </w:rPr>
        <w:t xml:space="preserve">, </w:t>
      </w:r>
      <w:proofErr w:type="spellStart"/>
      <w:r w:rsidRPr="00457649">
        <w:rPr>
          <w:rFonts w:ascii="Times New Roman" w:hAnsi="Times New Roman" w:cs="Times New Roman"/>
        </w:rPr>
        <w:t>Shahnai</w:t>
      </w:r>
      <w:proofErr w:type="spellEnd"/>
      <w:r w:rsidRPr="00457649">
        <w:rPr>
          <w:rFonts w:ascii="Times New Roman" w:hAnsi="Times New Roman" w:cs="Times New Roman"/>
        </w:rPr>
        <w:t xml:space="preserve">, </w:t>
      </w:r>
      <w:proofErr w:type="spellStart"/>
      <w:r w:rsidRPr="00457649">
        <w:rPr>
          <w:rFonts w:ascii="Times New Roman" w:hAnsi="Times New Roman" w:cs="Times New Roman"/>
        </w:rPr>
        <w:t>Bansuri</w:t>
      </w:r>
      <w:proofErr w:type="spellEnd"/>
      <w:r w:rsidRPr="00457649">
        <w:rPr>
          <w:rFonts w:ascii="Times New Roman" w:hAnsi="Times New Roman" w:cs="Times New Roman"/>
        </w:rPr>
        <w:t>.</w:t>
      </w: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rPr>
        <w:t>UNIT-IV</w:t>
      </w:r>
    </w:p>
    <w:p w:rsidR="00457649" w:rsidRPr="00457649" w:rsidRDefault="00457649" w:rsidP="00457649">
      <w:pPr>
        <w:numPr>
          <w:ilvl w:val="0"/>
          <w:numId w:val="4"/>
        </w:numPr>
        <w:spacing w:after="0" w:line="240" w:lineRule="auto"/>
        <w:rPr>
          <w:rFonts w:ascii="Times New Roman" w:hAnsi="Times New Roman" w:cs="Times New Roman"/>
        </w:rPr>
      </w:pPr>
      <w:r w:rsidRPr="00457649">
        <w:rPr>
          <w:rFonts w:ascii="Times New Roman" w:hAnsi="Times New Roman" w:cs="Times New Roman"/>
        </w:rPr>
        <w:t xml:space="preserve">Importance and Varieties of </w:t>
      </w:r>
      <w:proofErr w:type="spellStart"/>
      <w:r w:rsidRPr="00457649">
        <w:rPr>
          <w:rFonts w:ascii="Times New Roman" w:hAnsi="Times New Roman" w:cs="Times New Roman"/>
        </w:rPr>
        <w:t>Laya</w:t>
      </w:r>
      <w:proofErr w:type="spellEnd"/>
      <w:r w:rsidRPr="00457649">
        <w:rPr>
          <w:rFonts w:ascii="Times New Roman" w:hAnsi="Times New Roman" w:cs="Times New Roman"/>
        </w:rPr>
        <w:t>.</w:t>
      </w:r>
    </w:p>
    <w:p w:rsidR="00457649" w:rsidRPr="00457649" w:rsidRDefault="00457649" w:rsidP="00457649">
      <w:pPr>
        <w:numPr>
          <w:ilvl w:val="0"/>
          <w:numId w:val="4"/>
        </w:numPr>
        <w:spacing w:after="0" w:line="240" w:lineRule="auto"/>
        <w:rPr>
          <w:rFonts w:ascii="Times New Roman" w:hAnsi="Times New Roman" w:cs="Times New Roman"/>
        </w:rPr>
      </w:pPr>
      <w:r w:rsidRPr="00457649">
        <w:rPr>
          <w:rFonts w:ascii="Times New Roman" w:hAnsi="Times New Roman" w:cs="Times New Roman"/>
        </w:rPr>
        <w:t xml:space="preserve">Origin, Development and Importance of </w:t>
      </w:r>
      <w:proofErr w:type="spellStart"/>
      <w:r w:rsidRPr="00457649">
        <w:rPr>
          <w:rFonts w:ascii="Times New Roman" w:hAnsi="Times New Roman" w:cs="Times New Roman"/>
        </w:rPr>
        <w:t>Tala</w:t>
      </w:r>
      <w:proofErr w:type="spellEnd"/>
      <w:r w:rsidRPr="00457649">
        <w:rPr>
          <w:rFonts w:ascii="Times New Roman" w:hAnsi="Times New Roman" w:cs="Times New Roman"/>
        </w:rPr>
        <w:t>.</w:t>
      </w:r>
    </w:p>
    <w:p w:rsidR="00457649" w:rsidRPr="00457649" w:rsidRDefault="00457649" w:rsidP="00457649">
      <w:pPr>
        <w:numPr>
          <w:ilvl w:val="0"/>
          <w:numId w:val="4"/>
        </w:numPr>
        <w:spacing w:after="0" w:line="240" w:lineRule="auto"/>
        <w:rPr>
          <w:rFonts w:ascii="Times New Roman" w:hAnsi="Times New Roman" w:cs="Times New Roman"/>
        </w:rPr>
      </w:pPr>
      <w:r w:rsidRPr="00457649">
        <w:rPr>
          <w:rFonts w:ascii="Times New Roman" w:hAnsi="Times New Roman" w:cs="Times New Roman"/>
        </w:rPr>
        <w:t xml:space="preserve">A </w:t>
      </w:r>
      <w:r w:rsidR="00A17F2C">
        <w:rPr>
          <w:rFonts w:ascii="Times New Roman" w:hAnsi="Times New Roman" w:cs="Times New Roman"/>
        </w:rPr>
        <w:t>B</w:t>
      </w:r>
      <w:r w:rsidRPr="00457649">
        <w:rPr>
          <w:rFonts w:ascii="Times New Roman" w:hAnsi="Times New Roman" w:cs="Times New Roman"/>
        </w:rPr>
        <w:t xml:space="preserve">rief </w:t>
      </w:r>
      <w:r w:rsidR="00A17F2C">
        <w:rPr>
          <w:rFonts w:ascii="Times New Roman" w:hAnsi="Times New Roman" w:cs="Times New Roman"/>
        </w:rPr>
        <w:t>S</w:t>
      </w:r>
      <w:r w:rsidRPr="00457649">
        <w:rPr>
          <w:rFonts w:ascii="Times New Roman" w:hAnsi="Times New Roman" w:cs="Times New Roman"/>
        </w:rPr>
        <w:t xml:space="preserve">tudy of Margi and </w:t>
      </w:r>
      <w:proofErr w:type="spellStart"/>
      <w:r w:rsidRPr="00457649">
        <w:rPr>
          <w:rFonts w:ascii="Times New Roman" w:hAnsi="Times New Roman" w:cs="Times New Roman"/>
        </w:rPr>
        <w:t>Deshi</w:t>
      </w:r>
      <w:proofErr w:type="spellEnd"/>
      <w:r w:rsidRPr="00457649">
        <w:rPr>
          <w:rFonts w:ascii="Times New Roman" w:hAnsi="Times New Roman" w:cs="Times New Roman"/>
        </w:rPr>
        <w:t xml:space="preserve"> </w:t>
      </w:r>
      <w:proofErr w:type="spellStart"/>
      <w:r w:rsidRPr="00457649">
        <w:rPr>
          <w:rFonts w:ascii="Times New Roman" w:hAnsi="Times New Roman" w:cs="Times New Roman"/>
        </w:rPr>
        <w:t>Talas</w:t>
      </w:r>
      <w:proofErr w:type="spellEnd"/>
      <w:r w:rsidRPr="00457649">
        <w:rPr>
          <w:rFonts w:ascii="Times New Roman" w:hAnsi="Times New Roman" w:cs="Times New Roman"/>
        </w:rPr>
        <w:t>.</w:t>
      </w:r>
    </w:p>
    <w:p w:rsidR="00457649" w:rsidRPr="00457649" w:rsidRDefault="00457649" w:rsidP="00457649">
      <w:pPr>
        <w:numPr>
          <w:ilvl w:val="0"/>
          <w:numId w:val="4"/>
        </w:numPr>
        <w:spacing w:after="0" w:line="240" w:lineRule="auto"/>
        <w:rPr>
          <w:rFonts w:ascii="Times New Roman" w:hAnsi="Times New Roman" w:cs="Times New Roman"/>
        </w:rPr>
      </w:pPr>
      <w:proofErr w:type="spellStart"/>
      <w:r w:rsidRPr="00457649">
        <w:rPr>
          <w:rFonts w:ascii="Times New Roman" w:hAnsi="Times New Roman" w:cs="Times New Roman"/>
        </w:rPr>
        <w:t>Talas</w:t>
      </w:r>
      <w:proofErr w:type="spellEnd"/>
      <w:r w:rsidRPr="00457649">
        <w:rPr>
          <w:rFonts w:ascii="Times New Roman" w:hAnsi="Times New Roman" w:cs="Times New Roman"/>
        </w:rPr>
        <w:t xml:space="preserve"> </w:t>
      </w:r>
      <w:proofErr w:type="spellStart"/>
      <w:r w:rsidRPr="00457649">
        <w:rPr>
          <w:rFonts w:ascii="Times New Roman" w:hAnsi="Times New Roman" w:cs="Times New Roman"/>
        </w:rPr>
        <w:t>Deshprenas</w:t>
      </w:r>
      <w:proofErr w:type="spellEnd"/>
      <w:r w:rsidRPr="00457649">
        <w:rPr>
          <w:rFonts w:ascii="Times New Roman" w:hAnsi="Times New Roman" w:cs="Times New Roman"/>
        </w:rPr>
        <w:t xml:space="preserve"> of </w:t>
      </w:r>
      <w:proofErr w:type="spellStart"/>
      <w:r w:rsidRPr="00457649">
        <w:rPr>
          <w:rFonts w:ascii="Times New Roman" w:hAnsi="Times New Roman" w:cs="Times New Roman"/>
        </w:rPr>
        <w:t>Sangeet</w:t>
      </w:r>
      <w:proofErr w:type="spellEnd"/>
      <w:r w:rsidRPr="00457649">
        <w:rPr>
          <w:rFonts w:ascii="Times New Roman" w:hAnsi="Times New Roman" w:cs="Times New Roman"/>
        </w:rPr>
        <w:t xml:space="preserve"> </w:t>
      </w:r>
      <w:proofErr w:type="spellStart"/>
      <w:r w:rsidRPr="00457649">
        <w:rPr>
          <w:rFonts w:ascii="Times New Roman" w:hAnsi="Times New Roman" w:cs="Times New Roman"/>
        </w:rPr>
        <w:t>Ratnakar</w:t>
      </w:r>
      <w:proofErr w:type="spellEnd"/>
      <w:r w:rsidRPr="00457649">
        <w:rPr>
          <w:rFonts w:ascii="Times New Roman" w:hAnsi="Times New Roman" w:cs="Times New Roman"/>
        </w:rPr>
        <w:t>.</w:t>
      </w:r>
    </w:p>
    <w:p w:rsidR="00457649" w:rsidRPr="00457649" w:rsidRDefault="00457649" w:rsidP="00457649">
      <w:pPr>
        <w:spacing w:after="0"/>
        <w:ind w:left="360"/>
        <w:rPr>
          <w:rFonts w:ascii="Times New Roman" w:hAnsi="Times New Roman" w:cs="Times New Roman"/>
        </w:rPr>
      </w:pP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rPr>
        <w:t>UNIT-V</w:t>
      </w:r>
    </w:p>
    <w:p w:rsidR="00457649" w:rsidRPr="00457649" w:rsidRDefault="00457649" w:rsidP="00457649">
      <w:pPr>
        <w:numPr>
          <w:ilvl w:val="0"/>
          <w:numId w:val="5"/>
        </w:numPr>
        <w:spacing w:after="0" w:line="240" w:lineRule="auto"/>
        <w:rPr>
          <w:rFonts w:ascii="Times New Roman" w:hAnsi="Times New Roman" w:cs="Times New Roman"/>
        </w:rPr>
      </w:pPr>
      <w:r w:rsidRPr="00457649">
        <w:rPr>
          <w:rFonts w:ascii="Times New Roman" w:hAnsi="Times New Roman" w:cs="Times New Roman"/>
        </w:rPr>
        <w:t>Importance of Aesthetics in Music.</w:t>
      </w:r>
    </w:p>
    <w:p w:rsidR="00457649" w:rsidRPr="00457649" w:rsidRDefault="00457649" w:rsidP="00457649">
      <w:pPr>
        <w:numPr>
          <w:ilvl w:val="0"/>
          <w:numId w:val="5"/>
        </w:numPr>
        <w:spacing w:after="0" w:line="240" w:lineRule="auto"/>
        <w:rPr>
          <w:rFonts w:ascii="Times New Roman" w:hAnsi="Times New Roman" w:cs="Times New Roman"/>
        </w:rPr>
      </w:pPr>
      <w:r w:rsidRPr="00457649">
        <w:rPr>
          <w:rFonts w:ascii="Times New Roman" w:hAnsi="Times New Roman" w:cs="Times New Roman"/>
        </w:rPr>
        <w:t>Trends and Traditions of Music Educations.</w:t>
      </w:r>
    </w:p>
    <w:p w:rsidR="00457649" w:rsidRPr="00457649" w:rsidRDefault="00457649" w:rsidP="00457649">
      <w:pPr>
        <w:numPr>
          <w:ilvl w:val="0"/>
          <w:numId w:val="5"/>
        </w:numPr>
        <w:spacing w:after="0" w:line="240" w:lineRule="auto"/>
        <w:rPr>
          <w:rFonts w:ascii="Times New Roman" w:hAnsi="Times New Roman" w:cs="Times New Roman"/>
        </w:rPr>
      </w:pPr>
      <w:r w:rsidRPr="00457649">
        <w:rPr>
          <w:rFonts w:ascii="Times New Roman" w:hAnsi="Times New Roman" w:cs="Times New Roman"/>
        </w:rPr>
        <w:t>Relationship of Music with Religion.</w:t>
      </w:r>
    </w:p>
    <w:p w:rsidR="00457649" w:rsidRPr="00457649" w:rsidRDefault="00457649" w:rsidP="00457649">
      <w:pPr>
        <w:numPr>
          <w:ilvl w:val="0"/>
          <w:numId w:val="5"/>
        </w:numPr>
        <w:spacing w:after="0" w:line="240" w:lineRule="auto"/>
        <w:rPr>
          <w:rFonts w:ascii="Times New Roman" w:hAnsi="Times New Roman" w:cs="Times New Roman"/>
        </w:rPr>
      </w:pPr>
      <w:r w:rsidRPr="00457649">
        <w:rPr>
          <w:rFonts w:ascii="Times New Roman" w:hAnsi="Times New Roman" w:cs="Times New Roman"/>
        </w:rPr>
        <w:t>Relationship of Music with Science.</w:t>
      </w:r>
    </w:p>
    <w:p w:rsidR="00457649" w:rsidRPr="00457649" w:rsidRDefault="00457649" w:rsidP="00457649">
      <w:pPr>
        <w:numPr>
          <w:ilvl w:val="0"/>
          <w:numId w:val="5"/>
        </w:numPr>
        <w:spacing w:after="0" w:line="240" w:lineRule="auto"/>
        <w:rPr>
          <w:rFonts w:ascii="Times New Roman" w:hAnsi="Times New Roman" w:cs="Times New Roman"/>
        </w:rPr>
      </w:pPr>
      <w:r w:rsidRPr="00457649">
        <w:rPr>
          <w:rFonts w:ascii="Times New Roman" w:hAnsi="Times New Roman" w:cs="Times New Roman"/>
        </w:rPr>
        <w:t xml:space="preserve">Inter-relationship between </w:t>
      </w:r>
      <w:r w:rsidR="00A17F2C">
        <w:rPr>
          <w:rFonts w:ascii="Times New Roman" w:hAnsi="Times New Roman" w:cs="Times New Roman"/>
        </w:rPr>
        <w:t>Folk and C</w:t>
      </w:r>
      <w:r w:rsidRPr="00457649">
        <w:rPr>
          <w:rFonts w:ascii="Times New Roman" w:hAnsi="Times New Roman" w:cs="Times New Roman"/>
        </w:rPr>
        <w:t>lassical Music.</w:t>
      </w:r>
    </w:p>
    <w:p w:rsidR="00457649" w:rsidRPr="00016697" w:rsidRDefault="00457649" w:rsidP="00016697">
      <w:pPr>
        <w:spacing w:after="0"/>
        <w:jc w:val="center"/>
        <w:rPr>
          <w:rFonts w:ascii="Times New Roman" w:hAnsi="Times New Roman" w:cs="Times New Roman"/>
          <w:b/>
          <w:sz w:val="28"/>
        </w:rPr>
      </w:pPr>
      <w:r w:rsidRPr="00016697">
        <w:rPr>
          <w:rFonts w:ascii="Times New Roman" w:hAnsi="Times New Roman" w:cs="Times New Roman"/>
          <w:b/>
          <w:sz w:val="28"/>
        </w:rPr>
        <w:lastRenderedPageBreak/>
        <w:t>PAPER-II</w:t>
      </w:r>
      <w:r w:rsidRPr="00016697">
        <w:rPr>
          <w:rFonts w:ascii="Times New Roman" w:hAnsi="Times New Roman" w:cs="Times New Roman"/>
          <w:b/>
          <w:sz w:val="28"/>
        </w:rPr>
        <w:tab/>
      </w:r>
      <w:r w:rsidR="00016697">
        <w:rPr>
          <w:rFonts w:ascii="Times New Roman" w:hAnsi="Times New Roman" w:cs="Times New Roman"/>
          <w:b/>
          <w:sz w:val="28"/>
        </w:rPr>
        <w:t>Advanced study of Applied Music</w:t>
      </w:r>
    </w:p>
    <w:p w:rsidR="00457649" w:rsidRPr="00016697" w:rsidRDefault="00457649" w:rsidP="00457649">
      <w:pPr>
        <w:spacing w:after="0"/>
        <w:rPr>
          <w:rFonts w:ascii="Times New Roman" w:hAnsi="Times New Roman" w:cs="Times New Roman"/>
          <w:b/>
          <w:sz w:val="28"/>
        </w:rPr>
      </w:pP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b/>
        </w:rPr>
        <w:tab/>
      </w:r>
      <w:r w:rsidRPr="00457649">
        <w:rPr>
          <w:rFonts w:ascii="Times New Roman" w:hAnsi="Times New Roman" w:cs="Times New Roman"/>
          <w:b/>
        </w:rPr>
        <w:tab/>
      </w:r>
      <w:r w:rsidRPr="00457649">
        <w:rPr>
          <w:rFonts w:ascii="Times New Roman" w:hAnsi="Times New Roman" w:cs="Times New Roman"/>
          <w:b/>
        </w:rPr>
        <w:tab/>
      </w:r>
      <w:r w:rsidRPr="00457649">
        <w:rPr>
          <w:rFonts w:ascii="Times New Roman" w:hAnsi="Times New Roman" w:cs="Times New Roman"/>
          <w:b/>
        </w:rPr>
        <w:tab/>
      </w:r>
      <w:r w:rsidRPr="00457649">
        <w:rPr>
          <w:rFonts w:ascii="Times New Roman" w:hAnsi="Times New Roman" w:cs="Times New Roman"/>
          <w:b/>
        </w:rPr>
        <w:tab/>
      </w:r>
      <w:r w:rsidRPr="00457649">
        <w:rPr>
          <w:rFonts w:ascii="Times New Roman" w:hAnsi="Times New Roman" w:cs="Times New Roman"/>
          <w:b/>
        </w:rPr>
        <w:tab/>
      </w:r>
      <w:r w:rsidRPr="00457649">
        <w:rPr>
          <w:rFonts w:ascii="Times New Roman" w:hAnsi="Times New Roman" w:cs="Times New Roman"/>
          <w:b/>
        </w:rPr>
        <w:tab/>
      </w:r>
      <w:r w:rsidR="0033797A">
        <w:rPr>
          <w:rFonts w:ascii="Times New Roman" w:hAnsi="Times New Roman" w:cs="Times New Roman"/>
          <w:b/>
        </w:rPr>
        <w:tab/>
      </w:r>
      <w:r w:rsidR="0033797A">
        <w:rPr>
          <w:rFonts w:ascii="Times New Roman" w:hAnsi="Times New Roman" w:cs="Times New Roman"/>
          <w:b/>
        </w:rPr>
        <w:tab/>
      </w:r>
      <w:r w:rsidRPr="00457649">
        <w:rPr>
          <w:rFonts w:ascii="Times New Roman" w:hAnsi="Times New Roman" w:cs="Times New Roman"/>
        </w:rPr>
        <w:t>Maximum Marks: 100</w:t>
      </w:r>
    </w:p>
    <w:p w:rsidR="00457649" w:rsidRDefault="00457649" w:rsidP="00457649">
      <w:pPr>
        <w:spacing w:after="0"/>
        <w:rPr>
          <w:rFonts w:ascii="Times New Roman" w:hAnsi="Times New Roman" w:cs="Times New Roman"/>
        </w:rPr>
      </w:pP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0033797A">
        <w:rPr>
          <w:rFonts w:ascii="Times New Roman" w:hAnsi="Times New Roman" w:cs="Times New Roman"/>
        </w:rPr>
        <w:tab/>
        <w:t xml:space="preserve">      </w:t>
      </w:r>
      <w:r w:rsidRPr="00457649">
        <w:rPr>
          <w:rFonts w:ascii="Times New Roman" w:hAnsi="Times New Roman" w:cs="Times New Roman"/>
        </w:rPr>
        <w:t>Theory: 80+20 (Int. Assessment)</w:t>
      </w:r>
    </w:p>
    <w:p w:rsidR="00016697" w:rsidRPr="00457649" w:rsidRDefault="00016697" w:rsidP="0033797A">
      <w:pPr>
        <w:spacing w:after="0"/>
        <w:ind w:left="5760" w:firstLine="720"/>
        <w:rPr>
          <w:rFonts w:ascii="Times New Roman" w:hAnsi="Times New Roman" w:cs="Times New Roman"/>
        </w:rPr>
      </w:pPr>
      <w:r>
        <w:rPr>
          <w:rFonts w:ascii="Times New Roman" w:hAnsi="Times New Roman" w:cs="Times New Roman"/>
        </w:rPr>
        <w:t>Credit-4</w:t>
      </w:r>
    </w:p>
    <w:p w:rsidR="00457649" w:rsidRPr="00457649" w:rsidRDefault="00457649" w:rsidP="00457649">
      <w:pPr>
        <w:spacing w:after="0"/>
        <w:rPr>
          <w:rFonts w:ascii="Times New Roman" w:hAnsi="Times New Roman" w:cs="Times New Roman"/>
          <w:b/>
        </w:rPr>
      </w:pP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Pr="00457649">
        <w:rPr>
          <w:rFonts w:ascii="Times New Roman" w:hAnsi="Times New Roman" w:cs="Times New Roman"/>
        </w:rPr>
        <w:tab/>
      </w:r>
      <w:r w:rsidR="0033797A">
        <w:rPr>
          <w:rFonts w:ascii="Times New Roman" w:hAnsi="Times New Roman" w:cs="Times New Roman"/>
        </w:rPr>
        <w:tab/>
      </w:r>
      <w:r w:rsidR="0033797A">
        <w:rPr>
          <w:rFonts w:ascii="Times New Roman" w:hAnsi="Times New Roman" w:cs="Times New Roman"/>
        </w:rPr>
        <w:tab/>
      </w:r>
      <w:r w:rsidRPr="00457649">
        <w:rPr>
          <w:rFonts w:ascii="Times New Roman" w:hAnsi="Times New Roman" w:cs="Times New Roman"/>
        </w:rPr>
        <w:t>Time: 3 Hours</w:t>
      </w:r>
    </w:p>
    <w:p w:rsidR="00457649" w:rsidRPr="00457649" w:rsidRDefault="00457649" w:rsidP="00457649">
      <w:pPr>
        <w:spacing w:after="0"/>
        <w:rPr>
          <w:rFonts w:ascii="Times New Roman" w:hAnsi="Times New Roman" w:cs="Times New Roman"/>
        </w:rPr>
      </w:pPr>
    </w:p>
    <w:p w:rsidR="00457649" w:rsidRPr="00457649" w:rsidRDefault="00457649" w:rsidP="00A17F2C">
      <w:pPr>
        <w:spacing w:after="0"/>
        <w:jc w:val="center"/>
        <w:rPr>
          <w:rFonts w:ascii="Times New Roman" w:hAnsi="Times New Roman" w:cs="Times New Roman"/>
        </w:rPr>
      </w:pPr>
      <w:r w:rsidRPr="00A17F2C">
        <w:rPr>
          <w:rFonts w:ascii="Times New Roman" w:hAnsi="Times New Roman" w:cs="Times New Roman"/>
          <w:sz w:val="24"/>
        </w:rPr>
        <w:t>OPTION (</w:t>
      </w:r>
      <w:proofErr w:type="spellStart"/>
      <w:r w:rsidRPr="00A17F2C">
        <w:rPr>
          <w:rFonts w:ascii="Times New Roman" w:hAnsi="Times New Roman" w:cs="Times New Roman"/>
          <w:sz w:val="24"/>
        </w:rPr>
        <w:t>i</w:t>
      </w:r>
      <w:proofErr w:type="spellEnd"/>
      <w:r w:rsidRPr="00A17F2C">
        <w:rPr>
          <w:rFonts w:ascii="Times New Roman" w:hAnsi="Times New Roman" w:cs="Times New Roman"/>
          <w:sz w:val="24"/>
        </w:rPr>
        <w:t>)</w:t>
      </w: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b/>
          <w:u w:val="single"/>
        </w:rPr>
        <w:t>Stage Performance</w:t>
      </w:r>
    </w:p>
    <w:p w:rsidR="00457649" w:rsidRPr="00457649" w:rsidRDefault="00457649" w:rsidP="00457649">
      <w:pPr>
        <w:spacing w:after="0"/>
        <w:rPr>
          <w:rFonts w:ascii="Times New Roman" w:hAnsi="Times New Roman" w:cs="Times New Roman"/>
        </w:rPr>
      </w:pPr>
    </w:p>
    <w:p w:rsidR="00457649" w:rsidRPr="00457649" w:rsidRDefault="00457649" w:rsidP="00457649">
      <w:pPr>
        <w:spacing w:after="0"/>
        <w:rPr>
          <w:rFonts w:ascii="Times New Roman" w:hAnsi="Times New Roman" w:cs="Times New Roman"/>
        </w:rPr>
      </w:pPr>
      <w:r w:rsidRPr="00457649">
        <w:rPr>
          <w:rFonts w:ascii="Times New Roman" w:hAnsi="Times New Roman" w:cs="Times New Roman"/>
        </w:rPr>
        <w:tab/>
      </w:r>
      <w:proofErr w:type="gramStart"/>
      <w:r w:rsidRPr="00457649">
        <w:rPr>
          <w:rFonts w:ascii="Times New Roman" w:hAnsi="Times New Roman" w:cs="Times New Roman"/>
        </w:rPr>
        <w:t>Performance of one hours duration planned by the candidate.</w:t>
      </w:r>
      <w:proofErr w:type="gramEnd"/>
      <w:r w:rsidRPr="00457649">
        <w:rPr>
          <w:rFonts w:ascii="Times New Roman" w:hAnsi="Times New Roman" w:cs="Times New Roman"/>
        </w:rPr>
        <w:t xml:space="preserve"> Choice of Ragas should be confined to the prescribed Ragas.</w:t>
      </w:r>
    </w:p>
    <w:p w:rsidR="00457649" w:rsidRPr="00457649" w:rsidRDefault="00457649" w:rsidP="00457649">
      <w:pPr>
        <w:spacing w:after="0"/>
        <w:ind w:left="2160" w:hanging="2160"/>
        <w:rPr>
          <w:rFonts w:ascii="Times New Roman" w:hAnsi="Times New Roman" w:cs="Times New Roman"/>
        </w:rPr>
      </w:pPr>
      <w:r w:rsidRPr="00457649">
        <w:rPr>
          <w:rFonts w:ascii="Times New Roman" w:hAnsi="Times New Roman" w:cs="Times New Roman"/>
        </w:rPr>
        <w:t>N</w:t>
      </w:r>
      <w:r w:rsidR="00A17F2C">
        <w:rPr>
          <w:rFonts w:ascii="Times New Roman" w:hAnsi="Times New Roman" w:cs="Times New Roman"/>
        </w:rPr>
        <w:t>ames of Ragas:</w:t>
      </w:r>
      <w:r w:rsidR="00A17F2C">
        <w:rPr>
          <w:rFonts w:ascii="Times New Roman" w:hAnsi="Times New Roman" w:cs="Times New Roman"/>
        </w:rPr>
        <w:tab/>
      </w:r>
      <w:proofErr w:type="spellStart"/>
      <w:r w:rsidR="00A17F2C">
        <w:rPr>
          <w:rFonts w:ascii="Times New Roman" w:hAnsi="Times New Roman" w:cs="Times New Roman"/>
        </w:rPr>
        <w:t>Gujri-Todi</w:t>
      </w:r>
      <w:proofErr w:type="spellEnd"/>
      <w:r w:rsidR="00A17F2C">
        <w:rPr>
          <w:rFonts w:ascii="Times New Roman" w:hAnsi="Times New Roman" w:cs="Times New Roman"/>
        </w:rPr>
        <w:t xml:space="preserve">, </w:t>
      </w:r>
      <w:proofErr w:type="spellStart"/>
      <w:r w:rsidR="00A17F2C">
        <w:rPr>
          <w:rFonts w:ascii="Times New Roman" w:hAnsi="Times New Roman" w:cs="Times New Roman"/>
        </w:rPr>
        <w:t>Jhin</w:t>
      </w:r>
      <w:r w:rsidRPr="00457649">
        <w:rPr>
          <w:rFonts w:ascii="Times New Roman" w:hAnsi="Times New Roman" w:cs="Times New Roman"/>
        </w:rPr>
        <w:t>jhoti</w:t>
      </w:r>
      <w:proofErr w:type="spellEnd"/>
      <w:r w:rsidRPr="00457649">
        <w:rPr>
          <w:rFonts w:ascii="Times New Roman" w:hAnsi="Times New Roman" w:cs="Times New Roman"/>
        </w:rPr>
        <w:t xml:space="preserve">, </w:t>
      </w:r>
      <w:proofErr w:type="spellStart"/>
      <w:r w:rsidRPr="00457649">
        <w:rPr>
          <w:rFonts w:ascii="Times New Roman" w:hAnsi="Times New Roman" w:cs="Times New Roman"/>
        </w:rPr>
        <w:t>Bhupal</w:t>
      </w:r>
      <w:r w:rsidR="00A17F2C">
        <w:rPr>
          <w:rFonts w:ascii="Times New Roman" w:hAnsi="Times New Roman" w:cs="Times New Roman"/>
        </w:rPr>
        <w:t>-</w:t>
      </w:r>
      <w:r w:rsidRPr="00457649">
        <w:rPr>
          <w:rFonts w:ascii="Times New Roman" w:hAnsi="Times New Roman" w:cs="Times New Roman"/>
        </w:rPr>
        <w:t>Todi</w:t>
      </w:r>
      <w:proofErr w:type="spellEnd"/>
      <w:r w:rsidRPr="00457649">
        <w:rPr>
          <w:rFonts w:ascii="Times New Roman" w:hAnsi="Times New Roman" w:cs="Times New Roman"/>
        </w:rPr>
        <w:t>, Jog</w:t>
      </w:r>
      <w:r w:rsidR="00A17F2C">
        <w:rPr>
          <w:rFonts w:ascii="Times New Roman" w:hAnsi="Times New Roman" w:cs="Times New Roman"/>
        </w:rPr>
        <w:t>-</w:t>
      </w:r>
      <w:proofErr w:type="spellStart"/>
      <w:r w:rsidRPr="00457649">
        <w:rPr>
          <w:rFonts w:ascii="Times New Roman" w:hAnsi="Times New Roman" w:cs="Times New Roman"/>
        </w:rPr>
        <w:t>Kauns</w:t>
      </w:r>
      <w:proofErr w:type="spellEnd"/>
      <w:r w:rsidRPr="00457649">
        <w:rPr>
          <w:rFonts w:ascii="Times New Roman" w:hAnsi="Times New Roman" w:cs="Times New Roman"/>
        </w:rPr>
        <w:t xml:space="preserve">, </w:t>
      </w:r>
      <w:proofErr w:type="spellStart"/>
      <w:r w:rsidRPr="00457649">
        <w:rPr>
          <w:rFonts w:ascii="Times New Roman" w:hAnsi="Times New Roman" w:cs="Times New Roman"/>
        </w:rPr>
        <w:t>Bairagee</w:t>
      </w:r>
      <w:proofErr w:type="gramStart"/>
      <w:r w:rsidRPr="00457649">
        <w:rPr>
          <w:rFonts w:ascii="Times New Roman" w:hAnsi="Times New Roman" w:cs="Times New Roman"/>
        </w:rPr>
        <w:t>,Sur</w:t>
      </w:r>
      <w:proofErr w:type="gramEnd"/>
      <w:r w:rsidR="00A17F2C">
        <w:rPr>
          <w:rFonts w:ascii="Times New Roman" w:hAnsi="Times New Roman" w:cs="Times New Roman"/>
        </w:rPr>
        <w:t>-</w:t>
      </w:r>
      <w:r w:rsidRPr="00457649">
        <w:rPr>
          <w:rFonts w:ascii="Times New Roman" w:hAnsi="Times New Roman" w:cs="Times New Roman"/>
        </w:rPr>
        <w:t>Malhar</w:t>
      </w:r>
      <w:proofErr w:type="spellEnd"/>
      <w:r w:rsidRPr="00457649">
        <w:rPr>
          <w:rFonts w:ascii="Times New Roman" w:hAnsi="Times New Roman" w:cs="Times New Roman"/>
        </w:rPr>
        <w:t xml:space="preserve">, </w:t>
      </w:r>
      <w:proofErr w:type="spellStart"/>
      <w:r w:rsidRPr="00457649">
        <w:rPr>
          <w:rFonts w:ascii="Times New Roman" w:hAnsi="Times New Roman" w:cs="Times New Roman"/>
        </w:rPr>
        <w:t>Bhatiar</w:t>
      </w:r>
      <w:proofErr w:type="spellEnd"/>
      <w:r w:rsidRPr="00457649">
        <w:rPr>
          <w:rFonts w:ascii="Times New Roman" w:hAnsi="Times New Roman" w:cs="Times New Roman"/>
        </w:rPr>
        <w:t xml:space="preserve">, </w:t>
      </w:r>
      <w:proofErr w:type="spellStart"/>
      <w:r w:rsidRPr="00457649">
        <w:rPr>
          <w:rFonts w:ascii="Times New Roman" w:hAnsi="Times New Roman" w:cs="Times New Roman"/>
        </w:rPr>
        <w:t>Lalit</w:t>
      </w:r>
      <w:proofErr w:type="spellEnd"/>
      <w:r w:rsidRPr="00457649">
        <w:rPr>
          <w:rFonts w:ascii="Times New Roman" w:hAnsi="Times New Roman" w:cs="Times New Roman"/>
        </w:rPr>
        <w:t xml:space="preserve">, Shree, </w:t>
      </w:r>
      <w:proofErr w:type="spellStart"/>
      <w:r w:rsidRPr="00457649">
        <w:rPr>
          <w:rFonts w:ascii="Times New Roman" w:hAnsi="Times New Roman" w:cs="Times New Roman"/>
        </w:rPr>
        <w:t>Shahana-Kanada</w:t>
      </w:r>
      <w:proofErr w:type="spellEnd"/>
      <w:r w:rsidRPr="00457649">
        <w:rPr>
          <w:rFonts w:ascii="Times New Roman" w:hAnsi="Times New Roman" w:cs="Times New Roman"/>
        </w:rPr>
        <w:t>.</w:t>
      </w:r>
    </w:p>
    <w:p w:rsidR="00457649" w:rsidRPr="00457649" w:rsidRDefault="00457649" w:rsidP="00457649">
      <w:pPr>
        <w:spacing w:after="0"/>
        <w:ind w:left="2160" w:hanging="2160"/>
        <w:rPr>
          <w:rFonts w:ascii="Times New Roman" w:hAnsi="Times New Roman" w:cs="Times New Roman"/>
        </w:rPr>
      </w:pPr>
      <w:r w:rsidRPr="00457649">
        <w:rPr>
          <w:rFonts w:ascii="Times New Roman" w:hAnsi="Times New Roman" w:cs="Times New Roman"/>
        </w:rPr>
        <w:tab/>
      </w:r>
    </w:p>
    <w:p w:rsidR="00457649" w:rsidRPr="00A17F2C" w:rsidRDefault="00457649" w:rsidP="00A17F2C">
      <w:pPr>
        <w:spacing w:after="0"/>
        <w:ind w:left="2160" w:hanging="2160"/>
        <w:jc w:val="center"/>
        <w:rPr>
          <w:rFonts w:ascii="Times New Roman" w:hAnsi="Times New Roman" w:cs="Times New Roman"/>
          <w:sz w:val="24"/>
        </w:rPr>
      </w:pPr>
      <w:r w:rsidRPr="00A17F2C">
        <w:rPr>
          <w:rFonts w:ascii="Times New Roman" w:hAnsi="Times New Roman" w:cs="Times New Roman"/>
          <w:sz w:val="24"/>
        </w:rPr>
        <w:t>OPTION (ii)</w:t>
      </w:r>
    </w:p>
    <w:p w:rsidR="00457649" w:rsidRPr="00457649" w:rsidRDefault="00457649" w:rsidP="00457649">
      <w:pPr>
        <w:spacing w:after="0"/>
        <w:ind w:left="2160" w:hanging="2160"/>
        <w:rPr>
          <w:rFonts w:ascii="Times New Roman" w:hAnsi="Times New Roman" w:cs="Times New Roman"/>
          <w:b/>
          <w:u w:val="single"/>
        </w:rPr>
      </w:pPr>
      <w:r w:rsidRPr="00457649">
        <w:rPr>
          <w:rFonts w:ascii="Times New Roman" w:hAnsi="Times New Roman" w:cs="Times New Roman"/>
          <w:b/>
          <w:u w:val="single"/>
        </w:rPr>
        <w:t>LECTURE DEMONSTRATION</w:t>
      </w:r>
    </w:p>
    <w:p w:rsidR="00457649" w:rsidRPr="00457649" w:rsidRDefault="00457649" w:rsidP="00457649">
      <w:pPr>
        <w:spacing w:after="0"/>
        <w:rPr>
          <w:rFonts w:ascii="Times New Roman" w:hAnsi="Times New Roman" w:cs="Times New Roman"/>
        </w:rPr>
      </w:pPr>
      <w:proofErr w:type="gramStart"/>
      <w:r w:rsidRPr="00457649">
        <w:rPr>
          <w:rFonts w:ascii="Times New Roman" w:hAnsi="Times New Roman" w:cs="Times New Roman"/>
        </w:rPr>
        <w:t>Topic to be approved by the M.Phil.</w:t>
      </w:r>
      <w:proofErr w:type="gramEnd"/>
      <w:r w:rsidRPr="00457649">
        <w:rPr>
          <w:rFonts w:ascii="Times New Roman" w:hAnsi="Times New Roman" w:cs="Times New Roman"/>
        </w:rPr>
        <w:t xml:space="preserve"> </w:t>
      </w:r>
      <w:proofErr w:type="gramStart"/>
      <w:r w:rsidRPr="00457649">
        <w:rPr>
          <w:rFonts w:ascii="Times New Roman" w:hAnsi="Times New Roman" w:cs="Times New Roman"/>
        </w:rPr>
        <w:t>Committee.</w:t>
      </w:r>
      <w:proofErr w:type="gramEnd"/>
    </w:p>
    <w:p w:rsidR="00457649" w:rsidRPr="00457649" w:rsidRDefault="00457649" w:rsidP="00457649">
      <w:pPr>
        <w:spacing w:after="0"/>
        <w:ind w:left="360" w:hanging="2160"/>
        <w:rPr>
          <w:rFonts w:ascii="Times New Roman" w:hAnsi="Times New Roman" w:cs="Times New Roman"/>
        </w:rPr>
      </w:pPr>
      <w:r w:rsidRPr="00457649">
        <w:rPr>
          <w:rFonts w:ascii="Times New Roman" w:hAnsi="Times New Roman" w:cs="Times New Roman"/>
        </w:rPr>
        <w:t xml:space="preserve">                                           A candidate is required to prepare at least 8 Ragas of the </w:t>
      </w:r>
      <w:r w:rsidR="00A17F2C">
        <w:rPr>
          <w:rFonts w:ascii="Times New Roman" w:hAnsi="Times New Roman" w:cs="Times New Roman"/>
        </w:rPr>
        <w:t>selected</w:t>
      </w:r>
      <w:r w:rsidRPr="00457649">
        <w:rPr>
          <w:rFonts w:ascii="Times New Roman" w:hAnsi="Times New Roman" w:cs="Times New Roman"/>
        </w:rPr>
        <w:t xml:space="preserve"> topic with detailed study of one Raga out of eight ragas</w:t>
      </w:r>
      <w:r w:rsidR="00A17F2C">
        <w:rPr>
          <w:rFonts w:ascii="Times New Roman" w:hAnsi="Times New Roman" w:cs="Times New Roman"/>
        </w:rPr>
        <w:t xml:space="preserve"> prescribed in the syllabus</w:t>
      </w:r>
      <w:r w:rsidRPr="00457649">
        <w:rPr>
          <w:rFonts w:ascii="Times New Roman" w:hAnsi="Times New Roman" w:cs="Times New Roman"/>
        </w:rPr>
        <w:t>.</w:t>
      </w:r>
    </w:p>
    <w:p w:rsidR="00A17F2C" w:rsidRDefault="00A17F2C" w:rsidP="00457649">
      <w:pPr>
        <w:spacing w:after="0"/>
        <w:ind w:left="2160" w:hanging="2160"/>
        <w:rPr>
          <w:rFonts w:ascii="Times New Roman" w:hAnsi="Times New Roman" w:cs="Times New Roman"/>
          <w:sz w:val="24"/>
        </w:rPr>
      </w:pPr>
    </w:p>
    <w:p w:rsidR="00457649" w:rsidRPr="00A17F2C" w:rsidRDefault="00457649" w:rsidP="00457649">
      <w:pPr>
        <w:spacing w:after="0"/>
        <w:ind w:left="2160" w:hanging="2160"/>
        <w:rPr>
          <w:rFonts w:ascii="Times New Roman" w:hAnsi="Times New Roman" w:cs="Times New Roman"/>
          <w:sz w:val="24"/>
        </w:rPr>
      </w:pPr>
      <w:r w:rsidRPr="00A17F2C">
        <w:rPr>
          <w:rFonts w:ascii="Times New Roman" w:hAnsi="Times New Roman" w:cs="Times New Roman"/>
          <w:sz w:val="24"/>
        </w:rPr>
        <w:t>Note:-</w:t>
      </w:r>
    </w:p>
    <w:p w:rsidR="00457649" w:rsidRPr="00457649" w:rsidRDefault="00457649" w:rsidP="00457649">
      <w:pPr>
        <w:spacing w:after="0"/>
        <w:ind w:left="1080" w:hanging="1080"/>
        <w:rPr>
          <w:rFonts w:ascii="Times New Roman" w:hAnsi="Times New Roman" w:cs="Times New Roman"/>
          <w:b/>
          <w:u w:val="single"/>
        </w:rPr>
      </w:pPr>
      <w:r w:rsidRPr="00457649">
        <w:rPr>
          <w:rFonts w:ascii="Times New Roman" w:hAnsi="Times New Roman" w:cs="Times New Roman"/>
          <w:b/>
          <w:u w:val="single"/>
        </w:rPr>
        <w:t>VOCAL MUSIC</w:t>
      </w:r>
    </w:p>
    <w:p w:rsidR="00457649" w:rsidRPr="00457649" w:rsidRDefault="00457649" w:rsidP="00457649">
      <w:pPr>
        <w:spacing w:after="0"/>
        <w:ind w:left="1080" w:hanging="1080"/>
        <w:rPr>
          <w:rFonts w:ascii="Times New Roman" w:hAnsi="Times New Roman" w:cs="Times New Roman"/>
        </w:rPr>
      </w:pPr>
    </w:p>
    <w:p w:rsidR="008F36DA" w:rsidRDefault="00457649" w:rsidP="008F36DA">
      <w:pPr>
        <w:pStyle w:val="ListParagraph"/>
        <w:numPr>
          <w:ilvl w:val="0"/>
          <w:numId w:val="7"/>
        </w:numPr>
        <w:spacing w:after="0"/>
        <w:rPr>
          <w:rFonts w:ascii="Times New Roman" w:hAnsi="Times New Roman" w:cs="Times New Roman"/>
        </w:rPr>
      </w:pPr>
      <w:proofErr w:type="spellStart"/>
      <w:r w:rsidRPr="008F36DA">
        <w:rPr>
          <w:rFonts w:ascii="Times New Roman" w:hAnsi="Times New Roman" w:cs="Times New Roman"/>
        </w:rPr>
        <w:t>Alap</w:t>
      </w:r>
      <w:proofErr w:type="spellEnd"/>
      <w:r w:rsidRPr="008F36DA">
        <w:rPr>
          <w:rFonts w:ascii="Times New Roman" w:hAnsi="Times New Roman" w:cs="Times New Roman"/>
        </w:rPr>
        <w:t xml:space="preserve"> and Elaborate treatment of slow and fast </w:t>
      </w:r>
      <w:proofErr w:type="spellStart"/>
      <w:r w:rsidRPr="008F36DA">
        <w:rPr>
          <w:rFonts w:ascii="Times New Roman" w:hAnsi="Times New Roman" w:cs="Times New Roman"/>
        </w:rPr>
        <w:t>Khayalas</w:t>
      </w:r>
      <w:proofErr w:type="spellEnd"/>
      <w:r w:rsidRPr="008F36DA">
        <w:rPr>
          <w:rFonts w:ascii="Times New Roman" w:hAnsi="Times New Roman" w:cs="Times New Roman"/>
        </w:rPr>
        <w:t xml:space="preserve"> in any four ragas and brief treatment of rest of the six ragas with one composition in each. </w:t>
      </w:r>
    </w:p>
    <w:p w:rsidR="008F36DA" w:rsidRDefault="00457649" w:rsidP="008F36DA">
      <w:pPr>
        <w:pStyle w:val="ListParagraph"/>
        <w:numPr>
          <w:ilvl w:val="0"/>
          <w:numId w:val="7"/>
        </w:numPr>
        <w:spacing w:after="0"/>
        <w:rPr>
          <w:rFonts w:ascii="Times New Roman" w:hAnsi="Times New Roman" w:cs="Times New Roman"/>
        </w:rPr>
      </w:pPr>
      <w:r w:rsidRPr="008F36DA">
        <w:rPr>
          <w:rFonts w:ascii="Times New Roman" w:hAnsi="Times New Roman" w:cs="Times New Roman"/>
        </w:rPr>
        <w:t xml:space="preserve">One Dhrupad or one </w:t>
      </w:r>
      <w:proofErr w:type="spellStart"/>
      <w:r w:rsidRPr="008F36DA">
        <w:rPr>
          <w:rFonts w:ascii="Times New Roman" w:hAnsi="Times New Roman" w:cs="Times New Roman"/>
        </w:rPr>
        <w:t>Dhamar</w:t>
      </w:r>
      <w:proofErr w:type="spellEnd"/>
      <w:r w:rsidR="008F36DA" w:rsidRPr="008F36DA">
        <w:rPr>
          <w:rFonts w:ascii="Times New Roman" w:hAnsi="Times New Roman" w:cs="Times New Roman"/>
        </w:rPr>
        <w:t xml:space="preserve"> in any one of </w:t>
      </w:r>
      <w:r w:rsidR="00A17F2C">
        <w:rPr>
          <w:rFonts w:ascii="Times New Roman" w:hAnsi="Times New Roman" w:cs="Times New Roman"/>
        </w:rPr>
        <w:t xml:space="preserve">the </w:t>
      </w:r>
      <w:r w:rsidR="008F36DA" w:rsidRPr="008F36DA">
        <w:rPr>
          <w:rFonts w:ascii="Times New Roman" w:hAnsi="Times New Roman" w:cs="Times New Roman"/>
        </w:rPr>
        <w:t>above mention</w:t>
      </w:r>
      <w:r w:rsidR="00A17F2C">
        <w:rPr>
          <w:rFonts w:ascii="Times New Roman" w:hAnsi="Times New Roman" w:cs="Times New Roman"/>
        </w:rPr>
        <w:t>ed</w:t>
      </w:r>
      <w:r w:rsidR="008F36DA" w:rsidRPr="008F36DA">
        <w:rPr>
          <w:rFonts w:ascii="Times New Roman" w:hAnsi="Times New Roman" w:cs="Times New Roman"/>
        </w:rPr>
        <w:t xml:space="preserve"> Ragas</w:t>
      </w:r>
      <w:r w:rsidR="008F36DA">
        <w:rPr>
          <w:rFonts w:ascii="Times New Roman" w:hAnsi="Times New Roman" w:cs="Times New Roman"/>
        </w:rPr>
        <w:t>.</w:t>
      </w:r>
    </w:p>
    <w:p w:rsidR="00457649" w:rsidRPr="008F36DA" w:rsidRDefault="008F36DA" w:rsidP="008F36DA">
      <w:pPr>
        <w:pStyle w:val="ListParagraph"/>
        <w:numPr>
          <w:ilvl w:val="0"/>
          <w:numId w:val="7"/>
        </w:numPr>
        <w:spacing w:after="0"/>
        <w:rPr>
          <w:rFonts w:ascii="Times New Roman" w:hAnsi="Times New Roman" w:cs="Times New Roman"/>
        </w:rPr>
      </w:pPr>
      <w:r>
        <w:rPr>
          <w:rFonts w:ascii="Times New Roman" w:hAnsi="Times New Roman" w:cs="Times New Roman"/>
        </w:rPr>
        <w:t>O</w:t>
      </w:r>
      <w:r w:rsidR="00457649" w:rsidRPr="008F36DA">
        <w:rPr>
          <w:rFonts w:ascii="Times New Roman" w:hAnsi="Times New Roman" w:cs="Times New Roman"/>
        </w:rPr>
        <w:t xml:space="preserve">ne </w:t>
      </w:r>
      <w:proofErr w:type="spellStart"/>
      <w:r w:rsidR="00457649" w:rsidRPr="008F36DA">
        <w:rPr>
          <w:rFonts w:ascii="Times New Roman" w:hAnsi="Times New Roman" w:cs="Times New Roman"/>
        </w:rPr>
        <w:t>Thumri</w:t>
      </w:r>
      <w:proofErr w:type="spellEnd"/>
      <w:r w:rsidR="00457649" w:rsidRPr="008F36DA">
        <w:rPr>
          <w:rFonts w:ascii="Times New Roman" w:hAnsi="Times New Roman" w:cs="Times New Roman"/>
        </w:rPr>
        <w:t xml:space="preserve"> or one </w:t>
      </w:r>
      <w:proofErr w:type="spellStart"/>
      <w:r w:rsidR="00457649" w:rsidRPr="008F36DA">
        <w:rPr>
          <w:rFonts w:ascii="Times New Roman" w:hAnsi="Times New Roman" w:cs="Times New Roman"/>
        </w:rPr>
        <w:t>Tappa</w:t>
      </w:r>
      <w:proofErr w:type="spellEnd"/>
      <w:r w:rsidR="00457649" w:rsidRPr="008F36DA">
        <w:rPr>
          <w:rFonts w:ascii="Times New Roman" w:hAnsi="Times New Roman" w:cs="Times New Roman"/>
        </w:rPr>
        <w:t xml:space="preserve"> in any Raga</w:t>
      </w:r>
      <w:r w:rsidRPr="008F36DA">
        <w:rPr>
          <w:rFonts w:ascii="Times New Roman" w:hAnsi="Times New Roman" w:cs="Times New Roman"/>
        </w:rPr>
        <w:t>.</w:t>
      </w:r>
    </w:p>
    <w:p w:rsidR="00457649" w:rsidRPr="00457649" w:rsidRDefault="00457649" w:rsidP="00457649">
      <w:pPr>
        <w:spacing w:after="0"/>
        <w:ind w:hanging="1080"/>
        <w:rPr>
          <w:rFonts w:ascii="Times New Roman" w:hAnsi="Times New Roman" w:cs="Times New Roman"/>
        </w:rPr>
      </w:pPr>
    </w:p>
    <w:p w:rsidR="00457649" w:rsidRPr="00457649" w:rsidRDefault="00457649" w:rsidP="00457649">
      <w:pPr>
        <w:spacing w:after="0"/>
        <w:ind w:hanging="1080"/>
        <w:rPr>
          <w:rFonts w:ascii="Times New Roman" w:hAnsi="Times New Roman" w:cs="Times New Roman"/>
          <w:b/>
          <w:u w:val="single"/>
        </w:rPr>
      </w:pPr>
      <w:r w:rsidRPr="00457649">
        <w:rPr>
          <w:rFonts w:ascii="Times New Roman" w:hAnsi="Times New Roman" w:cs="Times New Roman"/>
        </w:rPr>
        <w:tab/>
      </w:r>
      <w:r w:rsidRPr="00457649">
        <w:rPr>
          <w:rFonts w:ascii="Times New Roman" w:hAnsi="Times New Roman" w:cs="Times New Roman"/>
          <w:b/>
          <w:u w:val="single"/>
        </w:rPr>
        <w:t>INSTRUMENTAL MUSIC</w:t>
      </w:r>
    </w:p>
    <w:p w:rsidR="00457649" w:rsidRPr="00457649" w:rsidRDefault="00457649" w:rsidP="00457649">
      <w:pPr>
        <w:spacing w:after="0"/>
        <w:ind w:hanging="1080"/>
        <w:rPr>
          <w:rFonts w:ascii="Times New Roman" w:hAnsi="Times New Roman" w:cs="Times New Roman"/>
        </w:rPr>
      </w:pPr>
    </w:p>
    <w:p w:rsidR="008F36DA" w:rsidRDefault="00457649" w:rsidP="008F36DA">
      <w:pPr>
        <w:pStyle w:val="ListParagraph"/>
        <w:numPr>
          <w:ilvl w:val="0"/>
          <w:numId w:val="8"/>
        </w:numPr>
        <w:spacing w:after="0"/>
        <w:rPr>
          <w:rFonts w:ascii="Times New Roman" w:hAnsi="Times New Roman" w:cs="Times New Roman"/>
        </w:rPr>
      </w:pPr>
      <w:proofErr w:type="spellStart"/>
      <w:r w:rsidRPr="008F36DA">
        <w:rPr>
          <w:rFonts w:ascii="Times New Roman" w:hAnsi="Times New Roman" w:cs="Times New Roman"/>
        </w:rPr>
        <w:t>Alap</w:t>
      </w:r>
      <w:proofErr w:type="spellEnd"/>
      <w:r w:rsidRPr="008F36DA">
        <w:rPr>
          <w:rFonts w:ascii="Times New Roman" w:hAnsi="Times New Roman" w:cs="Times New Roman"/>
        </w:rPr>
        <w:t xml:space="preserve"> and Elaborate treatment of slow and fast </w:t>
      </w:r>
      <w:proofErr w:type="spellStart"/>
      <w:r w:rsidRPr="008F36DA">
        <w:rPr>
          <w:rFonts w:ascii="Times New Roman" w:hAnsi="Times New Roman" w:cs="Times New Roman"/>
        </w:rPr>
        <w:t>Gata</w:t>
      </w:r>
      <w:proofErr w:type="spellEnd"/>
      <w:r w:rsidRPr="008F36DA">
        <w:rPr>
          <w:rFonts w:ascii="Times New Roman" w:hAnsi="Times New Roman" w:cs="Times New Roman"/>
        </w:rPr>
        <w:t xml:space="preserve"> in any four ragas and brief treatment of fast Gats in rest of the six Ragas.</w:t>
      </w:r>
    </w:p>
    <w:p w:rsidR="00457649" w:rsidRPr="008F36DA" w:rsidRDefault="00457649" w:rsidP="008F36DA">
      <w:pPr>
        <w:pStyle w:val="ListParagraph"/>
        <w:numPr>
          <w:ilvl w:val="0"/>
          <w:numId w:val="8"/>
        </w:numPr>
        <w:spacing w:after="0"/>
        <w:rPr>
          <w:rFonts w:ascii="Times New Roman" w:hAnsi="Times New Roman" w:cs="Times New Roman"/>
        </w:rPr>
      </w:pPr>
      <w:r w:rsidRPr="008F36DA">
        <w:rPr>
          <w:rFonts w:ascii="Times New Roman" w:hAnsi="Times New Roman" w:cs="Times New Roman"/>
        </w:rPr>
        <w:t xml:space="preserve"> Two Gats in any </w:t>
      </w:r>
      <w:proofErr w:type="spellStart"/>
      <w:r w:rsidRPr="008F36DA">
        <w:rPr>
          <w:rFonts w:ascii="Times New Roman" w:hAnsi="Times New Roman" w:cs="Times New Roman"/>
        </w:rPr>
        <w:t>Talas</w:t>
      </w:r>
      <w:proofErr w:type="spellEnd"/>
      <w:r w:rsidRPr="008F36DA">
        <w:rPr>
          <w:rFonts w:ascii="Times New Roman" w:hAnsi="Times New Roman" w:cs="Times New Roman"/>
        </w:rPr>
        <w:t xml:space="preserve"> other than </w:t>
      </w:r>
      <w:proofErr w:type="spellStart"/>
      <w:r w:rsidRPr="008F36DA">
        <w:rPr>
          <w:rFonts w:ascii="Times New Roman" w:hAnsi="Times New Roman" w:cs="Times New Roman"/>
        </w:rPr>
        <w:t>teentala</w:t>
      </w:r>
      <w:proofErr w:type="spellEnd"/>
      <w:r w:rsidRPr="008F36DA">
        <w:rPr>
          <w:rFonts w:ascii="Times New Roman" w:hAnsi="Times New Roman" w:cs="Times New Roman"/>
        </w:rPr>
        <w:t xml:space="preserve"> such as </w:t>
      </w:r>
      <w:proofErr w:type="spellStart"/>
      <w:r w:rsidRPr="008F36DA">
        <w:rPr>
          <w:rFonts w:ascii="Times New Roman" w:hAnsi="Times New Roman" w:cs="Times New Roman"/>
        </w:rPr>
        <w:t>Ektal</w:t>
      </w:r>
      <w:proofErr w:type="spellEnd"/>
      <w:r w:rsidRPr="008F36DA">
        <w:rPr>
          <w:rFonts w:ascii="Times New Roman" w:hAnsi="Times New Roman" w:cs="Times New Roman"/>
        </w:rPr>
        <w:t xml:space="preserve">, </w:t>
      </w:r>
      <w:proofErr w:type="spellStart"/>
      <w:r w:rsidRPr="008F36DA">
        <w:rPr>
          <w:rFonts w:ascii="Times New Roman" w:hAnsi="Times New Roman" w:cs="Times New Roman"/>
        </w:rPr>
        <w:t>A</w:t>
      </w:r>
      <w:r w:rsidR="008F36DA">
        <w:rPr>
          <w:rFonts w:ascii="Times New Roman" w:hAnsi="Times New Roman" w:cs="Times New Roman"/>
        </w:rPr>
        <w:t>da</w:t>
      </w:r>
      <w:proofErr w:type="spellEnd"/>
      <w:r w:rsidR="008F36DA">
        <w:rPr>
          <w:rFonts w:ascii="Times New Roman" w:hAnsi="Times New Roman" w:cs="Times New Roman"/>
        </w:rPr>
        <w:t xml:space="preserve">, </w:t>
      </w:r>
      <w:proofErr w:type="spellStart"/>
      <w:r w:rsidR="008F36DA">
        <w:rPr>
          <w:rFonts w:ascii="Times New Roman" w:hAnsi="Times New Roman" w:cs="Times New Roman"/>
        </w:rPr>
        <w:t>Chautal</w:t>
      </w:r>
      <w:proofErr w:type="spellEnd"/>
      <w:r w:rsidR="008F36DA">
        <w:rPr>
          <w:rFonts w:ascii="Times New Roman" w:hAnsi="Times New Roman" w:cs="Times New Roman"/>
        </w:rPr>
        <w:t xml:space="preserve">, </w:t>
      </w:r>
      <w:proofErr w:type="spellStart"/>
      <w:r w:rsidR="008F36DA">
        <w:rPr>
          <w:rFonts w:ascii="Times New Roman" w:hAnsi="Times New Roman" w:cs="Times New Roman"/>
        </w:rPr>
        <w:t>Jhaptal</w:t>
      </w:r>
      <w:proofErr w:type="spellEnd"/>
      <w:r w:rsidR="008F36DA">
        <w:rPr>
          <w:rFonts w:ascii="Times New Roman" w:hAnsi="Times New Roman" w:cs="Times New Roman"/>
        </w:rPr>
        <w:t xml:space="preserve"> and </w:t>
      </w:r>
      <w:proofErr w:type="spellStart"/>
      <w:r w:rsidR="008F36DA">
        <w:rPr>
          <w:rFonts w:ascii="Times New Roman" w:hAnsi="Times New Roman" w:cs="Times New Roman"/>
        </w:rPr>
        <w:t>Rupak</w:t>
      </w:r>
      <w:proofErr w:type="spellEnd"/>
      <w:r w:rsidR="008F36DA">
        <w:rPr>
          <w:rFonts w:ascii="Times New Roman" w:hAnsi="Times New Roman" w:cs="Times New Roman"/>
        </w:rPr>
        <w:t>.</w:t>
      </w:r>
    </w:p>
    <w:p w:rsidR="00457649" w:rsidRPr="00A17F2C" w:rsidRDefault="00457649" w:rsidP="00A17F2C">
      <w:pPr>
        <w:pStyle w:val="ListParagraph"/>
        <w:numPr>
          <w:ilvl w:val="0"/>
          <w:numId w:val="8"/>
        </w:numPr>
        <w:spacing w:after="0"/>
        <w:rPr>
          <w:rFonts w:ascii="Times New Roman" w:hAnsi="Times New Roman" w:cs="Times New Roman"/>
        </w:rPr>
      </w:pPr>
      <w:r w:rsidRPr="00A17F2C">
        <w:rPr>
          <w:rFonts w:ascii="Times New Roman" w:hAnsi="Times New Roman" w:cs="Times New Roman"/>
        </w:rPr>
        <w:t xml:space="preserve">Two compositions in </w:t>
      </w:r>
      <w:proofErr w:type="spellStart"/>
      <w:r w:rsidRPr="00A17F2C">
        <w:rPr>
          <w:rFonts w:ascii="Times New Roman" w:hAnsi="Times New Roman" w:cs="Times New Roman"/>
        </w:rPr>
        <w:t>Thumri</w:t>
      </w:r>
      <w:proofErr w:type="spellEnd"/>
      <w:r w:rsidRPr="00A17F2C">
        <w:rPr>
          <w:rFonts w:ascii="Times New Roman" w:hAnsi="Times New Roman" w:cs="Times New Roman"/>
        </w:rPr>
        <w:t xml:space="preserve"> Style.</w:t>
      </w:r>
    </w:p>
    <w:p w:rsidR="00457649" w:rsidRPr="00457649" w:rsidRDefault="00457649" w:rsidP="00457649">
      <w:pPr>
        <w:spacing w:after="0"/>
        <w:ind w:left="2160" w:hanging="2160"/>
        <w:rPr>
          <w:rFonts w:ascii="Times New Roman" w:hAnsi="Times New Roman" w:cs="Times New Roman"/>
        </w:rPr>
      </w:pPr>
    </w:p>
    <w:p w:rsidR="00457649" w:rsidRPr="00457649" w:rsidRDefault="00457649" w:rsidP="00457649">
      <w:pPr>
        <w:spacing w:after="0"/>
        <w:rPr>
          <w:rFonts w:ascii="Times New Roman" w:hAnsi="Times New Roman" w:cs="Times New Roman"/>
        </w:rPr>
      </w:pPr>
    </w:p>
    <w:p w:rsidR="00457649" w:rsidRPr="00457649" w:rsidRDefault="00457649" w:rsidP="00457649">
      <w:pPr>
        <w:spacing w:after="0"/>
        <w:rPr>
          <w:rFonts w:ascii="Times New Roman" w:hAnsi="Times New Roman" w:cs="Times New Roman"/>
        </w:rPr>
      </w:pPr>
    </w:p>
    <w:p w:rsidR="00457649" w:rsidRPr="00457649" w:rsidRDefault="00457649" w:rsidP="00457649">
      <w:pPr>
        <w:spacing w:after="0"/>
        <w:rPr>
          <w:rFonts w:ascii="Times New Roman" w:hAnsi="Times New Roman" w:cs="Times New Roman"/>
        </w:rPr>
      </w:pPr>
    </w:p>
    <w:p w:rsidR="00457649" w:rsidRDefault="00457649" w:rsidP="00457649">
      <w:pPr>
        <w:spacing w:after="0"/>
        <w:jc w:val="center"/>
        <w:rPr>
          <w:rFonts w:ascii="Times New Roman" w:hAnsi="Times New Roman" w:cs="Times New Roman"/>
          <w:b/>
        </w:rPr>
      </w:pPr>
    </w:p>
    <w:p w:rsidR="00457649" w:rsidRDefault="00457649" w:rsidP="00457649">
      <w:pPr>
        <w:spacing w:after="0"/>
        <w:jc w:val="center"/>
        <w:rPr>
          <w:rFonts w:ascii="Times New Roman" w:hAnsi="Times New Roman" w:cs="Times New Roman"/>
          <w:b/>
        </w:rPr>
      </w:pPr>
    </w:p>
    <w:p w:rsidR="006710C8" w:rsidRDefault="006710C8" w:rsidP="00457649">
      <w:pPr>
        <w:spacing w:after="0"/>
        <w:jc w:val="center"/>
        <w:rPr>
          <w:rFonts w:ascii="Times New Roman" w:hAnsi="Times New Roman" w:cs="Times New Roman"/>
          <w:b/>
        </w:rPr>
      </w:pPr>
    </w:p>
    <w:p w:rsidR="006710C8" w:rsidRDefault="006710C8">
      <w:pPr>
        <w:rPr>
          <w:rFonts w:ascii="Times New Roman" w:hAnsi="Times New Roman" w:cs="Times New Roman"/>
          <w:b/>
        </w:rPr>
      </w:pPr>
      <w:r>
        <w:rPr>
          <w:rFonts w:ascii="Times New Roman" w:hAnsi="Times New Roman" w:cs="Times New Roman"/>
          <w:b/>
        </w:rPr>
        <w:br w:type="page"/>
      </w:r>
    </w:p>
    <w:p w:rsidR="00EA60A4" w:rsidRDefault="00EA60A4" w:rsidP="00EA60A4">
      <w:pPr>
        <w:ind w:left="2160" w:firstLine="720"/>
        <w:rPr>
          <w:b/>
        </w:rPr>
      </w:pPr>
    </w:p>
    <w:p w:rsidR="00EA60A4" w:rsidRDefault="00EA60A4" w:rsidP="00EA60A4">
      <w:pPr>
        <w:ind w:left="2160" w:firstLine="720"/>
        <w:rPr>
          <w:b/>
        </w:rPr>
      </w:pPr>
    </w:p>
    <w:p w:rsidR="00EA60A4" w:rsidRDefault="00EA60A4" w:rsidP="00EA60A4">
      <w:pPr>
        <w:ind w:left="2160" w:firstLine="720"/>
        <w:rPr>
          <w:b/>
        </w:rPr>
      </w:pPr>
    </w:p>
    <w:p w:rsidR="00EA60A4" w:rsidRDefault="00EA60A4" w:rsidP="00EA60A4">
      <w:pPr>
        <w:ind w:left="2160" w:firstLine="720"/>
        <w:rPr>
          <w:b/>
        </w:rPr>
      </w:pPr>
    </w:p>
    <w:p w:rsidR="00EA60A4" w:rsidRDefault="00EA60A4" w:rsidP="00EA60A4">
      <w:pPr>
        <w:ind w:left="2160" w:firstLine="720"/>
        <w:rPr>
          <w:b/>
        </w:rPr>
      </w:pPr>
    </w:p>
    <w:p w:rsidR="00EA60A4" w:rsidRDefault="00EA60A4" w:rsidP="00EA60A4">
      <w:pPr>
        <w:ind w:left="2160" w:firstLine="720"/>
        <w:rPr>
          <w:b/>
        </w:rPr>
      </w:pPr>
    </w:p>
    <w:p w:rsidR="00EA60A4" w:rsidRDefault="00EA60A4" w:rsidP="00EA60A4">
      <w:pPr>
        <w:ind w:left="2160" w:firstLine="720"/>
        <w:rPr>
          <w:b/>
        </w:rPr>
      </w:pPr>
    </w:p>
    <w:p w:rsidR="00EA60A4" w:rsidRDefault="00EA60A4" w:rsidP="00EA60A4">
      <w:pPr>
        <w:ind w:left="2160" w:firstLine="720"/>
        <w:rPr>
          <w:b/>
        </w:rPr>
      </w:pPr>
    </w:p>
    <w:p w:rsidR="00EA60A4" w:rsidRDefault="00EA60A4" w:rsidP="00EA60A4">
      <w:pPr>
        <w:ind w:left="2160" w:firstLine="720"/>
        <w:rPr>
          <w:b/>
        </w:rPr>
      </w:pPr>
    </w:p>
    <w:p w:rsidR="006710C8" w:rsidRDefault="006710C8" w:rsidP="00EA60A4">
      <w:pPr>
        <w:ind w:left="2160" w:firstLine="720"/>
        <w:rPr>
          <w:b/>
        </w:rPr>
      </w:pPr>
    </w:p>
    <w:p w:rsidR="006710C8" w:rsidRDefault="006710C8" w:rsidP="00EA60A4">
      <w:pPr>
        <w:ind w:left="2160" w:firstLine="720"/>
        <w:rPr>
          <w:b/>
        </w:rPr>
      </w:pPr>
    </w:p>
    <w:p w:rsidR="006710C8" w:rsidRDefault="006710C8" w:rsidP="00EA60A4">
      <w:pPr>
        <w:ind w:left="2160" w:firstLine="720"/>
        <w:rPr>
          <w:b/>
        </w:rPr>
      </w:pPr>
    </w:p>
    <w:p w:rsidR="006710C8" w:rsidRDefault="006710C8" w:rsidP="00EA60A4">
      <w:pPr>
        <w:ind w:left="2160" w:firstLine="720"/>
        <w:rPr>
          <w:b/>
        </w:rPr>
      </w:pPr>
    </w:p>
    <w:p w:rsidR="006710C8" w:rsidRDefault="006710C8" w:rsidP="00EA60A4">
      <w:pPr>
        <w:ind w:left="2160" w:firstLine="720"/>
        <w:rPr>
          <w:b/>
        </w:rPr>
      </w:pPr>
    </w:p>
    <w:p w:rsidR="006710C8" w:rsidRDefault="006710C8" w:rsidP="00EA60A4">
      <w:pPr>
        <w:ind w:left="2160" w:firstLine="720"/>
        <w:rPr>
          <w:b/>
        </w:rPr>
      </w:pPr>
    </w:p>
    <w:p w:rsidR="006710C8" w:rsidRDefault="006710C8" w:rsidP="00EA60A4">
      <w:pPr>
        <w:ind w:left="2160" w:firstLine="720"/>
        <w:rPr>
          <w:b/>
        </w:rPr>
      </w:pPr>
    </w:p>
    <w:p w:rsidR="006710C8" w:rsidRDefault="006710C8" w:rsidP="00EA60A4">
      <w:pPr>
        <w:ind w:left="2160" w:firstLine="720"/>
        <w:rPr>
          <w:b/>
        </w:rPr>
      </w:pPr>
    </w:p>
    <w:p w:rsidR="006710C8" w:rsidRDefault="006710C8" w:rsidP="00EA60A4">
      <w:pPr>
        <w:ind w:left="2160" w:firstLine="720"/>
        <w:rPr>
          <w:b/>
        </w:rPr>
      </w:pPr>
    </w:p>
    <w:p w:rsidR="006710C8" w:rsidRDefault="006710C8" w:rsidP="00EA60A4">
      <w:pPr>
        <w:ind w:left="2160" w:firstLine="720"/>
        <w:rPr>
          <w:b/>
        </w:rPr>
      </w:pPr>
    </w:p>
    <w:p w:rsidR="006710C8" w:rsidRDefault="006710C8" w:rsidP="00EA60A4">
      <w:pPr>
        <w:ind w:left="2160" w:firstLine="720"/>
        <w:rPr>
          <w:b/>
        </w:rPr>
      </w:pPr>
    </w:p>
    <w:sectPr w:rsidR="006710C8" w:rsidSect="00E250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67D6"/>
    <w:multiLevelType w:val="hybridMultilevel"/>
    <w:tmpl w:val="DF30B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CE795C"/>
    <w:multiLevelType w:val="hybridMultilevel"/>
    <w:tmpl w:val="452E725A"/>
    <w:lvl w:ilvl="0" w:tplc="54AE1B3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DB2FB5"/>
    <w:multiLevelType w:val="hybridMultilevel"/>
    <w:tmpl w:val="B1CA3030"/>
    <w:lvl w:ilvl="0" w:tplc="873815B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C462C"/>
    <w:multiLevelType w:val="hybridMultilevel"/>
    <w:tmpl w:val="1EECA04C"/>
    <w:lvl w:ilvl="0" w:tplc="29286E6C">
      <w:start w:val="1"/>
      <w:numFmt w:val="upperLetter"/>
      <w:lvlText w:val="(%1)"/>
      <w:lvlJc w:val="left"/>
      <w:pPr>
        <w:tabs>
          <w:tab w:val="num" w:pos="1080"/>
        </w:tabs>
        <w:ind w:left="1080" w:hanging="720"/>
      </w:pPr>
      <w:rPr>
        <w:rFonts w:hint="default"/>
      </w:rPr>
    </w:lvl>
    <w:lvl w:ilvl="1" w:tplc="10C0151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BC770C"/>
    <w:multiLevelType w:val="hybridMultilevel"/>
    <w:tmpl w:val="8696A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BB01F7"/>
    <w:multiLevelType w:val="hybridMultilevel"/>
    <w:tmpl w:val="51545B0E"/>
    <w:lvl w:ilvl="0" w:tplc="03B8FAF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C35494"/>
    <w:multiLevelType w:val="hybridMultilevel"/>
    <w:tmpl w:val="4D7ABB66"/>
    <w:lvl w:ilvl="0" w:tplc="3316528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7">
    <w:nsid w:val="59D037A5"/>
    <w:multiLevelType w:val="hybridMultilevel"/>
    <w:tmpl w:val="D06A0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63630E"/>
    <w:multiLevelType w:val="hybridMultilevel"/>
    <w:tmpl w:val="DB587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C82BB0"/>
    <w:multiLevelType w:val="hybridMultilevel"/>
    <w:tmpl w:val="5E1A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FF7627"/>
    <w:multiLevelType w:val="hybridMultilevel"/>
    <w:tmpl w:val="2F3A272C"/>
    <w:lvl w:ilvl="0" w:tplc="AB845A2E">
      <w:start w:val="1"/>
      <w:numFmt w:val="decimal"/>
      <w:lvlText w:val="%1."/>
      <w:lvlJc w:val="left"/>
      <w:pPr>
        <w:ind w:left="255" w:hanging="360"/>
      </w:pPr>
      <w:rPr>
        <w:rFonts w:hint="default"/>
      </w:r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11">
    <w:nsid w:val="7CB45E5A"/>
    <w:multiLevelType w:val="hybridMultilevel"/>
    <w:tmpl w:val="76C27C78"/>
    <w:lvl w:ilvl="0" w:tplc="6DDAB6D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11"/>
  </w:num>
  <w:num w:numId="5">
    <w:abstractNumId w:val="5"/>
  </w:num>
  <w:num w:numId="6">
    <w:abstractNumId w:val="9"/>
  </w:num>
  <w:num w:numId="7">
    <w:abstractNumId w:val="10"/>
  </w:num>
  <w:num w:numId="8">
    <w:abstractNumId w:val="8"/>
  </w:num>
  <w:num w:numId="9">
    <w:abstractNumId w:val="0"/>
  </w:num>
  <w:num w:numId="10">
    <w:abstractNumId w:val="6"/>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15CE"/>
    <w:rsid w:val="00016697"/>
    <w:rsid w:val="00016870"/>
    <w:rsid w:val="000657E4"/>
    <w:rsid w:val="00067BA8"/>
    <w:rsid w:val="000B58C0"/>
    <w:rsid w:val="001029BC"/>
    <w:rsid w:val="0016454A"/>
    <w:rsid w:val="00193049"/>
    <w:rsid w:val="002045D6"/>
    <w:rsid w:val="00233869"/>
    <w:rsid w:val="0029578F"/>
    <w:rsid w:val="002E4AD2"/>
    <w:rsid w:val="00336FDA"/>
    <w:rsid w:val="0033797A"/>
    <w:rsid w:val="003E319F"/>
    <w:rsid w:val="003F06C5"/>
    <w:rsid w:val="00434F96"/>
    <w:rsid w:val="004511EB"/>
    <w:rsid w:val="00457649"/>
    <w:rsid w:val="00494460"/>
    <w:rsid w:val="004E7E01"/>
    <w:rsid w:val="005D7979"/>
    <w:rsid w:val="005F2AB3"/>
    <w:rsid w:val="006122E0"/>
    <w:rsid w:val="00643D94"/>
    <w:rsid w:val="006710C8"/>
    <w:rsid w:val="00683BCA"/>
    <w:rsid w:val="006A249A"/>
    <w:rsid w:val="007A41CC"/>
    <w:rsid w:val="007D2D80"/>
    <w:rsid w:val="00821E5C"/>
    <w:rsid w:val="00857D19"/>
    <w:rsid w:val="008C692A"/>
    <w:rsid w:val="008E6A65"/>
    <w:rsid w:val="008F36DA"/>
    <w:rsid w:val="00975B9A"/>
    <w:rsid w:val="00A00672"/>
    <w:rsid w:val="00A04B8F"/>
    <w:rsid w:val="00A17F2C"/>
    <w:rsid w:val="00A33CC2"/>
    <w:rsid w:val="00A41851"/>
    <w:rsid w:val="00AE04F3"/>
    <w:rsid w:val="00AE2BA4"/>
    <w:rsid w:val="00B05598"/>
    <w:rsid w:val="00B915CE"/>
    <w:rsid w:val="00BB28F4"/>
    <w:rsid w:val="00BD545E"/>
    <w:rsid w:val="00C348A5"/>
    <w:rsid w:val="00CA6571"/>
    <w:rsid w:val="00D57789"/>
    <w:rsid w:val="00E12581"/>
    <w:rsid w:val="00E25041"/>
    <w:rsid w:val="00E71666"/>
    <w:rsid w:val="00EA0CAE"/>
    <w:rsid w:val="00EA60A4"/>
    <w:rsid w:val="00ED309D"/>
    <w:rsid w:val="00F36D4F"/>
    <w:rsid w:val="00F443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30E"/>
    <w:pPr>
      <w:spacing w:after="0" w:line="240" w:lineRule="auto"/>
    </w:pPr>
    <w:rPr>
      <w:rFonts w:eastAsiaTheme="minorHAnsi"/>
      <w:lang w:val="en-IN"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79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0F55-90E0-486D-8EA3-8E4D2B2E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cp:revision>
  <cp:lastPrinted>2018-09-24T05:13:00Z</cp:lastPrinted>
  <dcterms:created xsi:type="dcterms:W3CDTF">2018-07-13T06:21:00Z</dcterms:created>
  <dcterms:modified xsi:type="dcterms:W3CDTF">2018-09-24T05:43:00Z</dcterms:modified>
</cp:coreProperties>
</file>