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7" w:rsidRPr="001747BB" w:rsidRDefault="00767867" w:rsidP="00767867">
      <w:pPr>
        <w:tabs>
          <w:tab w:val="left" w:pos="0"/>
        </w:tabs>
        <w:jc w:val="center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>DEPARTMENT OF PHYSICAL EDUCATION</w:t>
      </w:r>
    </w:p>
    <w:p w:rsidR="00767867" w:rsidRPr="001747BB" w:rsidRDefault="00767867" w:rsidP="00767867">
      <w:pPr>
        <w:tabs>
          <w:tab w:val="left" w:pos="0"/>
        </w:tabs>
        <w:jc w:val="center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>KURUKSHETRA UNIVERSITY KURUKSHETRA</w:t>
      </w:r>
    </w:p>
    <w:p w:rsidR="00767867" w:rsidRPr="001747BB" w:rsidRDefault="00767867" w:rsidP="00767867">
      <w:pPr>
        <w:tabs>
          <w:tab w:val="left" w:pos="0"/>
        </w:tabs>
        <w:jc w:val="center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>(Established by the State Legislature Act XII of 1956)</w:t>
      </w:r>
    </w:p>
    <w:p w:rsidR="00767867" w:rsidRPr="001747BB" w:rsidRDefault="00767867" w:rsidP="00767867">
      <w:pPr>
        <w:tabs>
          <w:tab w:val="left" w:pos="0"/>
        </w:tabs>
        <w:jc w:val="center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>(“A+” Grade, NAAC Accredited)</w:t>
      </w:r>
    </w:p>
    <w:p w:rsidR="00767867" w:rsidRPr="001747BB" w:rsidRDefault="00767867" w:rsidP="00767867">
      <w:pPr>
        <w:tabs>
          <w:tab w:val="left" w:pos="0"/>
        </w:tabs>
        <w:rPr>
          <w:sz w:val="22"/>
          <w:szCs w:val="22"/>
        </w:rPr>
      </w:pPr>
      <w:r w:rsidRPr="001747B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1747BB">
        <w:rPr>
          <w:sz w:val="22"/>
          <w:szCs w:val="22"/>
        </w:rPr>
        <w:t>No.PE/19/</w:t>
      </w:r>
      <w:r>
        <w:rPr>
          <w:sz w:val="22"/>
          <w:szCs w:val="22"/>
        </w:rPr>
        <w:t>373-375</w:t>
      </w:r>
    </w:p>
    <w:p w:rsidR="00767867" w:rsidRPr="001747BB" w:rsidRDefault="00767867" w:rsidP="00767867">
      <w:pPr>
        <w:tabs>
          <w:tab w:val="left" w:pos="0"/>
        </w:tabs>
        <w:rPr>
          <w:sz w:val="22"/>
          <w:szCs w:val="22"/>
        </w:rPr>
      </w:pPr>
      <w:r w:rsidRPr="001747B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Dated: 25.07.2019</w:t>
      </w:r>
    </w:p>
    <w:p w:rsidR="00767867" w:rsidRPr="001747BB" w:rsidRDefault="00767867" w:rsidP="00767867">
      <w:pPr>
        <w:tabs>
          <w:tab w:val="left" w:pos="0"/>
        </w:tabs>
        <w:rPr>
          <w:sz w:val="22"/>
          <w:szCs w:val="22"/>
        </w:rPr>
      </w:pPr>
    </w:p>
    <w:p w:rsidR="00767867" w:rsidRPr="001747BB" w:rsidRDefault="00767867" w:rsidP="00767867">
      <w:pPr>
        <w:tabs>
          <w:tab w:val="left" w:pos="6700"/>
        </w:tabs>
        <w:jc w:val="center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>SECOND MERIT LIST OF CANDIDATES PROVISIONALLY SELECTED FOR ADMISSION TO CERTIFICATE COURSE IN YOGA (3-MONTHS) FOR THE SESSION 2019-2020</w:t>
      </w:r>
    </w:p>
    <w:p w:rsidR="00767867" w:rsidRPr="001747BB" w:rsidRDefault="00767867" w:rsidP="00767867">
      <w:pPr>
        <w:tabs>
          <w:tab w:val="left" w:pos="6700"/>
        </w:tabs>
        <w:rPr>
          <w:sz w:val="22"/>
          <w:szCs w:val="22"/>
        </w:rPr>
      </w:pPr>
    </w:p>
    <w:p w:rsidR="00767867" w:rsidRDefault="00767867" w:rsidP="00767867">
      <w:pPr>
        <w:pStyle w:val="BodyText"/>
        <w:spacing w:line="240" w:lineRule="auto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      The following candidates have been selected for provisional admission to </w:t>
      </w:r>
      <w:r w:rsidRPr="001747BB">
        <w:rPr>
          <w:b/>
          <w:sz w:val="22"/>
          <w:szCs w:val="22"/>
        </w:rPr>
        <w:t>CERTIFICATE COURSE IN YOGA (3-MONTHS)</w:t>
      </w:r>
      <w:r w:rsidRPr="001747BB">
        <w:rPr>
          <w:sz w:val="22"/>
          <w:szCs w:val="22"/>
        </w:rPr>
        <w:t xml:space="preserve"> for the session 2019-2020.  They are required to report on 25.07.2019 to 26.07.2019 to           Dr. (Mrs.) </w:t>
      </w:r>
      <w:proofErr w:type="spellStart"/>
      <w:r w:rsidRPr="001747BB">
        <w:rPr>
          <w:sz w:val="22"/>
          <w:szCs w:val="22"/>
        </w:rPr>
        <w:t>Rajni</w:t>
      </w:r>
      <w:proofErr w:type="spellEnd"/>
      <w:r w:rsidRPr="001747BB">
        <w:rPr>
          <w:sz w:val="22"/>
          <w:szCs w:val="22"/>
        </w:rPr>
        <w:t xml:space="preserve"> Bali &amp; Ms. </w:t>
      </w:r>
      <w:proofErr w:type="spellStart"/>
      <w:r w:rsidRPr="001747BB">
        <w:rPr>
          <w:sz w:val="22"/>
          <w:szCs w:val="22"/>
        </w:rPr>
        <w:t>Manpreet</w:t>
      </w:r>
      <w:proofErr w:type="spellEnd"/>
      <w:r w:rsidRPr="001747BB">
        <w:rPr>
          <w:sz w:val="22"/>
          <w:szCs w:val="22"/>
        </w:rPr>
        <w:t xml:space="preserve"> in the office of the Chairperson, Department of Physical Education, Kurukshetra University, </w:t>
      </w:r>
      <w:proofErr w:type="gramStart"/>
      <w:r w:rsidRPr="001747BB">
        <w:rPr>
          <w:sz w:val="22"/>
          <w:szCs w:val="22"/>
        </w:rPr>
        <w:t>Kurukshetra</w:t>
      </w:r>
      <w:proofErr w:type="gramEnd"/>
      <w:r w:rsidRPr="001747BB">
        <w:rPr>
          <w:sz w:val="22"/>
          <w:szCs w:val="22"/>
        </w:rPr>
        <w:t xml:space="preserve"> from 10:00 A.M. to 4:00 P.M. for verification of their original documents.  They must deposit dues/fees in the Auditorium, </w:t>
      </w:r>
      <w:proofErr w:type="gramStart"/>
      <w:r w:rsidRPr="001747BB">
        <w:rPr>
          <w:sz w:val="22"/>
          <w:szCs w:val="22"/>
        </w:rPr>
        <w:t>KUK  by</w:t>
      </w:r>
      <w:proofErr w:type="gramEnd"/>
      <w:r w:rsidRPr="001747BB">
        <w:rPr>
          <w:sz w:val="22"/>
          <w:szCs w:val="22"/>
        </w:rPr>
        <w:t xml:space="preserve"> the 26.07.2019 (4.00 P.M.) and </w:t>
      </w:r>
      <w:r w:rsidRPr="001747BB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1747BB">
        <w:rPr>
          <w:sz w:val="22"/>
          <w:szCs w:val="22"/>
        </w:rPr>
        <w:t>.</w:t>
      </w:r>
    </w:p>
    <w:p w:rsidR="00767867" w:rsidRPr="001747BB" w:rsidRDefault="00767867" w:rsidP="00767867">
      <w:pPr>
        <w:pStyle w:val="BodyText"/>
        <w:spacing w:line="240" w:lineRule="auto"/>
        <w:rPr>
          <w:sz w:val="22"/>
          <w:szCs w:val="22"/>
        </w:rPr>
      </w:pPr>
    </w:p>
    <w:p w:rsidR="00767867" w:rsidRPr="001747BB" w:rsidRDefault="00767867" w:rsidP="00767867">
      <w:pPr>
        <w:ind w:left="2160"/>
        <w:rPr>
          <w:b/>
          <w:bCs/>
          <w:sz w:val="22"/>
          <w:szCs w:val="22"/>
          <w:u w:val="single"/>
        </w:rPr>
      </w:pPr>
      <w:r w:rsidRPr="001747BB">
        <w:rPr>
          <w:b/>
          <w:bCs/>
          <w:sz w:val="22"/>
          <w:szCs w:val="22"/>
        </w:rPr>
        <w:t xml:space="preserve">                            </w:t>
      </w:r>
      <w:r w:rsidRPr="001747BB">
        <w:rPr>
          <w:b/>
          <w:bCs/>
          <w:sz w:val="22"/>
          <w:szCs w:val="22"/>
          <w:u w:val="single"/>
        </w:rPr>
        <w:t>All India Category (Open) Seats</w:t>
      </w:r>
    </w:p>
    <w:p w:rsidR="00767867" w:rsidRPr="001747BB" w:rsidRDefault="00767867" w:rsidP="00767867">
      <w:pPr>
        <w:spacing w:line="276" w:lineRule="auto"/>
        <w:ind w:left="2160"/>
        <w:rPr>
          <w:b/>
          <w:bCs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Roll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Total – Merit</w:t>
            </w:r>
          </w:p>
          <w:p w:rsidR="00767867" w:rsidRPr="001747BB" w:rsidRDefault="00767867" w:rsidP="00321AE1">
            <w:pPr>
              <w:rPr>
                <w:b/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Mr. Sunil Kumar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bCs/>
                <w:sz w:val="22"/>
                <w:szCs w:val="22"/>
              </w:rPr>
              <w:t>Jagan</w:t>
            </w:r>
            <w:proofErr w:type="spellEnd"/>
            <w:r w:rsidRPr="001747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7BB">
              <w:rPr>
                <w:bCs/>
                <w:sz w:val="22"/>
                <w:szCs w:val="22"/>
              </w:rPr>
              <w:t>Nath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59.08%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</w:pPr>
            <w:r w:rsidRPr="001747BB">
              <w:rPr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1747BB">
              <w:rPr>
                <w:bCs/>
                <w:sz w:val="22"/>
                <w:szCs w:val="22"/>
              </w:rPr>
              <w:t>Jyoti</w:t>
            </w:r>
            <w:proofErr w:type="spellEnd"/>
            <w:r w:rsidRPr="001747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747BB">
              <w:rPr>
                <w:bCs/>
                <w:sz w:val="22"/>
                <w:szCs w:val="22"/>
              </w:rPr>
              <w:t>Sheokand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Sh. Sunder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59.00%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</w:tbl>
    <w:p w:rsidR="00767867" w:rsidRPr="001747BB" w:rsidRDefault="00767867" w:rsidP="00767867">
      <w:pPr>
        <w:tabs>
          <w:tab w:val="left" w:pos="2600"/>
        </w:tabs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1747BB">
        <w:rPr>
          <w:b/>
          <w:bCs/>
          <w:sz w:val="22"/>
          <w:szCs w:val="22"/>
          <w:u w:val="single"/>
        </w:rPr>
        <w:t>Haryana General Open Category</w:t>
      </w:r>
    </w:p>
    <w:p w:rsidR="00767867" w:rsidRPr="001747BB" w:rsidRDefault="00767867" w:rsidP="00767867">
      <w:pPr>
        <w:tabs>
          <w:tab w:val="left" w:pos="2700"/>
        </w:tabs>
        <w:spacing w:line="276" w:lineRule="auto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Roll No.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/>
                <w:bCs/>
              </w:rPr>
            </w:pPr>
            <w:r w:rsidRPr="001747BB">
              <w:rPr>
                <w:b/>
                <w:bCs/>
                <w:sz w:val="22"/>
                <w:szCs w:val="22"/>
              </w:rPr>
              <w:t>Total – Merit</w:t>
            </w:r>
          </w:p>
          <w:p w:rsidR="00767867" w:rsidRPr="001747BB" w:rsidRDefault="00767867" w:rsidP="00321AE1">
            <w:pPr>
              <w:rPr>
                <w:b/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</w:pPr>
            <w:r w:rsidRPr="001747BB">
              <w:rPr>
                <w:sz w:val="22"/>
                <w:szCs w:val="22"/>
              </w:rPr>
              <w:t>28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Mr. </w:t>
            </w:r>
            <w:proofErr w:type="spellStart"/>
            <w:r w:rsidRPr="001747BB">
              <w:rPr>
                <w:sz w:val="22"/>
                <w:szCs w:val="22"/>
              </w:rPr>
              <w:t>Pawan</w:t>
            </w:r>
            <w:proofErr w:type="spellEnd"/>
            <w:r w:rsidRPr="001747BB">
              <w:rPr>
                <w:sz w:val="22"/>
                <w:szCs w:val="22"/>
              </w:rPr>
              <w:t xml:space="preserve">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sz w:val="22"/>
                <w:szCs w:val="22"/>
              </w:rPr>
              <w:t>Balbir</w:t>
            </w:r>
            <w:proofErr w:type="spellEnd"/>
            <w:r w:rsidRPr="001747BB"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57.83%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</w:pPr>
            <w:r w:rsidRPr="001747BB">
              <w:rPr>
                <w:sz w:val="22"/>
                <w:szCs w:val="22"/>
              </w:rPr>
              <w:t>05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Ms. </w:t>
            </w:r>
            <w:proofErr w:type="spellStart"/>
            <w:r w:rsidRPr="001747BB">
              <w:rPr>
                <w:sz w:val="22"/>
                <w:szCs w:val="22"/>
              </w:rPr>
              <w:t>Parmeela</w:t>
            </w:r>
            <w:proofErr w:type="spellEnd"/>
            <w:r w:rsidRPr="001747BB">
              <w:rPr>
                <w:sz w:val="22"/>
                <w:szCs w:val="22"/>
              </w:rPr>
              <w:t xml:space="preserve"> Devi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sz w:val="22"/>
                <w:szCs w:val="22"/>
              </w:rPr>
              <w:t>Chandi</w:t>
            </w:r>
            <w:proofErr w:type="spellEnd"/>
            <w:r w:rsidRPr="001747BB">
              <w:rPr>
                <w:sz w:val="22"/>
                <w:szCs w:val="22"/>
              </w:rPr>
              <w:t xml:space="preserve"> 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57.33%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 xml:space="preserve">Mr. Bali Ram </w:t>
            </w:r>
            <w:proofErr w:type="spellStart"/>
            <w:r w:rsidRPr="001747BB">
              <w:rPr>
                <w:bCs/>
                <w:sz w:val="22"/>
                <w:szCs w:val="22"/>
              </w:rPr>
              <w:t>Tanwar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bCs/>
                <w:sz w:val="22"/>
                <w:szCs w:val="22"/>
              </w:rPr>
              <w:t>Mahabir</w:t>
            </w:r>
            <w:proofErr w:type="spellEnd"/>
            <w:r w:rsidRPr="001747BB">
              <w:rPr>
                <w:bCs/>
                <w:sz w:val="22"/>
                <w:szCs w:val="22"/>
              </w:rPr>
              <w:t xml:space="preserve"> Singh </w:t>
            </w:r>
            <w:proofErr w:type="spellStart"/>
            <w:r w:rsidRPr="001747BB">
              <w:rPr>
                <w:bCs/>
                <w:sz w:val="22"/>
                <w:szCs w:val="22"/>
              </w:rPr>
              <w:t>Tanwar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55.71%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</w:pPr>
            <w:r w:rsidRPr="001747BB">
              <w:rPr>
                <w:sz w:val="22"/>
                <w:szCs w:val="22"/>
              </w:rPr>
              <w:t>07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Ms. </w:t>
            </w:r>
            <w:proofErr w:type="spellStart"/>
            <w:r w:rsidRPr="001747BB">
              <w:rPr>
                <w:sz w:val="22"/>
                <w:szCs w:val="22"/>
              </w:rPr>
              <w:t>Sanju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sz w:val="22"/>
                <w:szCs w:val="22"/>
              </w:rPr>
              <w:t>Churia</w:t>
            </w:r>
            <w:proofErr w:type="spellEnd"/>
            <w:r w:rsidRPr="001747BB">
              <w:rPr>
                <w:sz w:val="22"/>
                <w:szCs w:val="22"/>
              </w:rPr>
              <w:t xml:space="preserve"> 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55.08%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  <w:tr w:rsidR="00767867" w:rsidRPr="001747BB" w:rsidTr="00321A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</w:pPr>
            <w:r w:rsidRPr="001747BB">
              <w:rPr>
                <w:sz w:val="22"/>
                <w:szCs w:val="22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>Mr. Anil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r w:rsidRPr="001747BB">
              <w:rPr>
                <w:sz w:val="22"/>
                <w:szCs w:val="22"/>
              </w:rPr>
              <w:t xml:space="preserve">Sh. </w:t>
            </w:r>
            <w:proofErr w:type="spellStart"/>
            <w:r w:rsidRPr="001747BB">
              <w:rPr>
                <w:sz w:val="22"/>
                <w:szCs w:val="22"/>
              </w:rPr>
              <w:t>Hari</w:t>
            </w:r>
            <w:proofErr w:type="spellEnd"/>
            <w:r w:rsidRPr="001747BB">
              <w:rPr>
                <w:sz w:val="22"/>
                <w:szCs w:val="22"/>
              </w:rPr>
              <w:t xml:space="preserve"> 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7" w:rsidRPr="001747BB" w:rsidRDefault="00767867" w:rsidP="00321AE1">
            <w:pPr>
              <w:jc w:val="center"/>
              <w:rPr>
                <w:bCs/>
              </w:rPr>
            </w:pPr>
            <w:r w:rsidRPr="001747BB">
              <w:rPr>
                <w:bCs/>
                <w:sz w:val="22"/>
                <w:szCs w:val="22"/>
              </w:rPr>
              <w:t>51.50%</w:t>
            </w:r>
          </w:p>
          <w:p w:rsidR="00767867" w:rsidRPr="001747BB" w:rsidRDefault="00767867" w:rsidP="00321AE1">
            <w:pPr>
              <w:jc w:val="center"/>
              <w:rPr>
                <w:bCs/>
              </w:rPr>
            </w:pPr>
          </w:p>
        </w:tc>
      </w:tr>
    </w:tbl>
    <w:p w:rsidR="00767867" w:rsidRPr="001747BB" w:rsidRDefault="00767867" w:rsidP="00767867">
      <w:pPr>
        <w:tabs>
          <w:tab w:val="left" w:pos="270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67867" w:rsidRPr="001747BB" w:rsidRDefault="00767867" w:rsidP="00767867">
      <w:pPr>
        <w:tabs>
          <w:tab w:val="left" w:pos="2700"/>
        </w:tabs>
        <w:jc w:val="both"/>
        <w:rPr>
          <w:sz w:val="22"/>
          <w:szCs w:val="22"/>
        </w:rPr>
      </w:pPr>
      <w:r w:rsidRPr="001747BB">
        <w:rPr>
          <w:b/>
          <w:sz w:val="22"/>
          <w:szCs w:val="22"/>
          <w:u w:val="single"/>
        </w:rPr>
        <w:t>Important Note for the selected candidates:</w:t>
      </w:r>
      <w:r w:rsidRPr="001747BB">
        <w:rPr>
          <w:sz w:val="22"/>
          <w:szCs w:val="22"/>
          <w:u w:val="single"/>
        </w:rPr>
        <w:t xml:space="preserve"> </w:t>
      </w:r>
    </w:p>
    <w:p w:rsidR="00767867" w:rsidRPr="001747BB" w:rsidRDefault="00767867" w:rsidP="00767867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 1.    Ranking of the merit list can be rectified, while checking/verification of the original documents at the time of admission.</w:t>
      </w:r>
    </w:p>
    <w:p w:rsidR="00767867" w:rsidRPr="001747BB" w:rsidRDefault="00767867" w:rsidP="00767867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2.    At the time of verification of the documents, if the academic/sports/gradation certificates are found false, the admission will be cancelled and the fees paid will be forfeited and the students will be responsible for legal action.</w:t>
      </w:r>
    </w:p>
    <w:p w:rsidR="00767867" w:rsidRPr="001747BB" w:rsidRDefault="00767867" w:rsidP="00767867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3.    After the admission if any documents (Educational/ Sports) found false the admission will be cancelled and the fees paid will be forfeited and the students will be responsible for legal action.</w:t>
      </w:r>
    </w:p>
    <w:p w:rsidR="00767867" w:rsidRPr="001747BB" w:rsidRDefault="00767867" w:rsidP="00767867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4.</w:t>
      </w:r>
      <w:r w:rsidRPr="001747BB">
        <w:rPr>
          <w:sz w:val="22"/>
          <w:szCs w:val="22"/>
        </w:rPr>
        <w:tab/>
      </w:r>
      <w:r w:rsidRPr="001747BB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1747BB">
        <w:rPr>
          <w:b/>
          <w:sz w:val="22"/>
          <w:szCs w:val="22"/>
        </w:rPr>
        <w:t>alongwith</w:t>
      </w:r>
      <w:proofErr w:type="spellEnd"/>
      <w:r w:rsidRPr="001747BB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767867" w:rsidRPr="001747BB" w:rsidRDefault="00767867" w:rsidP="00767867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5.    All the selected candidates  are required  to submit </w:t>
      </w:r>
      <w:r w:rsidRPr="001747BB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1747BB">
        <w:rPr>
          <w:sz w:val="22"/>
          <w:szCs w:val="22"/>
        </w:rPr>
        <w:t>n the office of the undersigned.</w:t>
      </w:r>
    </w:p>
    <w:p w:rsidR="00767867" w:rsidRPr="001747BB" w:rsidRDefault="00767867" w:rsidP="00767867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</w:t>
      </w:r>
    </w:p>
    <w:p w:rsidR="00767867" w:rsidRPr="001747BB" w:rsidRDefault="00767867" w:rsidP="00767867">
      <w:pPr>
        <w:tabs>
          <w:tab w:val="left" w:pos="2700"/>
        </w:tabs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67867" w:rsidRPr="001747BB" w:rsidRDefault="00767867" w:rsidP="00767867">
      <w:pPr>
        <w:tabs>
          <w:tab w:val="left" w:pos="2700"/>
        </w:tabs>
        <w:jc w:val="both"/>
        <w:rPr>
          <w:b/>
          <w:sz w:val="22"/>
          <w:szCs w:val="22"/>
        </w:rPr>
      </w:pP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</w:r>
      <w:r w:rsidRPr="001747BB">
        <w:rPr>
          <w:sz w:val="22"/>
          <w:szCs w:val="22"/>
        </w:rPr>
        <w:tab/>
        <w:t xml:space="preserve">                                       </w:t>
      </w:r>
      <w:r w:rsidRPr="001747BB">
        <w:rPr>
          <w:b/>
          <w:sz w:val="22"/>
          <w:szCs w:val="22"/>
        </w:rPr>
        <w:t>CHAIRPERSON</w:t>
      </w:r>
    </w:p>
    <w:p w:rsidR="00767867" w:rsidRPr="001747BB" w:rsidRDefault="00767867" w:rsidP="00767867">
      <w:pPr>
        <w:tabs>
          <w:tab w:val="left" w:pos="7480"/>
        </w:tabs>
        <w:jc w:val="both"/>
        <w:rPr>
          <w:b/>
          <w:sz w:val="22"/>
          <w:szCs w:val="22"/>
        </w:rPr>
      </w:pPr>
      <w:r w:rsidRPr="001747BB">
        <w:rPr>
          <w:b/>
          <w:sz w:val="22"/>
          <w:szCs w:val="22"/>
        </w:rPr>
        <w:t xml:space="preserve">      Convener, Admission Committee </w:t>
      </w:r>
    </w:p>
    <w:p w:rsidR="00767867" w:rsidRPr="001747BB" w:rsidRDefault="00767867" w:rsidP="00767867">
      <w:pPr>
        <w:tabs>
          <w:tab w:val="left" w:pos="7480"/>
        </w:tabs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CC:  </w:t>
      </w:r>
      <w:proofErr w:type="spellStart"/>
      <w:r w:rsidRPr="001747BB">
        <w:rPr>
          <w:sz w:val="22"/>
          <w:szCs w:val="22"/>
        </w:rPr>
        <w:t>i</w:t>
      </w:r>
      <w:proofErr w:type="spellEnd"/>
      <w:r w:rsidRPr="001747BB">
        <w:rPr>
          <w:sz w:val="22"/>
          <w:szCs w:val="22"/>
        </w:rPr>
        <w:t>) Assistant Registrar (R&amp;S), K.U. Kurukshetra</w:t>
      </w:r>
    </w:p>
    <w:p w:rsidR="00767867" w:rsidRPr="001747BB" w:rsidRDefault="00767867" w:rsidP="00767867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 w:rsidRPr="001747BB">
        <w:rPr>
          <w:sz w:val="22"/>
          <w:szCs w:val="22"/>
        </w:rPr>
        <w:t xml:space="preserve">      ii) </w:t>
      </w:r>
      <w:proofErr w:type="spellStart"/>
      <w:r w:rsidRPr="001747BB">
        <w:rPr>
          <w:sz w:val="22"/>
          <w:szCs w:val="22"/>
        </w:rPr>
        <w:t>Supdt</w:t>
      </w:r>
      <w:proofErr w:type="spellEnd"/>
      <w:r w:rsidRPr="001747BB">
        <w:rPr>
          <w:sz w:val="22"/>
          <w:szCs w:val="22"/>
        </w:rPr>
        <w:t>., Fee Section, K.U.K</w:t>
      </w:r>
    </w:p>
    <w:p w:rsidR="00A10C1A" w:rsidRDefault="00767867" w:rsidP="00767867">
      <w:pPr>
        <w:tabs>
          <w:tab w:val="left" w:pos="7480"/>
        </w:tabs>
        <w:ind w:left="420"/>
        <w:jc w:val="both"/>
        <w:rPr>
          <w:b/>
          <w:bCs/>
          <w:sz w:val="22"/>
        </w:rPr>
      </w:pPr>
      <w:r w:rsidRPr="001747BB">
        <w:rPr>
          <w:sz w:val="22"/>
          <w:szCs w:val="22"/>
        </w:rPr>
        <w:t xml:space="preserve">    </w:t>
      </w:r>
      <w:proofErr w:type="gramStart"/>
      <w:r w:rsidRPr="001747BB">
        <w:rPr>
          <w:sz w:val="22"/>
          <w:szCs w:val="22"/>
        </w:rPr>
        <w:t>iii</w:t>
      </w:r>
      <w:proofErr w:type="gramEnd"/>
      <w:r w:rsidRPr="001747BB">
        <w:rPr>
          <w:sz w:val="22"/>
          <w:szCs w:val="22"/>
        </w:rPr>
        <w:t>) Head AEIMC for put up in the University Web-site</w:t>
      </w:r>
    </w:p>
    <w:sectPr w:rsidR="00A10C1A" w:rsidSect="00B249B0">
      <w:pgSz w:w="11906" w:h="16838"/>
      <w:pgMar w:top="450" w:right="707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A10C1A"/>
    <w:rsid w:val="002927C3"/>
    <w:rsid w:val="003740C9"/>
    <w:rsid w:val="00767867"/>
    <w:rsid w:val="0078064B"/>
    <w:rsid w:val="00A1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0C1A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A10C1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2</cp:revision>
  <dcterms:created xsi:type="dcterms:W3CDTF">2019-07-23T08:32:00Z</dcterms:created>
  <dcterms:modified xsi:type="dcterms:W3CDTF">2019-07-25T06:40:00Z</dcterms:modified>
</cp:coreProperties>
</file>