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7" w:type="dxa"/>
        <w:tblInd w:w="-522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00"/>
      </w:tblPr>
      <w:tblGrid>
        <w:gridCol w:w="10917"/>
      </w:tblGrid>
      <w:tr w:rsidR="00FB6DC7" w:rsidRPr="009729E6" w:rsidTr="00337BFA">
        <w:trPr>
          <w:trHeight w:val="3570"/>
        </w:trPr>
        <w:tc>
          <w:tcPr>
            <w:tcW w:w="10917" w:type="dxa"/>
          </w:tcPr>
          <w:p w:rsidR="008F2B1C" w:rsidRDefault="008F2B1C" w:rsidP="006B0D6E">
            <w:pPr>
              <w:tabs>
                <w:tab w:val="left" w:pos="360"/>
                <w:tab w:val="left" w:pos="10782"/>
              </w:tabs>
              <w:spacing w:after="0" w:line="240" w:lineRule="auto"/>
              <w:ind w:right="162"/>
              <w:jc w:val="center"/>
              <w:rPr>
                <w:rFonts w:ascii="Times New Roman" w:hAnsi="Times New Roman"/>
                <w:b/>
                <w:bCs/>
                <w:sz w:val="34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34"/>
                <w:szCs w:val="2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69850</wp:posOffset>
                  </wp:positionV>
                  <wp:extent cx="577215" cy="605790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29E6" w:rsidRPr="009729E6">
              <w:rPr>
                <w:rFonts w:ascii="Times New Roman" w:hAnsi="Times New Roman"/>
                <w:b/>
                <w:bCs/>
                <w:noProof/>
                <w:sz w:val="34"/>
                <w:szCs w:val="2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6167396</wp:posOffset>
                  </wp:positionH>
                  <wp:positionV relativeFrom="paragraph">
                    <wp:posOffset>10767</wp:posOffset>
                  </wp:positionV>
                  <wp:extent cx="636933" cy="805069"/>
                  <wp:effectExtent l="19050" t="0" r="0" b="0"/>
                  <wp:wrapNone/>
                  <wp:docPr id="46" name="Picture 1" descr="E:\logo r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 r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33" cy="805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6DC7" w:rsidRPr="009729E6">
              <w:rPr>
                <w:rFonts w:ascii="Times New Roman" w:hAnsi="Times New Roman"/>
                <w:b/>
                <w:bCs/>
                <w:sz w:val="34"/>
                <w:szCs w:val="26"/>
              </w:rPr>
              <w:t xml:space="preserve">   </w:t>
            </w:r>
          </w:p>
          <w:p w:rsidR="00FB6DC7" w:rsidRPr="009729E6" w:rsidRDefault="00FB6DC7" w:rsidP="006B0D6E">
            <w:pPr>
              <w:tabs>
                <w:tab w:val="left" w:pos="360"/>
                <w:tab w:val="left" w:pos="10782"/>
              </w:tabs>
              <w:spacing w:after="0" w:line="240" w:lineRule="auto"/>
              <w:ind w:right="162"/>
              <w:jc w:val="center"/>
              <w:rPr>
                <w:rFonts w:ascii="Times New Roman" w:hAnsi="Times New Roman"/>
                <w:b/>
                <w:bCs/>
                <w:sz w:val="40"/>
                <w:szCs w:val="26"/>
              </w:rPr>
            </w:pPr>
            <w:r w:rsidRPr="009729E6">
              <w:rPr>
                <w:rFonts w:ascii="Times New Roman" w:hAnsi="Times New Roman"/>
                <w:b/>
                <w:bCs/>
                <w:sz w:val="30"/>
                <w:szCs w:val="26"/>
              </w:rPr>
              <w:t>KURUKSHETRA UNIVERSITY</w:t>
            </w:r>
            <w:r w:rsidR="000F508E" w:rsidRPr="009729E6">
              <w:rPr>
                <w:rFonts w:ascii="Times New Roman" w:hAnsi="Times New Roman"/>
                <w:b/>
                <w:bCs/>
                <w:sz w:val="30"/>
                <w:szCs w:val="26"/>
              </w:rPr>
              <w:t xml:space="preserve"> RUSA PROJECT SOCIETY </w:t>
            </w:r>
            <w:r w:rsidRPr="009729E6">
              <w:rPr>
                <w:rFonts w:ascii="Times New Roman" w:hAnsi="Times New Roman"/>
                <w:b/>
                <w:bCs/>
                <w:sz w:val="30"/>
                <w:szCs w:val="26"/>
              </w:rPr>
              <w:t xml:space="preserve"> </w:t>
            </w:r>
          </w:p>
          <w:p w:rsidR="00CF317F" w:rsidRPr="009729E6" w:rsidRDefault="00CF317F" w:rsidP="00E64F8E">
            <w:pPr>
              <w:pStyle w:val="ListParagraph"/>
              <w:spacing w:after="0" w:line="240" w:lineRule="auto"/>
              <w:ind w:left="225" w:right="302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F317F" w:rsidRPr="009729E6" w:rsidRDefault="00CF317F" w:rsidP="00E64F8E">
            <w:pPr>
              <w:pStyle w:val="ListParagraph"/>
              <w:spacing w:after="0" w:line="240" w:lineRule="auto"/>
              <w:ind w:left="225" w:right="302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F317F" w:rsidRPr="009729E6" w:rsidRDefault="00CF317F" w:rsidP="00E64F8E">
            <w:pPr>
              <w:pStyle w:val="ListParagraph"/>
              <w:spacing w:after="0" w:line="240" w:lineRule="auto"/>
              <w:ind w:left="225" w:right="302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67E29" w:rsidRDefault="00CF317F" w:rsidP="006A073B">
            <w:pPr>
              <w:pStyle w:val="ListParagraph"/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9E6">
              <w:rPr>
                <w:rFonts w:ascii="Times New Roman" w:hAnsi="Times New Roman" w:cs="Times New Roman"/>
                <w:b/>
                <w:sz w:val="24"/>
                <w:szCs w:val="24"/>
              </w:rPr>
              <w:t>Kurukshetra University</w:t>
            </w:r>
            <w:r w:rsidR="00B651BD" w:rsidRPr="0097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RUSA </w:t>
            </w:r>
            <w:r w:rsidR="009729E6" w:rsidRPr="009729E6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B651BD" w:rsidRPr="0097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roject </w:t>
            </w:r>
            <w:r w:rsidR="006A073B" w:rsidRPr="009729E6">
              <w:rPr>
                <w:rFonts w:ascii="Times New Roman" w:hAnsi="Times New Roman" w:cs="Times New Roman"/>
                <w:b/>
                <w:sz w:val="24"/>
                <w:szCs w:val="24"/>
              </w:rPr>
              <w:t>Society invites</w:t>
            </w:r>
            <w:r w:rsidRPr="0097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applications for following Short ter</w:t>
            </w:r>
            <w:r w:rsidR="006976B0" w:rsidRPr="0097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 courses </w:t>
            </w:r>
            <w:r w:rsidR="00C21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Centre for Skill Development </w:t>
            </w:r>
            <w:r w:rsidR="006976B0" w:rsidRPr="009729E6">
              <w:rPr>
                <w:rFonts w:ascii="Times New Roman" w:hAnsi="Times New Roman" w:cs="Times New Roman"/>
                <w:b/>
                <w:sz w:val="24"/>
                <w:szCs w:val="24"/>
              </w:rPr>
              <w:t>under RUSA 2.0</w:t>
            </w:r>
            <w:r w:rsidR="00267E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21682" w:rsidRDefault="00C21682" w:rsidP="006A073B">
            <w:pPr>
              <w:pStyle w:val="ListParagraph"/>
              <w:spacing w:after="0" w:line="240" w:lineRule="auto"/>
              <w:ind w:left="-18" w:right="-81"/>
              <w:jc w:val="both"/>
              <w:rPr>
                <w:rFonts w:ascii="Times New Roman" w:hAnsi="Times New Roman" w:cs="Times New Roman"/>
              </w:rPr>
            </w:pPr>
          </w:p>
          <w:p w:rsidR="00C21682" w:rsidRDefault="00267E29" w:rsidP="006A073B">
            <w:pPr>
              <w:pStyle w:val="ListParagraph"/>
              <w:spacing w:after="0" w:line="240" w:lineRule="auto"/>
              <w:ind w:left="-18" w:right="-81"/>
              <w:jc w:val="both"/>
              <w:rPr>
                <w:rFonts w:ascii="Times New Roman" w:hAnsi="Times New Roman" w:cs="Times New Roman"/>
                <w:b/>
              </w:rPr>
            </w:pPr>
            <w:r w:rsidRPr="00C21682">
              <w:rPr>
                <w:rFonts w:ascii="Times New Roman" w:hAnsi="Times New Roman" w:cs="Times New Roman"/>
                <w:b/>
              </w:rPr>
              <w:t>Opening date for submission of applications:</w:t>
            </w:r>
            <w:r w:rsidR="006A073B" w:rsidRPr="00C21682">
              <w:rPr>
                <w:rFonts w:ascii="Times New Roman" w:hAnsi="Times New Roman" w:cs="Times New Roman"/>
                <w:b/>
              </w:rPr>
              <w:t xml:space="preserve"> 1</w:t>
            </w:r>
            <w:r w:rsidR="00387695" w:rsidRPr="00C21682">
              <w:rPr>
                <w:rFonts w:ascii="Times New Roman" w:hAnsi="Times New Roman" w:cs="Times New Roman"/>
                <w:b/>
              </w:rPr>
              <w:t xml:space="preserve">2.10.2019 </w:t>
            </w:r>
            <w:r w:rsidR="006A073B" w:rsidRPr="00C2168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21682" w:rsidRPr="00C21682" w:rsidRDefault="00C21682" w:rsidP="006A073B">
            <w:pPr>
              <w:pStyle w:val="ListParagraph"/>
              <w:spacing w:after="0" w:line="240" w:lineRule="auto"/>
              <w:ind w:left="-18" w:right="-81"/>
              <w:jc w:val="both"/>
              <w:rPr>
                <w:rFonts w:ascii="Times New Roman" w:hAnsi="Times New Roman" w:cs="Times New Roman"/>
                <w:b/>
              </w:rPr>
            </w:pPr>
          </w:p>
          <w:p w:rsidR="006A073B" w:rsidRPr="00C21682" w:rsidRDefault="006A073B" w:rsidP="006A073B">
            <w:pPr>
              <w:pStyle w:val="ListParagraph"/>
              <w:spacing w:after="0" w:line="240" w:lineRule="auto"/>
              <w:ind w:left="-18"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82">
              <w:rPr>
                <w:rFonts w:ascii="Times New Roman" w:hAnsi="Times New Roman" w:cs="Times New Roman"/>
                <w:b/>
              </w:rPr>
              <w:t>Closing Date  for submission of applications</w:t>
            </w:r>
            <w:r w:rsidR="00C21682" w:rsidRPr="00C21682">
              <w:rPr>
                <w:rFonts w:ascii="Times New Roman" w:hAnsi="Times New Roman" w:cs="Times New Roman"/>
                <w:b/>
              </w:rPr>
              <w:t xml:space="preserve"> extended </w:t>
            </w:r>
            <w:proofErr w:type="spellStart"/>
            <w:r w:rsidR="00C21682" w:rsidRPr="00C21682">
              <w:rPr>
                <w:rFonts w:ascii="Times New Roman" w:hAnsi="Times New Roman" w:cs="Times New Roman"/>
                <w:b/>
              </w:rPr>
              <w:t>upto</w:t>
            </w:r>
            <w:proofErr w:type="spellEnd"/>
            <w:r w:rsidRPr="00C21682">
              <w:rPr>
                <w:rFonts w:ascii="Times New Roman" w:hAnsi="Times New Roman" w:cs="Times New Roman"/>
                <w:b/>
              </w:rPr>
              <w:t xml:space="preserve">: </w:t>
            </w:r>
            <w:r w:rsidR="00C21682" w:rsidRPr="00C21682">
              <w:rPr>
                <w:rFonts w:ascii="Times New Roman" w:hAnsi="Times New Roman" w:cs="Times New Roman"/>
                <w:b/>
              </w:rPr>
              <w:t>07.11.</w:t>
            </w:r>
            <w:r w:rsidRPr="00C21682">
              <w:rPr>
                <w:rFonts w:ascii="Times New Roman" w:hAnsi="Times New Roman" w:cs="Times New Roman"/>
                <w:b/>
              </w:rPr>
              <w:t>2019</w:t>
            </w:r>
          </w:p>
          <w:p w:rsidR="00CF317F" w:rsidRDefault="00CF317F" w:rsidP="00E64F8E">
            <w:pPr>
              <w:pStyle w:val="ListParagraph"/>
              <w:spacing w:after="0" w:line="240" w:lineRule="auto"/>
              <w:ind w:left="225" w:right="302"/>
              <w:jc w:val="both"/>
            </w:pPr>
          </w:p>
          <w:tbl>
            <w:tblPr>
              <w:tblStyle w:val="TableGrid"/>
              <w:tblW w:w="10164" w:type="dxa"/>
              <w:tblInd w:w="225" w:type="dxa"/>
              <w:tblLook w:val="04A0"/>
            </w:tblPr>
            <w:tblGrid>
              <w:gridCol w:w="4612"/>
              <w:gridCol w:w="3754"/>
              <w:gridCol w:w="1798"/>
            </w:tblGrid>
            <w:tr w:rsidR="009729E6" w:rsidRPr="009729E6" w:rsidTr="009729E6">
              <w:trPr>
                <w:trHeight w:val="491"/>
              </w:trPr>
              <w:tc>
                <w:tcPr>
                  <w:tcW w:w="4612" w:type="dxa"/>
                </w:tcPr>
                <w:p w:rsidR="009729E6" w:rsidRPr="009729E6" w:rsidRDefault="009729E6" w:rsidP="00267E29">
                  <w:pPr>
                    <w:pStyle w:val="ListParagraph"/>
                    <w:ind w:left="0" w:right="30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29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Certificate Course Name</w:t>
                  </w:r>
                </w:p>
              </w:tc>
              <w:tc>
                <w:tcPr>
                  <w:tcW w:w="3754" w:type="dxa"/>
                </w:tcPr>
                <w:p w:rsidR="009729E6" w:rsidRPr="009729E6" w:rsidRDefault="009729E6" w:rsidP="00267E29">
                  <w:pPr>
                    <w:pStyle w:val="ListParagraph"/>
                    <w:ind w:left="0" w:right="30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29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Eligibility</w:t>
                  </w:r>
                </w:p>
              </w:tc>
              <w:tc>
                <w:tcPr>
                  <w:tcW w:w="1798" w:type="dxa"/>
                </w:tcPr>
                <w:p w:rsidR="009729E6" w:rsidRPr="009729E6" w:rsidRDefault="009729E6" w:rsidP="00267E29">
                  <w:pPr>
                    <w:pStyle w:val="ListParagraph"/>
                    <w:ind w:left="0" w:right="30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29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Intake</w:t>
                  </w:r>
                </w:p>
                <w:p w:rsidR="009729E6" w:rsidRPr="009729E6" w:rsidRDefault="009729E6" w:rsidP="00267E29">
                  <w:pPr>
                    <w:pStyle w:val="ListParagraph"/>
                    <w:ind w:left="0" w:right="30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29E6" w:rsidRPr="009729E6" w:rsidTr="009729E6">
              <w:trPr>
                <w:trHeight w:val="449"/>
              </w:trPr>
              <w:tc>
                <w:tcPr>
                  <w:tcW w:w="4612" w:type="dxa"/>
                </w:tcPr>
                <w:p w:rsidR="009729E6" w:rsidRPr="009729E6" w:rsidRDefault="009729E6" w:rsidP="00F14042">
                  <w:pPr>
                    <w:rPr>
                      <w:rFonts w:ascii="Times New Roman" w:hAnsi="Times New Roman"/>
                      <w:b/>
                    </w:rPr>
                  </w:pPr>
                  <w:r w:rsidRPr="009729E6">
                    <w:rPr>
                      <w:rFonts w:ascii="Times New Roman" w:hAnsi="Times New Roman"/>
                      <w:bCs/>
                    </w:rPr>
                    <w:t xml:space="preserve">Chemical Laboratory Assistant </w:t>
                  </w:r>
                </w:p>
              </w:tc>
              <w:tc>
                <w:tcPr>
                  <w:tcW w:w="3754" w:type="dxa"/>
                </w:tcPr>
                <w:p w:rsidR="009729E6" w:rsidRPr="009729E6" w:rsidRDefault="009729E6" w:rsidP="00F14042">
                  <w:pPr>
                    <w:rPr>
                      <w:rFonts w:ascii="Times New Roman" w:hAnsi="Times New Roman"/>
                      <w:bCs/>
                    </w:rPr>
                  </w:pPr>
                  <w:r w:rsidRPr="009729E6">
                    <w:rPr>
                      <w:rFonts w:ascii="Times New Roman" w:hAnsi="Times New Roman"/>
                      <w:bCs/>
                    </w:rPr>
                    <w:t>10+2 &amp; above</w:t>
                  </w:r>
                </w:p>
              </w:tc>
              <w:tc>
                <w:tcPr>
                  <w:tcW w:w="1798" w:type="dxa"/>
                </w:tcPr>
                <w:p w:rsidR="009729E6" w:rsidRPr="009729E6" w:rsidRDefault="009729E6" w:rsidP="009729E6">
                  <w:pPr>
                    <w:ind w:left="8" w:right="314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729E6">
                    <w:rPr>
                      <w:rFonts w:ascii="Times New Roman" w:hAnsi="Times New Roman"/>
                      <w:bCs/>
                    </w:rPr>
                    <w:t>25</w:t>
                  </w:r>
                </w:p>
                <w:p w:rsidR="009729E6" w:rsidRPr="009729E6" w:rsidRDefault="009729E6" w:rsidP="009729E6">
                  <w:pPr>
                    <w:ind w:left="8" w:right="314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9729E6" w:rsidRPr="009729E6" w:rsidTr="009729E6">
              <w:trPr>
                <w:trHeight w:val="673"/>
              </w:trPr>
              <w:tc>
                <w:tcPr>
                  <w:tcW w:w="4612" w:type="dxa"/>
                </w:tcPr>
                <w:p w:rsidR="009729E6" w:rsidRPr="009729E6" w:rsidRDefault="009729E6" w:rsidP="00F14042">
                  <w:pPr>
                    <w:rPr>
                      <w:rFonts w:ascii="Times New Roman" w:hAnsi="Times New Roman"/>
                      <w:bCs/>
                    </w:rPr>
                  </w:pPr>
                  <w:r w:rsidRPr="009729E6">
                    <w:rPr>
                      <w:rFonts w:ascii="Times New Roman" w:hAnsi="Times New Roman"/>
                    </w:rPr>
                    <w:t>Practical Aspects of Quantum Chemical Calculations: Basic Concepts</w:t>
                  </w:r>
                </w:p>
              </w:tc>
              <w:tc>
                <w:tcPr>
                  <w:tcW w:w="3754" w:type="dxa"/>
                </w:tcPr>
                <w:p w:rsidR="009729E6" w:rsidRPr="009729E6" w:rsidRDefault="009729E6" w:rsidP="00F14042">
                  <w:pPr>
                    <w:rPr>
                      <w:rFonts w:ascii="Times New Roman" w:hAnsi="Times New Roman"/>
                      <w:bCs/>
                    </w:rPr>
                  </w:pPr>
                  <w:r w:rsidRPr="009729E6">
                    <w:rPr>
                      <w:rFonts w:ascii="Times New Roman" w:hAnsi="Times New Roman"/>
                      <w:bCs/>
                    </w:rPr>
                    <w:t>M.Sc. Physics., Chemistry and allied</w:t>
                  </w:r>
                </w:p>
              </w:tc>
              <w:tc>
                <w:tcPr>
                  <w:tcW w:w="1798" w:type="dxa"/>
                </w:tcPr>
                <w:p w:rsidR="009729E6" w:rsidRPr="009729E6" w:rsidRDefault="009729E6" w:rsidP="009729E6">
                  <w:pPr>
                    <w:ind w:left="8" w:right="314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729E6">
                    <w:rPr>
                      <w:rFonts w:ascii="Times New Roman" w:hAnsi="Times New Roman"/>
                      <w:bCs/>
                    </w:rPr>
                    <w:t>20</w:t>
                  </w:r>
                </w:p>
              </w:tc>
            </w:tr>
            <w:tr w:rsidR="009729E6" w:rsidRPr="009729E6" w:rsidTr="009729E6">
              <w:trPr>
                <w:trHeight w:val="449"/>
              </w:trPr>
              <w:tc>
                <w:tcPr>
                  <w:tcW w:w="4612" w:type="dxa"/>
                </w:tcPr>
                <w:p w:rsidR="009729E6" w:rsidRPr="009729E6" w:rsidRDefault="009729E6" w:rsidP="00F14042">
                  <w:pPr>
                    <w:rPr>
                      <w:rFonts w:ascii="Times New Roman" w:hAnsi="Times New Roman"/>
                      <w:bCs/>
                    </w:rPr>
                  </w:pPr>
                  <w:r w:rsidRPr="009729E6">
                    <w:rPr>
                      <w:rFonts w:ascii="Times New Roman" w:hAnsi="Times New Roman"/>
                      <w:bCs/>
                    </w:rPr>
                    <w:t>Quality Control &amp;Quality Assurance (QC-QA)</w:t>
                  </w:r>
                </w:p>
              </w:tc>
              <w:tc>
                <w:tcPr>
                  <w:tcW w:w="3754" w:type="dxa"/>
                </w:tcPr>
                <w:p w:rsidR="009729E6" w:rsidRPr="009729E6" w:rsidRDefault="009729E6" w:rsidP="00F14042">
                  <w:pPr>
                    <w:rPr>
                      <w:rFonts w:ascii="Times New Roman" w:hAnsi="Times New Roman"/>
                      <w:bCs/>
                    </w:rPr>
                  </w:pPr>
                  <w:r w:rsidRPr="009729E6">
                    <w:rPr>
                      <w:rFonts w:ascii="Times New Roman" w:hAnsi="Times New Roman"/>
                      <w:bCs/>
                    </w:rPr>
                    <w:t xml:space="preserve">Diploma/Deg. in Sciences or </w:t>
                  </w:r>
                  <w:proofErr w:type="spellStart"/>
                  <w:r w:rsidRPr="009729E6">
                    <w:rPr>
                      <w:rFonts w:ascii="Times New Roman" w:hAnsi="Times New Roman"/>
                      <w:bCs/>
                    </w:rPr>
                    <w:t>Pharma</w:t>
                  </w:r>
                  <w:proofErr w:type="spellEnd"/>
                </w:p>
              </w:tc>
              <w:tc>
                <w:tcPr>
                  <w:tcW w:w="1798" w:type="dxa"/>
                </w:tcPr>
                <w:p w:rsidR="009729E6" w:rsidRPr="009729E6" w:rsidRDefault="009729E6" w:rsidP="009729E6">
                  <w:pPr>
                    <w:ind w:left="8" w:right="314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729E6">
                    <w:rPr>
                      <w:rFonts w:ascii="Times New Roman" w:hAnsi="Times New Roman"/>
                      <w:bCs/>
                    </w:rPr>
                    <w:t>20</w:t>
                  </w:r>
                </w:p>
              </w:tc>
            </w:tr>
            <w:tr w:rsidR="009729E6" w:rsidRPr="009729E6" w:rsidTr="009729E6">
              <w:trPr>
                <w:trHeight w:val="449"/>
              </w:trPr>
              <w:tc>
                <w:tcPr>
                  <w:tcW w:w="4612" w:type="dxa"/>
                </w:tcPr>
                <w:p w:rsidR="009729E6" w:rsidRPr="009729E6" w:rsidRDefault="009729E6" w:rsidP="00F14042">
                  <w:pPr>
                    <w:rPr>
                      <w:rFonts w:ascii="Times New Roman" w:hAnsi="Times New Roman"/>
                      <w:bCs/>
                    </w:rPr>
                  </w:pPr>
                  <w:r w:rsidRPr="009729E6">
                    <w:rPr>
                      <w:rFonts w:ascii="Times New Roman" w:hAnsi="Times New Roman"/>
                      <w:bCs/>
                    </w:rPr>
                    <w:t>Graphic Design</w:t>
                  </w:r>
                </w:p>
              </w:tc>
              <w:tc>
                <w:tcPr>
                  <w:tcW w:w="3754" w:type="dxa"/>
                </w:tcPr>
                <w:p w:rsidR="009729E6" w:rsidRPr="009729E6" w:rsidRDefault="009729E6" w:rsidP="00F14042">
                  <w:pPr>
                    <w:rPr>
                      <w:rFonts w:ascii="Times New Roman" w:hAnsi="Times New Roman"/>
                      <w:bCs/>
                    </w:rPr>
                  </w:pPr>
                  <w:r w:rsidRPr="009729E6">
                    <w:rPr>
                      <w:rFonts w:ascii="Times New Roman" w:hAnsi="Times New Roman"/>
                      <w:bCs/>
                    </w:rPr>
                    <w:t>10+2 &amp; above</w:t>
                  </w:r>
                </w:p>
              </w:tc>
              <w:tc>
                <w:tcPr>
                  <w:tcW w:w="1798" w:type="dxa"/>
                </w:tcPr>
                <w:p w:rsidR="009729E6" w:rsidRPr="009729E6" w:rsidRDefault="009729E6" w:rsidP="009729E6">
                  <w:pPr>
                    <w:ind w:left="8" w:right="314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729E6">
                    <w:rPr>
                      <w:rFonts w:ascii="Times New Roman" w:hAnsi="Times New Roman"/>
                      <w:bCs/>
                    </w:rPr>
                    <w:t>30</w:t>
                  </w:r>
                </w:p>
                <w:p w:rsidR="009729E6" w:rsidRPr="009729E6" w:rsidRDefault="009729E6" w:rsidP="009729E6">
                  <w:pPr>
                    <w:ind w:left="8" w:right="314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9729E6" w:rsidRPr="009729E6" w:rsidTr="009729E6">
              <w:trPr>
                <w:trHeight w:val="539"/>
              </w:trPr>
              <w:tc>
                <w:tcPr>
                  <w:tcW w:w="4612" w:type="dxa"/>
                </w:tcPr>
                <w:p w:rsidR="009729E6" w:rsidRPr="009729E6" w:rsidRDefault="009729E6" w:rsidP="00F14042">
                  <w:pPr>
                    <w:rPr>
                      <w:rFonts w:ascii="Times New Roman" w:hAnsi="Times New Roman"/>
                      <w:bCs/>
                    </w:rPr>
                  </w:pPr>
                  <w:r w:rsidRPr="009729E6">
                    <w:rPr>
                      <w:rFonts w:ascii="Times New Roman" w:hAnsi="Times New Roman"/>
                      <w:bCs/>
                    </w:rPr>
                    <w:t>Online Facts Checking and Digital Media Skills</w:t>
                  </w:r>
                </w:p>
              </w:tc>
              <w:tc>
                <w:tcPr>
                  <w:tcW w:w="3754" w:type="dxa"/>
                </w:tcPr>
                <w:p w:rsidR="009729E6" w:rsidRPr="009729E6" w:rsidRDefault="009729E6" w:rsidP="00F14042">
                  <w:pPr>
                    <w:rPr>
                      <w:rFonts w:ascii="Times New Roman" w:hAnsi="Times New Roman"/>
                      <w:bCs/>
                    </w:rPr>
                  </w:pPr>
                  <w:r w:rsidRPr="009729E6">
                    <w:rPr>
                      <w:rFonts w:ascii="Times New Roman" w:hAnsi="Times New Roman"/>
                      <w:bCs/>
                    </w:rPr>
                    <w:t>10+2 &amp; above</w:t>
                  </w:r>
                </w:p>
              </w:tc>
              <w:tc>
                <w:tcPr>
                  <w:tcW w:w="1798" w:type="dxa"/>
                </w:tcPr>
                <w:p w:rsidR="009729E6" w:rsidRPr="009729E6" w:rsidRDefault="009729E6" w:rsidP="009729E6">
                  <w:pPr>
                    <w:ind w:left="8" w:right="314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729E6">
                    <w:rPr>
                      <w:rFonts w:ascii="Times New Roman" w:hAnsi="Times New Roman"/>
                      <w:bCs/>
                    </w:rPr>
                    <w:t>30</w:t>
                  </w:r>
                </w:p>
              </w:tc>
            </w:tr>
            <w:tr w:rsidR="009729E6" w:rsidRPr="009729E6" w:rsidTr="009729E6">
              <w:trPr>
                <w:trHeight w:val="449"/>
              </w:trPr>
              <w:tc>
                <w:tcPr>
                  <w:tcW w:w="4612" w:type="dxa"/>
                </w:tcPr>
                <w:p w:rsidR="009729E6" w:rsidRPr="009729E6" w:rsidRDefault="009729E6" w:rsidP="00F14042">
                  <w:pPr>
                    <w:rPr>
                      <w:rFonts w:ascii="Times New Roman" w:hAnsi="Times New Roman"/>
                      <w:b/>
                    </w:rPr>
                  </w:pPr>
                  <w:r w:rsidRPr="009729E6">
                    <w:rPr>
                      <w:rFonts w:ascii="Times New Roman" w:hAnsi="Times New Roman"/>
                      <w:bCs/>
                    </w:rPr>
                    <w:t>Retail Sales Skills</w:t>
                  </w:r>
                </w:p>
              </w:tc>
              <w:tc>
                <w:tcPr>
                  <w:tcW w:w="3754" w:type="dxa"/>
                </w:tcPr>
                <w:p w:rsidR="009729E6" w:rsidRPr="009729E6" w:rsidRDefault="009729E6" w:rsidP="00F14042">
                  <w:pPr>
                    <w:rPr>
                      <w:rFonts w:ascii="Times New Roman" w:hAnsi="Times New Roman"/>
                      <w:b/>
                    </w:rPr>
                  </w:pPr>
                  <w:r w:rsidRPr="009729E6">
                    <w:rPr>
                      <w:rFonts w:ascii="Times New Roman" w:hAnsi="Times New Roman"/>
                      <w:bCs/>
                    </w:rPr>
                    <w:t>10+2 &amp; above</w:t>
                  </w:r>
                </w:p>
              </w:tc>
              <w:tc>
                <w:tcPr>
                  <w:tcW w:w="1798" w:type="dxa"/>
                </w:tcPr>
                <w:p w:rsidR="009729E6" w:rsidRPr="009729E6" w:rsidRDefault="009729E6" w:rsidP="009729E6">
                  <w:pPr>
                    <w:ind w:left="8" w:right="314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729E6">
                    <w:rPr>
                      <w:rFonts w:ascii="Times New Roman" w:hAnsi="Times New Roman"/>
                      <w:bCs/>
                    </w:rPr>
                    <w:t>30</w:t>
                  </w:r>
                </w:p>
                <w:p w:rsidR="009729E6" w:rsidRPr="009729E6" w:rsidRDefault="009729E6" w:rsidP="009729E6">
                  <w:pPr>
                    <w:ind w:left="8" w:right="314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:rsidR="003075E0" w:rsidRPr="009729E6" w:rsidRDefault="009729E6" w:rsidP="009729E6">
            <w:pPr>
              <w:pStyle w:val="ListParagraph"/>
              <w:spacing w:after="0" w:line="240" w:lineRule="auto"/>
              <w:ind w:left="225" w:right="302"/>
              <w:rPr>
                <w:rFonts w:ascii="Times New Roman" w:hAnsi="Times New Roman" w:cs="Times New Roman"/>
              </w:rPr>
            </w:pPr>
            <w:r w:rsidRPr="009729E6">
              <w:rPr>
                <w:rFonts w:ascii="Times New Roman" w:hAnsi="Times New Roman" w:cs="Times New Roman"/>
              </w:rPr>
              <w:t>R</w:t>
            </w:r>
            <w:r w:rsidR="00326AD2" w:rsidRPr="009729E6">
              <w:rPr>
                <w:rFonts w:ascii="Times New Roman" w:hAnsi="Times New Roman" w:cs="Times New Roman"/>
              </w:rPr>
              <w:t xml:space="preserve">efer </w:t>
            </w:r>
            <w:r w:rsidRPr="009729E6">
              <w:rPr>
                <w:rFonts w:ascii="Times New Roman" w:hAnsi="Times New Roman" w:cs="Times New Roman"/>
              </w:rPr>
              <w:t xml:space="preserve">to </w:t>
            </w:r>
            <w:r w:rsidR="00326AD2" w:rsidRPr="009729E6">
              <w:rPr>
                <w:rFonts w:ascii="Times New Roman" w:hAnsi="Times New Roman" w:cs="Times New Roman"/>
              </w:rPr>
              <w:t xml:space="preserve">Kurukshetra University, Kurukshetra website </w:t>
            </w:r>
            <w:hyperlink r:id="rId6" w:history="1">
              <w:r w:rsidR="00326AD2" w:rsidRPr="009729E6">
                <w:rPr>
                  <w:rStyle w:val="Hyperlink"/>
                  <w:rFonts w:ascii="Times New Roman" w:hAnsi="Times New Roman" w:cs="Times New Roman"/>
                  <w:u w:val="none"/>
                </w:rPr>
                <w:t>www.kuk.ac.in</w:t>
              </w:r>
            </w:hyperlink>
            <w:r w:rsidRPr="009729E6">
              <w:rPr>
                <w:rFonts w:ascii="Times New Roman" w:hAnsi="Times New Roman" w:cs="Times New Roman"/>
              </w:rPr>
              <w:t xml:space="preserve"> for more details.</w:t>
            </w:r>
          </w:p>
          <w:p w:rsidR="00FB6DC7" w:rsidRPr="009729E6" w:rsidRDefault="00FB6DC7" w:rsidP="00FB6DC7">
            <w:pPr>
              <w:ind w:left="873"/>
              <w:rPr>
                <w:rFonts w:ascii="Times New Roman" w:hAnsi="Times New Roman"/>
              </w:rPr>
            </w:pPr>
          </w:p>
          <w:p w:rsidR="00FB6DC7" w:rsidRPr="009729E6" w:rsidRDefault="00E64F8E" w:rsidP="00267E29">
            <w:pPr>
              <w:ind w:right="252"/>
              <w:jc w:val="center"/>
              <w:rPr>
                <w:rFonts w:ascii="Times New Roman" w:hAnsi="Times New Roman"/>
                <w:b/>
                <w:bCs/>
                <w:sz w:val="34"/>
                <w:szCs w:val="26"/>
              </w:rPr>
            </w:pPr>
            <w:r w:rsidRPr="009729E6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</w:t>
            </w:r>
            <w:r w:rsidR="00FB6DC7" w:rsidRPr="009729E6">
              <w:rPr>
                <w:rFonts w:ascii="Times New Roman" w:hAnsi="Times New Roman"/>
                <w:b/>
              </w:rPr>
              <w:t>NODAL OFFICER</w:t>
            </w:r>
            <w:r w:rsidR="00267E29">
              <w:rPr>
                <w:rFonts w:ascii="Times New Roman" w:hAnsi="Times New Roman"/>
                <w:b/>
              </w:rPr>
              <w:t xml:space="preserve"> </w:t>
            </w:r>
            <w:r w:rsidR="00FB6DC7" w:rsidRPr="009729E6">
              <w:rPr>
                <w:rFonts w:ascii="Times New Roman" w:hAnsi="Times New Roman"/>
                <w:b/>
              </w:rPr>
              <w:t>RUSA</w:t>
            </w:r>
          </w:p>
        </w:tc>
      </w:tr>
    </w:tbl>
    <w:p w:rsidR="00D05ADF" w:rsidRPr="009729E6" w:rsidRDefault="00D05ADF" w:rsidP="00D21295">
      <w:pPr>
        <w:rPr>
          <w:rFonts w:ascii="Times New Roman" w:hAnsi="Times New Roman"/>
        </w:rPr>
      </w:pPr>
    </w:p>
    <w:sectPr w:rsidR="00D05ADF" w:rsidRPr="009729E6" w:rsidSect="00FB6DC7">
      <w:pgSz w:w="12240" w:h="15840"/>
      <w:pgMar w:top="990" w:right="126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83907"/>
    <w:rsid w:val="000548FB"/>
    <w:rsid w:val="000D3BAD"/>
    <w:rsid w:val="000F508E"/>
    <w:rsid w:val="00115833"/>
    <w:rsid w:val="0015144B"/>
    <w:rsid w:val="001746E9"/>
    <w:rsid w:val="001976E7"/>
    <w:rsid w:val="00205A17"/>
    <w:rsid w:val="00210AE8"/>
    <w:rsid w:val="00217880"/>
    <w:rsid w:val="00260404"/>
    <w:rsid w:val="002673D6"/>
    <w:rsid w:val="00267E29"/>
    <w:rsid w:val="002B5576"/>
    <w:rsid w:val="002C0D19"/>
    <w:rsid w:val="003075E0"/>
    <w:rsid w:val="003256A6"/>
    <w:rsid w:val="00326727"/>
    <w:rsid w:val="00326AD2"/>
    <w:rsid w:val="00337BFA"/>
    <w:rsid w:val="00340042"/>
    <w:rsid w:val="00353221"/>
    <w:rsid w:val="00387695"/>
    <w:rsid w:val="003F4111"/>
    <w:rsid w:val="003F6D9F"/>
    <w:rsid w:val="00456E00"/>
    <w:rsid w:val="00495E19"/>
    <w:rsid w:val="0051166B"/>
    <w:rsid w:val="00583907"/>
    <w:rsid w:val="006169DB"/>
    <w:rsid w:val="006564ED"/>
    <w:rsid w:val="00661C81"/>
    <w:rsid w:val="006976B0"/>
    <w:rsid w:val="006A073B"/>
    <w:rsid w:val="006B0D6E"/>
    <w:rsid w:val="006C02C0"/>
    <w:rsid w:val="006D4EAB"/>
    <w:rsid w:val="006E2021"/>
    <w:rsid w:val="00701DE3"/>
    <w:rsid w:val="007807D1"/>
    <w:rsid w:val="00782114"/>
    <w:rsid w:val="007A3DF1"/>
    <w:rsid w:val="008341A7"/>
    <w:rsid w:val="008674F7"/>
    <w:rsid w:val="008A5B78"/>
    <w:rsid w:val="008E676C"/>
    <w:rsid w:val="008E710D"/>
    <w:rsid w:val="008F2B1C"/>
    <w:rsid w:val="00936846"/>
    <w:rsid w:val="009729E6"/>
    <w:rsid w:val="009B71DB"/>
    <w:rsid w:val="00A0068E"/>
    <w:rsid w:val="00A21AAB"/>
    <w:rsid w:val="00A36A62"/>
    <w:rsid w:val="00A4119D"/>
    <w:rsid w:val="00A51541"/>
    <w:rsid w:val="00AD5239"/>
    <w:rsid w:val="00AF225F"/>
    <w:rsid w:val="00B54900"/>
    <w:rsid w:val="00B651BD"/>
    <w:rsid w:val="00BB0108"/>
    <w:rsid w:val="00BC5123"/>
    <w:rsid w:val="00C17FCF"/>
    <w:rsid w:val="00C21682"/>
    <w:rsid w:val="00C92636"/>
    <w:rsid w:val="00CF317F"/>
    <w:rsid w:val="00D05ADF"/>
    <w:rsid w:val="00D17B70"/>
    <w:rsid w:val="00D21295"/>
    <w:rsid w:val="00D42278"/>
    <w:rsid w:val="00D5768F"/>
    <w:rsid w:val="00D82F66"/>
    <w:rsid w:val="00D9695B"/>
    <w:rsid w:val="00DB2574"/>
    <w:rsid w:val="00E16FA7"/>
    <w:rsid w:val="00E64F8E"/>
    <w:rsid w:val="00E80F94"/>
    <w:rsid w:val="00E82A4C"/>
    <w:rsid w:val="00ED5CC1"/>
    <w:rsid w:val="00EF4826"/>
    <w:rsid w:val="00F82156"/>
    <w:rsid w:val="00FB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90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583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390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83907"/>
  </w:style>
  <w:style w:type="paragraph" w:styleId="ListParagraph">
    <w:name w:val="List Paragraph"/>
    <w:basedOn w:val="Normal"/>
    <w:uiPriority w:val="34"/>
    <w:qFormat/>
    <w:rsid w:val="005839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E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9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3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k.ac.i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kuk</cp:lastModifiedBy>
  <cp:revision>9</cp:revision>
  <cp:lastPrinted>2019-10-10T10:59:00Z</cp:lastPrinted>
  <dcterms:created xsi:type="dcterms:W3CDTF">2019-11-05T10:56:00Z</dcterms:created>
  <dcterms:modified xsi:type="dcterms:W3CDTF">2019-11-05T11:00:00Z</dcterms:modified>
</cp:coreProperties>
</file>