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68" w:rsidRPr="00F62FB2" w:rsidRDefault="00E71768" w:rsidP="00E71768">
      <w:pPr>
        <w:pStyle w:val="Title"/>
        <w:ind w:left="360" w:firstLine="0"/>
        <w:rPr>
          <w:sz w:val="22"/>
          <w:szCs w:val="22"/>
        </w:rPr>
      </w:pPr>
      <w:r w:rsidRPr="00F62FB2">
        <w:rPr>
          <w:b w:val="0"/>
          <w:noProof/>
          <w:sz w:val="22"/>
          <w:szCs w:val="2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15240</wp:posOffset>
            </wp:positionV>
            <wp:extent cx="480060" cy="511175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FB2">
        <w:rPr>
          <w:sz w:val="28"/>
          <w:szCs w:val="22"/>
          <w:u w:val="none"/>
        </w:rPr>
        <w:t>KURUKSHETRA UNIVERSITY KURUKSHETRA</w:t>
      </w:r>
    </w:p>
    <w:p w:rsidR="00E71768" w:rsidRPr="00F62FB2" w:rsidRDefault="00E71768" w:rsidP="00E71768">
      <w:pPr>
        <w:spacing w:line="100" w:lineRule="atLeast"/>
        <w:ind w:left="360"/>
        <w:jc w:val="center"/>
        <w:rPr>
          <w:sz w:val="20"/>
          <w:szCs w:val="22"/>
        </w:rPr>
      </w:pPr>
      <w:r w:rsidRPr="00F62FB2">
        <w:rPr>
          <w:sz w:val="20"/>
          <w:szCs w:val="22"/>
        </w:rPr>
        <w:t xml:space="preserve"> (Established by the State Legislature Act XII of 1956)           </w:t>
      </w:r>
    </w:p>
    <w:p w:rsidR="00E71768" w:rsidRPr="00F62FB2" w:rsidRDefault="00E71768" w:rsidP="00E71768">
      <w:pPr>
        <w:spacing w:line="100" w:lineRule="atLeast"/>
        <w:ind w:left="360"/>
        <w:jc w:val="center"/>
        <w:rPr>
          <w:sz w:val="20"/>
          <w:szCs w:val="22"/>
        </w:rPr>
      </w:pPr>
      <w:r w:rsidRPr="00F62FB2">
        <w:rPr>
          <w:sz w:val="20"/>
          <w:szCs w:val="22"/>
        </w:rPr>
        <w:t>(‘A</w:t>
      </w:r>
      <w:r w:rsidRPr="00F62FB2">
        <w:rPr>
          <w:sz w:val="20"/>
          <w:szCs w:val="22"/>
          <w:vertAlign w:val="superscript"/>
        </w:rPr>
        <w:t>+</w:t>
      </w:r>
      <w:r w:rsidRPr="00F62FB2">
        <w:rPr>
          <w:sz w:val="20"/>
          <w:szCs w:val="22"/>
        </w:rPr>
        <w:t xml:space="preserve">’ Grade, </w:t>
      </w:r>
      <w:proofErr w:type="spellStart"/>
      <w:r w:rsidRPr="00F62FB2">
        <w:rPr>
          <w:sz w:val="20"/>
          <w:szCs w:val="22"/>
        </w:rPr>
        <w:t>NAAC</w:t>
      </w:r>
      <w:proofErr w:type="spellEnd"/>
      <w:r w:rsidRPr="00F62FB2">
        <w:rPr>
          <w:sz w:val="20"/>
          <w:szCs w:val="22"/>
        </w:rPr>
        <w:t xml:space="preserve"> Accredited)</w:t>
      </w:r>
    </w:p>
    <w:p w:rsidR="00E71768" w:rsidRPr="00F62FB2" w:rsidRDefault="00E71768" w:rsidP="00E71768">
      <w:pPr>
        <w:jc w:val="center"/>
        <w:rPr>
          <w:b/>
        </w:rPr>
      </w:pPr>
    </w:p>
    <w:p w:rsidR="00E71768" w:rsidRPr="00F62FB2" w:rsidRDefault="00E71768" w:rsidP="00E71768">
      <w:pPr>
        <w:jc w:val="center"/>
        <w:rPr>
          <w:b/>
          <w:sz w:val="22"/>
          <w:szCs w:val="22"/>
        </w:rPr>
      </w:pPr>
      <w:r w:rsidRPr="00F62FB2">
        <w:rPr>
          <w:b/>
          <w:sz w:val="22"/>
          <w:szCs w:val="22"/>
        </w:rPr>
        <w:t>NOTIFICATION</w:t>
      </w:r>
    </w:p>
    <w:p w:rsidR="00E71768" w:rsidRPr="00F62FB2" w:rsidRDefault="00E71768" w:rsidP="00E71768">
      <w:pPr>
        <w:jc w:val="center"/>
        <w:rPr>
          <w:b/>
          <w:sz w:val="8"/>
          <w:szCs w:val="8"/>
        </w:rPr>
      </w:pPr>
    </w:p>
    <w:p w:rsidR="00E71768" w:rsidRPr="00F62FB2" w:rsidRDefault="00E71768" w:rsidP="00E71768">
      <w:pPr>
        <w:jc w:val="center"/>
        <w:rPr>
          <w:b/>
          <w:sz w:val="22"/>
          <w:szCs w:val="22"/>
        </w:rPr>
      </w:pPr>
      <w:r w:rsidRPr="00F62FB2">
        <w:rPr>
          <w:b/>
          <w:sz w:val="22"/>
          <w:szCs w:val="22"/>
        </w:rPr>
        <w:t xml:space="preserve">REVISED SEAT MATRIX FOR </w:t>
      </w:r>
      <w:r w:rsidR="00BF6F46" w:rsidRPr="00F62FB2">
        <w:rPr>
          <w:b/>
          <w:sz w:val="22"/>
          <w:szCs w:val="22"/>
        </w:rPr>
        <w:t>CENTRALIZED ONLINE ADMISSIONS OF THE SEVEN STATE UNIVERSITIES</w:t>
      </w:r>
      <w:r w:rsidR="00B24D40" w:rsidRPr="00F62FB2">
        <w:rPr>
          <w:b/>
          <w:sz w:val="22"/>
          <w:szCs w:val="22"/>
        </w:rPr>
        <w:t xml:space="preserve"> OF HARYANA</w:t>
      </w:r>
      <w:r w:rsidR="00BF6F46" w:rsidRPr="00F62FB2">
        <w:rPr>
          <w:b/>
          <w:sz w:val="22"/>
          <w:szCs w:val="22"/>
        </w:rPr>
        <w:t xml:space="preserve"> </w:t>
      </w:r>
      <w:r w:rsidRPr="00F62FB2">
        <w:rPr>
          <w:b/>
          <w:sz w:val="22"/>
          <w:szCs w:val="22"/>
        </w:rPr>
        <w:t>OF ECONOMICALLY WEAKER SECTIONS</w:t>
      </w:r>
    </w:p>
    <w:p w:rsidR="00E71768" w:rsidRPr="00F62FB2" w:rsidRDefault="00E71768" w:rsidP="00E71768">
      <w:pPr>
        <w:jc w:val="center"/>
        <w:rPr>
          <w:b/>
          <w:sz w:val="4"/>
          <w:szCs w:val="4"/>
        </w:rPr>
      </w:pPr>
    </w:p>
    <w:p w:rsidR="00E71768" w:rsidRPr="00F62FB2" w:rsidRDefault="00E71768" w:rsidP="00E71768">
      <w:pPr>
        <w:jc w:val="center"/>
        <w:rPr>
          <w:b/>
          <w:sz w:val="6"/>
          <w:szCs w:val="6"/>
        </w:rPr>
      </w:pPr>
    </w:p>
    <w:p w:rsidR="00E71768" w:rsidRPr="00F62FB2" w:rsidRDefault="00E71768" w:rsidP="00E71768">
      <w:pPr>
        <w:spacing w:after="120"/>
        <w:ind w:firstLine="540"/>
        <w:jc w:val="both"/>
        <w:rPr>
          <w:sz w:val="22"/>
          <w:szCs w:val="22"/>
        </w:rPr>
      </w:pPr>
      <w:r w:rsidRPr="00F62FB2">
        <w:rPr>
          <w:sz w:val="22"/>
          <w:szCs w:val="22"/>
        </w:rPr>
        <w:t xml:space="preserve">It is notified that Director Higher Education, Haryana, Panchkula vide letter No. </w:t>
      </w:r>
      <w:proofErr w:type="spellStart"/>
      <w:proofErr w:type="gramStart"/>
      <w:r w:rsidRPr="00F62FB2">
        <w:rPr>
          <w:sz w:val="22"/>
          <w:szCs w:val="22"/>
        </w:rPr>
        <w:t>KW30</w:t>
      </w:r>
      <w:proofErr w:type="spellEnd"/>
      <w:r w:rsidRPr="00F62FB2">
        <w:rPr>
          <w:sz w:val="22"/>
          <w:szCs w:val="22"/>
        </w:rPr>
        <w:t>/3-2019 Co. (2) dated 24.06.2019 has clarified that 10% reservation for Economically Weaker Sections (</w:t>
      </w:r>
      <w:proofErr w:type="spellStart"/>
      <w:r w:rsidRPr="00F62FB2">
        <w:rPr>
          <w:sz w:val="22"/>
          <w:szCs w:val="22"/>
        </w:rPr>
        <w:t>EWSs</w:t>
      </w:r>
      <w:proofErr w:type="spellEnd"/>
      <w:r w:rsidRPr="00F62FB2">
        <w:rPr>
          <w:sz w:val="22"/>
          <w:szCs w:val="22"/>
        </w:rPr>
        <w:t>) will be 50% of the State Quota and will be 42.5% of the total intake (i.e. 50% of General category out of 85% of Haryana domicile) for admissions to various courses in the Educational Institutions of the Government/Government Aided/ Self-financing Colleges/Intuitions of Haryana.</w:t>
      </w:r>
      <w:proofErr w:type="gramEnd"/>
      <w:r w:rsidRPr="00F62FB2">
        <w:rPr>
          <w:sz w:val="22"/>
          <w:szCs w:val="22"/>
        </w:rPr>
        <w:t xml:space="preserve"> Accordingly, seat matrix for admissions to the </w:t>
      </w:r>
      <w:proofErr w:type="gramStart"/>
      <w:r w:rsidRPr="00F62FB2">
        <w:rPr>
          <w:sz w:val="22"/>
          <w:szCs w:val="22"/>
        </w:rPr>
        <w:t>various  courses</w:t>
      </w:r>
      <w:proofErr w:type="gramEnd"/>
      <w:r w:rsidRPr="00F62FB2">
        <w:rPr>
          <w:sz w:val="22"/>
          <w:szCs w:val="22"/>
        </w:rPr>
        <w:t xml:space="preserve"> of the Seven State Universities, given in Chapter-3 of Prospectus (</w:t>
      </w:r>
      <w:proofErr w:type="spellStart"/>
      <w:r w:rsidRPr="00F62FB2">
        <w:rPr>
          <w:sz w:val="22"/>
          <w:szCs w:val="22"/>
        </w:rPr>
        <w:t>KUK</w:t>
      </w:r>
      <w:proofErr w:type="spellEnd"/>
      <w:r w:rsidRPr="00F62FB2">
        <w:rPr>
          <w:sz w:val="22"/>
          <w:szCs w:val="22"/>
        </w:rPr>
        <w:t>-19) has been revised as per Annexure-I.</w:t>
      </w:r>
    </w:p>
    <w:p w:rsidR="00E71768" w:rsidRPr="00F62FB2" w:rsidRDefault="00E71768" w:rsidP="00E71768">
      <w:pPr>
        <w:spacing w:before="120" w:line="360" w:lineRule="auto"/>
        <w:ind w:firstLine="540"/>
        <w:rPr>
          <w:sz w:val="22"/>
          <w:szCs w:val="22"/>
        </w:rPr>
      </w:pPr>
      <w:r w:rsidRPr="00F62FB2">
        <w:rPr>
          <w:sz w:val="22"/>
          <w:szCs w:val="22"/>
        </w:rPr>
        <w:t>There is no change in the remaining instructions/guidelines given in Chapter-3.</w:t>
      </w:r>
    </w:p>
    <w:p w:rsidR="00E71768" w:rsidRPr="00F62FB2" w:rsidRDefault="00E71768" w:rsidP="00E71768">
      <w:pPr>
        <w:ind w:left="6480" w:firstLine="720"/>
        <w:jc w:val="right"/>
        <w:rPr>
          <w:b/>
          <w:bCs/>
          <w:sz w:val="22"/>
          <w:szCs w:val="22"/>
        </w:rPr>
      </w:pPr>
      <w:r w:rsidRPr="00F62FB2">
        <w:rPr>
          <w:b/>
          <w:bCs/>
          <w:sz w:val="22"/>
          <w:szCs w:val="22"/>
        </w:rPr>
        <w:t>REGISTRAR</w:t>
      </w:r>
    </w:p>
    <w:p w:rsidR="00E71768" w:rsidRPr="00F62FB2" w:rsidRDefault="00E71768" w:rsidP="00E71768">
      <w:pPr>
        <w:rPr>
          <w:sz w:val="20"/>
          <w:szCs w:val="20"/>
        </w:rPr>
      </w:pPr>
    </w:p>
    <w:p w:rsidR="000B280D" w:rsidRDefault="000B280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4B59" w:rsidRPr="00244913" w:rsidRDefault="00664B59" w:rsidP="00664B59">
      <w:pPr>
        <w:jc w:val="right"/>
        <w:rPr>
          <w:b/>
          <w:szCs w:val="22"/>
        </w:rPr>
      </w:pPr>
      <w:r w:rsidRPr="00244913">
        <w:rPr>
          <w:b/>
          <w:szCs w:val="22"/>
        </w:rPr>
        <w:lastRenderedPageBreak/>
        <w:t>Annexure-I</w:t>
      </w:r>
    </w:p>
    <w:p w:rsidR="00664B59" w:rsidRPr="00F91003" w:rsidRDefault="00664B59" w:rsidP="00664B59">
      <w:pPr>
        <w:spacing w:after="120"/>
        <w:jc w:val="center"/>
        <w:rPr>
          <w:b/>
        </w:rPr>
      </w:pPr>
      <w:r>
        <w:rPr>
          <w:b/>
        </w:rPr>
        <w:t xml:space="preserve">Seat </w:t>
      </w:r>
      <w:proofErr w:type="gramStart"/>
      <w:r>
        <w:rPr>
          <w:b/>
        </w:rPr>
        <w:t>Matrix :</w:t>
      </w:r>
      <w:proofErr w:type="gramEnd"/>
      <w:r>
        <w:rPr>
          <w:b/>
        </w:rPr>
        <w:t xml:space="preserve"> Maharshi Dayanand University,</w:t>
      </w:r>
      <w:r w:rsidRPr="00F91003">
        <w:rPr>
          <w:b/>
        </w:rPr>
        <w:t xml:space="preserve">  Rohtak</w:t>
      </w:r>
    </w:p>
    <w:tbl>
      <w:tblPr>
        <w:tblW w:w="9764" w:type="dxa"/>
        <w:jc w:val="center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21"/>
        <w:gridCol w:w="1080"/>
        <w:gridCol w:w="720"/>
        <w:gridCol w:w="630"/>
        <w:gridCol w:w="540"/>
        <w:gridCol w:w="540"/>
        <w:gridCol w:w="585"/>
        <w:gridCol w:w="45"/>
        <w:gridCol w:w="644"/>
        <w:gridCol w:w="31"/>
        <w:gridCol w:w="1328"/>
      </w:tblGrid>
      <w:tr w:rsidR="00664B59" w:rsidRPr="00462A14" w:rsidTr="00833FE5">
        <w:trPr>
          <w:jc w:val="center"/>
        </w:trPr>
        <w:tc>
          <w:tcPr>
            <w:tcW w:w="3621" w:type="dxa"/>
            <w:vMerge w:val="restart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Name of Course, Duration</w:t>
            </w:r>
          </w:p>
        </w:tc>
        <w:tc>
          <w:tcPr>
            <w:tcW w:w="1080" w:type="dxa"/>
            <w:vMerge w:val="restart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 xml:space="preserve">No. of sanctioned </w:t>
            </w:r>
          </w:p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 xml:space="preserve">seats </w:t>
            </w:r>
          </w:p>
        </w:tc>
        <w:tc>
          <w:tcPr>
            <w:tcW w:w="5063" w:type="dxa"/>
            <w:gridSpan w:val="9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Break up of seats as per State Govt. Reservation Policy</w:t>
            </w:r>
          </w:p>
        </w:tc>
      </w:tr>
      <w:tr w:rsidR="00664B59" w:rsidRPr="00462A14" w:rsidTr="00833FE5">
        <w:trPr>
          <w:trHeight w:val="548"/>
          <w:jc w:val="center"/>
        </w:trPr>
        <w:tc>
          <w:tcPr>
            <w:tcW w:w="3621" w:type="dxa"/>
            <w:vMerge/>
            <w:tcBorders>
              <w:bottom w:val="single" w:sz="4" w:space="0" w:color="000000"/>
            </w:tcBorders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AIC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64B59" w:rsidRPr="00462A14" w:rsidRDefault="00664B59" w:rsidP="00833FE5">
            <w:pPr>
              <w:ind w:hanging="108"/>
              <w:rPr>
                <w:sz w:val="18"/>
                <w:szCs w:val="18"/>
              </w:rPr>
            </w:pPr>
            <w:proofErr w:type="spellStart"/>
            <w:r w:rsidRPr="00462A14">
              <w:rPr>
                <w:sz w:val="18"/>
                <w:szCs w:val="18"/>
              </w:rPr>
              <w:t>HGC</w:t>
            </w:r>
            <w:proofErr w:type="spellEnd"/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 xml:space="preserve">SC 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BC (A)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:rsidR="00664B59" w:rsidRPr="00462A14" w:rsidRDefault="00664B59" w:rsidP="00833FE5">
            <w:pPr>
              <w:jc w:val="both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BC (B)</w:t>
            </w:r>
          </w:p>
        </w:tc>
        <w:tc>
          <w:tcPr>
            <w:tcW w:w="644" w:type="dxa"/>
            <w:tcBorders>
              <w:bottom w:val="single" w:sz="4" w:space="0" w:color="000000"/>
            </w:tcBorders>
          </w:tcPr>
          <w:p w:rsidR="00664B59" w:rsidRPr="00462A14" w:rsidRDefault="00664B59" w:rsidP="00833FE5">
            <w:pPr>
              <w:jc w:val="both"/>
              <w:rPr>
                <w:sz w:val="18"/>
                <w:szCs w:val="18"/>
              </w:rPr>
            </w:pPr>
            <w:proofErr w:type="spellStart"/>
            <w:r w:rsidRPr="00462A14">
              <w:rPr>
                <w:sz w:val="18"/>
                <w:szCs w:val="18"/>
              </w:rPr>
              <w:t>EWS</w:t>
            </w:r>
            <w:proofErr w:type="spellEnd"/>
          </w:p>
        </w:tc>
        <w:tc>
          <w:tcPr>
            <w:tcW w:w="1359" w:type="dxa"/>
            <w:gridSpan w:val="2"/>
            <w:tcBorders>
              <w:bottom w:val="single" w:sz="4" w:space="0" w:color="000000"/>
            </w:tcBorders>
          </w:tcPr>
          <w:p w:rsidR="00664B59" w:rsidRPr="00462A14" w:rsidRDefault="00664B59" w:rsidP="00833FE5">
            <w:pPr>
              <w:jc w:val="both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DA/</w:t>
            </w:r>
            <w:proofErr w:type="spellStart"/>
            <w:r w:rsidRPr="00462A14">
              <w:rPr>
                <w:sz w:val="18"/>
                <w:szCs w:val="18"/>
              </w:rPr>
              <w:t>PwD</w:t>
            </w:r>
            <w:proofErr w:type="spellEnd"/>
            <w:r w:rsidRPr="00462A14">
              <w:rPr>
                <w:sz w:val="18"/>
                <w:szCs w:val="18"/>
              </w:rPr>
              <w:t>/PH/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62A14">
              <w:rPr>
                <w:sz w:val="18"/>
                <w:szCs w:val="18"/>
              </w:rPr>
              <w:t>ESM</w:t>
            </w:r>
            <w:proofErr w:type="spellEnd"/>
            <w:r w:rsidRPr="00462A14">
              <w:rPr>
                <w:sz w:val="18"/>
                <w:szCs w:val="18"/>
              </w:rPr>
              <w:t>/</w:t>
            </w:r>
            <w:proofErr w:type="spellStart"/>
            <w:r w:rsidRPr="00462A14">
              <w:rPr>
                <w:sz w:val="18"/>
                <w:szCs w:val="18"/>
              </w:rPr>
              <w:t>DFF</w:t>
            </w:r>
            <w:proofErr w:type="spellEnd"/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M.A. (History)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03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M.A. (Psychology)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M.A. (Applied  Psychology)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03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proofErr w:type="spellStart"/>
            <w:r w:rsidRPr="00462A14">
              <w:rPr>
                <w:sz w:val="18"/>
                <w:szCs w:val="18"/>
              </w:rPr>
              <w:t>M.Com</w:t>
            </w:r>
            <w:proofErr w:type="spellEnd"/>
            <w:r w:rsidRPr="00462A14">
              <w:rPr>
                <w:sz w:val="18"/>
                <w:szCs w:val="18"/>
              </w:rPr>
              <w:t xml:space="preserve">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M.A. (Journalism &amp; Mass Comm.)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03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M.A. (Hindi)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 xml:space="preserve">M.A. </w:t>
            </w:r>
            <w:proofErr w:type="gramStart"/>
            <w:r w:rsidRPr="00462A14">
              <w:rPr>
                <w:sz w:val="18"/>
                <w:szCs w:val="18"/>
              </w:rPr>
              <w:t>( Public</w:t>
            </w:r>
            <w:proofErr w:type="gramEnd"/>
            <w:r w:rsidRPr="00462A14">
              <w:rPr>
                <w:sz w:val="18"/>
                <w:szCs w:val="18"/>
              </w:rPr>
              <w:t xml:space="preserve"> </w:t>
            </w:r>
            <w:proofErr w:type="spellStart"/>
            <w:r w:rsidRPr="00462A14">
              <w:rPr>
                <w:sz w:val="18"/>
                <w:szCs w:val="18"/>
              </w:rPr>
              <w:t>Admn</w:t>
            </w:r>
            <w:proofErr w:type="spellEnd"/>
            <w:r w:rsidRPr="00462A14">
              <w:rPr>
                <w:sz w:val="18"/>
                <w:szCs w:val="18"/>
              </w:rPr>
              <w:t>.)     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MBA (General)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MBA (</w:t>
            </w:r>
            <w:proofErr w:type="spellStart"/>
            <w:r w:rsidRPr="00462A14">
              <w:rPr>
                <w:sz w:val="18"/>
                <w:szCs w:val="18"/>
              </w:rPr>
              <w:t>Hons</w:t>
            </w:r>
            <w:proofErr w:type="spellEnd"/>
            <w:r w:rsidRPr="00462A14">
              <w:rPr>
                <w:sz w:val="18"/>
                <w:szCs w:val="18"/>
              </w:rPr>
              <w:t>.)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MBA (Business Economics)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proofErr w:type="gramStart"/>
            <w:r w:rsidRPr="00462A14">
              <w:rPr>
                <w:sz w:val="18"/>
                <w:szCs w:val="18"/>
              </w:rPr>
              <w:t>M.A.</w:t>
            </w:r>
            <w:proofErr w:type="gramEnd"/>
            <w:r w:rsidRPr="00462A14">
              <w:rPr>
                <w:sz w:val="18"/>
                <w:szCs w:val="18"/>
              </w:rPr>
              <w:t xml:space="preserve">  (Geography)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07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09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07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M.A. (Sociology)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M.A. (Political Sc.)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M.A. (English)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  <w:vMerge w:val="restart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LL.M.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 xml:space="preserve">30(shift 1) 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03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  <w:vMerge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 xml:space="preserve">30(shift 2) 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03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proofErr w:type="gramStart"/>
            <w:r w:rsidRPr="00462A14">
              <w:rPr>
                <w:sz w:val="18"/>
                <w:szCs w:val="18"/>
              </w:rPr>
              <w:t>M.A.</w:t>
            </w:r>
            <w:proofErr w:type="gramEnd"/>
            <w:r w:rsidRPr="00462A14">
              <w:rPr>
                <w:sz w:val="18"/>
                <w:szCs w:val="18"/>
              </w:rPr>
              <w:t xml:space="preserve">  (Economics)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06</w:t>
            </w:r>
          </w:p>
        </w:tc>
        <w:tc>
          <w:tcPr>
            <w:tcW w:w="644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  <w:tc>
          <w:tcPr>
            <w:tcW w:w="1359" w:type="dxa"/>
            <w:gridSpan w:val="2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02</w:t>
            </w:r>
          </w:p>
        </w:tc>
      </w:tr>
      <w:tr w:rsidR="00664B59" w:rsidRPr="00462A14" w:rsidTr="00833FE5">
        <w:trPr>
          <w:jc w:val="center"/>
        </w:trPr>
        <w:tc>
          <w:tcPr>
            <w:tcW w:w="9764" w:type="dxa"/>
            <w:gridSpan w:val="11"/>
          </w:tcPr>
          <w:p w:rsidR="00664B59" w:rsidRPr="00462A14" w:rsidRDefault="00664B59" w:rsidP="00833FE5">
            <w:pPr>
              <w:jc w:val="center"/>
              <w:rPr>
                <w:b/>
                <w:sz w:val="18"/>
                <w:szCs w:val="18"/>
              </w:rPr>
            </w:pPr>
            <w:r w:rsidRPr="00462A14">
              <w:rPr>
                <w:b/>
                <w:sz w:val="18"/>
                <w:szCs w:val="18"/>
              </w:rPr>
              <w:t xml:space="preserve">For </w:t>
            </w:r>
            <w:proofErr w:type="spellStart"/>
            <w:r w:rsidRPr="00462A14">
              <w:rPr>
                <w:b/>
                <w:sz w:val="18"/>
                <w:szCs w:val="18"/>
              </w:rPr>
              <w:t>MDU</w:t>
            </w:r>
            <w:proofErr w:type="spellEnd"/>
            <w:r w:rsidRPr="00462A14">
              <w:rPr>
                <w:b/>
                <w:sz w:val="18"/>
                <w:szCs w:val="18"/>
              </w:rPr>
              <w:t xml:space="preserve"> Centre for Professional &amp; Allied Studies (</w:t>
            </w:r>
            <w:proofErr w:type="spellStart"/>
            <w:r w:rsidRPr="00462A14">
              <w:rPr>
                <w:b/>
                <w:sz w:val="18"/>
                <w:szCs w:val="18"/>
              </w:rPr>
              <w:t>MDUCPAS</w:t>
            </w:r>
            <w:proofErr w:type="spellEnd"/>
            <w:r w:rsidRPr="00462A14">
              <w:rPr>
                <w:b/>
                <w:sz w:val="18"/>
                <w:szCs w:val="18"/>
              </w:rPr>
              <w:t xml:space="preserve">), </w:t>
            </w:r>
            <w:proofErr w:type="spellStart"/>
            <w:r w:rsidRPr="00462A14">
              <w:rPr>
                <w:b/>
                <w:sz w:val="18"/>
                <w:szCs w:val="18"/>
              </w:rPr>
              <w:t>Gurgaon</w:t>
            </w:r>
            <w:proofErr w:type="spellEnd"/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LL.M.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  <w:tc>
          <w:tcPr>
            <w:tcW w:w="1328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01</w:t>
            </w:r>
          </w:p>
        </w:tc>
      </w:tr>
      <w:tr w:rsidR="00664B59" w:rsidRPr="00462A14" w:rsidTr="00833FE5">
        <w:trPr>
          <w:jc w:val="center"/>
        </w:trPr>
        <w:tc>
          <w:tcPr>
            <w:tcW w:w="3621" w:type="dxa"/>
          </w:tcPr>
          <w:p w:rsidR="00664B59" w:rsidRPr="00462A14" w:rsidRDefault="00664B59" w:rsidP="00833FE5">
            <w:pPr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MBA (General) 2-Yr.</w:t>
            </w:r>
          </w:p>
        </w:tc>
        <w:tc>
          <w:tcPr>
            <w:tcW w:w="108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3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05</w:t>
            </w:r>
          </w:p>
        </w:tc>
        <w:tc>
          <w:tcPr>
            <w:tcW w:w="1328" w:type="dxa"/>
          </w:tcPr>
          <w:p w:rsidR="00664B59" w:rsidRPr="00462A14" w:rsidRDefault="00664B59" w:rsidP="00833FE5">
            <w:pPr>
              <w:jc w:val="center"/>
              <w:rPr>
                <w:sz w:val="18"/>
                <w:szCs w:val="18"/>
              </w:rPr>
            </w:pPr>
            <w:r w:rsidRPr="00462A14">
              <w:rPr>
                <w:sz w:val="18"/>
                <w:szCs w:val="18"/>
              </w:rPr>
              <w:t>03</w:t>
            </w:r>
          </w:p>
        </w:tc>
      </w:tr>
    </w:tbl>
    <w:p w:rsidR="00664B59" w:rsidRPr="0091117C" w:rsidRDefault="00664B59" w:rsidP="00664B59">
      <w:pPr>
        <w:rPr>
          <w:sz w:val="12"/>
          <w:szCs w:val="12"/>
        </w:rPr>
      </w:pPr>
    </w:p>
    <w:p w:rsidR="00664B59" w:rsidRPr="00B077FA" w:rsidRDefault="00664B59" w:rsidP="00664B59">
      <w:pPr>
        <w:spacing w:before="120" w:after="120"/>
        <w:jc w:val="center"/>
        <w:rPr>
          <w:b/>
        </w:rPr>
      </w:pPr>
      <w:r w:rsidRPr="00B077FA">
        <w:rPr>
          <w:b/>
        </w:rPr>
        <w:t xml:space="preserve">Seat </w:t>
      </w:r>
      <w:proofErr w:type="gramStart"/>
      <w:r w:rsidRPr="00B077FA">
        <w:rPr>
          <w:b/>
        </w:rPr>
        <w:t>Matrix :C</w:t>
      </w:r>
      <w:r>
        <w:rPr>
          <w:b/>
        </w:rPr>
        <w:t>h</w:t>
      </w:r>
      <w:proofErr w:type="gramEnd"/>
      <w:r>
        <w:rPr>
          <w:b/>
        </w:rPr>
        <w:t xml:space="preserve">. </w:t>
      </w:r>
      <w:r w:rsidRPr="00B077FA">
        <w:rPr>
          <w:b/>
        </w:rPr>
        <w:t>D</w:t>
      </w:r>
      <w:r>
        <w:rPr>
          <w:b/>
        </w:rPr>
        <w:t xml:space="preserve">evi </w:t>
      </w:r>
      <w:proofErr w:type="spellStart"/>
      <w:r w:rsidRPr="00B077FA">
        <w:rPr>
          <w:b/>
        </w:rPr>
        <w:t>L</w:t>
      </w:r>
      <w:r>
        <w:rPr>
          <w:b/>
        </w:rPr>
        <w:t>al</w:t>
      </w:r>
      <w:proofErr w:type="spellEnd"/>
      <w:r>
        <w:rPr>
          <w:b/>
        </w:rPr>
        <w:t xml:space="preserve"> </w:t>
      </w:r>
      <w:r w:rsidRPr="00B077FA">
        <w:rPr>
          <w:b/>
        </w:rPr>
        <w:t>U</w:t>
      </w:r>
      <w:r>
        <w:rPr>
          <w:b/>
        </w:rPr>
        <w:t>niversity</w:t>
      </w:r>
      <w:r w:rsidRPr="00B077FA">
        <w:rPr>
          <w:b/>
        </w:rPr>
        <w:t xml:space="preserve">, </w:t>
      </w:r>
      <w:proofErr w:type="spellStart"/>
      <w:r w:rsidRPr="00B077FA">
        <w:rPr>
          <w:b/>
        </w:rPr>
        <w:t>Sirsa</w:t>
      </w:r>
      <w:proofErr w:type="spellEnd"/>
    </w:p>
    <w:tbl>
      <w:tblPr>
        <w:tblW w:w="9859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1135"/>
        <w:gridCol w:w="630"/>
        <w:gridCol w:w="630"/>
        <w:gridCol w:w="540"/>
        <w:gridCol w:w="540"/>
        <w:gridCol w:w="630"/>
        <w:gridCol w:w="630"/>
        <w:gridCol w:w="1869"/>
      </w:tblGrid>
      <w:tr w:rsidR="00664B59" w:rsidRPr="004E4790" w:rsidTr="00833FE5">
        <w:trPr>
          <w:trHeight w:val="144"/>
          <w:jc w:val="center"/>
        </w:trPr>
        <w:tc>
          <w:tcPr>
            <w:tcW w:w="3255" w:type="dxa"/>
            <w:vMerge w:val="restart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Name of Course, Duration</w:t>
            </w:r>
          </w:p>
        </w:tc>
        <w:tc>
          <w:tcPr>
            <w:tcW w:w="1135" w:type="dxa"/>
            <w:vMerge w:val="restart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    Sanct</w:t>
            </w:r>
            <w:r w:rsidRPr="004E4790">
              <w:rPr>
                <w:sz w:val="18"/>
                <w:szCs w:val="18"/>
              </w:rPr>
              <w:t xml:space="preserve">ioned Seats </w:t>
            </w:r>
          </w:p>
        </w:tc>
        <w:tc>
          <w:tcPr>
            <w:tcW w:w="5469" w:type="dxa"/>
            <w:gridSpan w:val="7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Break up of seats as per State Govt. Reservation Policy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  <w:vMerge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AIC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proofErr w:type="spellStart"/>
            <w:r w:rsidRPr="004E4790">
              <w:rPr>
                <w:sz w:val="18"/>
                <w:szCs w:val="18"/>
              </w:rPr>
              <w:t>HGC</w:t>
            </w:r>
            <w:proofErr w:type="spellEnd"/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SC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BC (A)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BC (B)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proofErr w:type="spellStart"/>
            <w:r w:rsidRPr="004E4790">
              <w:rPr>
                <w:sz w:val="18"/>
                <w:szCs w:val="18"/>
              </w:rPr>
              <w:t>EWS</w:t>
            </w:r>
            <w:proofErr w:type="spellEnd"/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DA/</w:t>
            </w:r>
            <w:proofErr w:type="spellStart"/>
            <w:r w:rsidRPr="004E4790">
              <w:rPr>
                <w:sz w:val="18"/>
                <w:szCs w:val="18"/>
              </w:rPr>
              <w:t>PwD</w:t>
            </w:r>
            <w:proofErr w:type="spellEnd"/>
            <w:r w:rsidRPr="004E4790">
              <w:rPr>
                <w:sz w:val="18"/>
                <w:szCs w:val="18"/>
              </w:rPr>
              <w:t>/PH/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4E4790">
              <w:rPr>
                <w:sz w:val="18"/>
                <w:szCs w:val="18"/>
              </w:rPr>
              <w:t>ESM</w:t>
            </w:r>
            <w:proofErr w:type="spellEnd"/>
            <w:r w:rsidRPr="004E4790">
              <w:rPr>
                <w:sz w:val="18"/>
                <w:szCs w:val="18"/>
              </w:rPr>
              <w:t xml:space="preserve">/ </w:t>
            </w:r>
            <w:proofErr w:type="spellStart"/>
            <w:r w:rsidRPr="004E4790">
              <w:rPr>
                <w:sz w:val="18"/>
                <w:szCs w:val="18"/>
              </w:rPr>
              <w:t>DFF</w:t>
            </w:r>
            <w:proofErr w:type="spellEnd"/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MBA (General)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39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04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MBA (</w:t>
            </w:r>
            <w:proofErr w:type="spellStart"/>
            <w:r w:rsidRPr="004E4790">
              <w:rPr>
                <w:sz w:val="18"/>
                <w:szCs w:val="18"/>
              </w:rPr>
              <w:t>Hons</w:t>
            </w:r>
            <w:proofErr w:type="spellEnd"/>
            <w:r w:rsidRPr="004E4790">
              <w:rPr>
                <w:sz w:val="18"/>
                <w:szCs w:val="18"/>
              </w:rPr>
              <w:t>.)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05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01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01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proofErr w:type="spellStart"/>
            <w:r w:rsidRPr="004E4790">
              <w:rPr>
                <w:sz w:val="18"/>
                <w:szCs w:val="18"/>
              </w:rPr>
              <w:t>M.Com</w:t>
            </w:r>
            <w:proofErr w:type="spellEnd"/>
            <w:r w:rsidRPr="004E4790">
              <w:rPr>
                <w:sz w:val="18"/>
                <w:szCs w:val="18"/>
              </w:rPr>
              <w:t>.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60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M.A. (Journalism &amp;Mass Comm.)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60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proofErr w:type="spellStart"/>
            <w:r w:rsidRPr="004E4790">
              <w:rPr>
                <w:sz w:val="18"/>
                <w:szCs w:val="18"/>
              </w:rPr>
              <w:t>M.P.Ed</w:t>
            </w:r>
            <w:proofErr w:type="spellEnd"/>
            <w:r w:rsidRPr="004E4790">
              <w:rPr>
                <w:sz w:val="18"/>
                <w:szCs w:val="18"/>
              </w:rPr>
              <w:t>.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25+5*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01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01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M.A. (English)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60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M.A. (Economics)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07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01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 xml:space="preserve">M.A. (Public </w:t>
            </w:r>
            <w:proofErr w:type="spellStart"/>
            <w:r w:rsidRPr="004E4790">
              <w:rPr>
                <w:sz w:val="18"/>
                <w:szCs w:val="18"/>
              </w:rPr>
              <w:t>Admn</w:t>
            </w:r>
            <w:proofErr w:type="spellEnd"/>
            <w:r w:rsidRPr="004E4790">
              <w:rPr>
                <w:sz w:val="18"/>
                <w:szCs w:val="18"/>
              </w:rPr>
              <w:t>.)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07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01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LL.M.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30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05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01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01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M.A. (Hindi)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60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M.A. (History)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60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09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</w:tr>
      <w:tr w:rsidR="00664B59" w:rsidRPr="004E4790" w:rsidTr="00833FE5">
        <w:trPr>
          <w:trHeight w:val="144"/>
          <w:jc w:val="center"/>
        </w:trPr>
        <w:tc>
          <w:tcPr>
            <w:tcW w:w="325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M.A. (Geography)  2-Yr.</w:t>
            </w:r>
          </w:p>
        </w:tc>
        <w:tc>
          <w:tcPr>
            <w:tcW w:w="1135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07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bCs/>
                <w:sz w:val="18"/>
                <w:szCs w:val="18"/>
              </w:rPr>
            </w:pPr>
            <w:r w:rsidRPr="004E479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30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02</w:t>
            </w:r>
          </w:p>
        </w:tc>
        <w:tc>
          <w:tcPr>
            <w:tcW w:w="1869" w:type="dxa"/>
          </w:tcPr>
          <w:p w:rsidR="00664B59" w:rsidRPr="004E4790" w:rsidRDefault="00664B59" w:rsidP="00833FE5">
            <w:pPr>
              <w:spacing w:before="20"/>
              <w:rPr>
                <w:sz w:val="18"/>
                <w:szCs w:val="18"/>
              </w:rPr>
            </w:pPr>
            <w:r w:rsidRPr="004E4790">
              <w:rPr>
                <w:sz w:val="18"/>
                <w:szCs w:val="18"/>
              </w:rPr>
              <w:t>01</w:t>
            </w:r>
          </w:p>
        </w:tc>
      </w:tr>
    </w:tbl>
    <w:p w:rsidR="00664B59" w:rsidRDefault="00664B59" w:rsidP="00664B59">
      <w:pPr>
        <w:ind w:firstLine="720"/>
        <w:rPr>
          <w:b/>
          <w:sz w:val="18"/>
          <w:szCs w:val="18"/>
        </w:rPr>
      </w:pPr>
    </w:p>
    <w:p w:rsidR="00664B59" w:rsidRDefault="00664B59" w:rsidP="00664B59">
      <w:pPr>
        <w:rPr>
          <w:b/>
          <w:sz w:val="18"/>
          <w:szCs w:val="18"/>
        </w:rPr>
      </w:pPr>
      <w:r w:rsidRPr="00690B0F">
        <w:rPr>
          <w:b/>
          <w:sz w:val="18"/>
          <w:szCs w:val="18"/>
        </w:rPr>
        <w:t xml:space="preserve">*These seats </w:t>
      </w:r>
      <w:proofErr w:type="gramStart"/>
      <w:r w:rsidRPr="00690B0F">
        <w:rPr>
          <w:b/>
          <w:sz w:val="18"/>
          <w:szCs w:val="18"/>
        </w:rPr>
        <w:t>are meant</w:t>
      </w:r>
      <w:proofErr w:type="gramEnd"/>
      <w:r w:rsidRPr="00690B0F">
        <w:rPr>
          <w:b/>
          <w:sz w:val="18"/>
          <w:szCs w:val="18"/>
        </w:rPr>
        <w:t xml:space="preserve"> for outstanding sports persons. </w:t>
      </w:r>
    </w:p>
    <w:p w:rsidR="00664B59" w:rsidRPr="00690B0F" w:rsidRDefault="00664B59" w:rsidP="00664B59">
      <w:pPr>
        <w:rPr>
          <w:b/>
          <w:sz w:val="20"/>
        </w:rPr>
      </w:pPr>
      <w:proofErr w:type="gramStart"/>
      <w:r w:rsidRPr="00690B0F">
        <w:rPr>
          <w:b/>
          <w:sz w:val="18"/>
          <w:szCs w:val="18"/>
        </w:rPr>
        <w:t>Note :</w:t>
      </w:r>
      <w:proofErr w:type="gramEnd"/>
      <w:r w:rsidRPr="00690B0F">
        <w:rPr>
          <w:b/>
          <w:sz w:val="18"/>
          <w:szCs w:val="18"/>
        </w:rPr>
        <w:t xml:space="preserve"> 30% seats shall be reserved for female candidates in each category for </w:t>
      </w:r>
      <w:proofErr w:type="spellStart"/>
      <w:r w:rsidRPr="00690B0F">
        <w:rPr>
          <w:b/>
          <w:sz w:val="18"/>
          <w:szCs w:val="18"/>
        </w:rPr>
        <w:t>M.P.Ed</w:t>
      </w:r>
      <w:proofErr w:type="spellEnd"/>
      <w:r w:rsidRPr="00690B0F">
        <w:rPr>
          <w:b/>
          <w:sz w:val="18"/>
          <w:szCs w:val="18"/>
        </w:rPr>
        <w:t xml:space="preserve">. </w:t>
      </w:r>
      <w:proofErr w:type="gramStart"/>
      <w:r w:rsidRPr="00690B0F">
        <w:rPr>
          <w:b/>
          <w:sz w:val="18"/>
          <w:szCs w:val="18"/>
        </w:rPr>
        <w:t>programme</w:t>
      </w:r>
      <w:proofErr w:type="gramEnd"/>
      <w:r w:rsidRPr="00690B0F">
        <w:rPr>
          <w:b/>
          <w:sz w:val="18"/>
          <w:szCs w:val="18"/>
        </w:rPr>
        <w:t>.</w:t>
      </w:r>
    </w:p>
    <w:p w:rsidR="00664B59" w:rsidRPr="00446846" w:rsidRDefault="00664B59" w:rsidP="00664B59">
      <w:pPr>
        <w:spacing w:after="120"/>
        <w:ind w:firstLine="720"/>
        <w:rPr>
          <w:b/>
          <w:sz w:val="2"/>
          <w:szCs w:val="2"/>
        </w:rPr>
      </w:pPr>
    </w:p>
    <w:p w:rsidR="00664B59" w:rsidRPr="00F2692B" w:rsidRDefault="00664B59" w:rsidP="00664B59">
      <w:pPr>
        <w:rPr>
          <w:sz w:val="8"/>
          <w:szCs w:val="8"/>
        </w:rPr>
      </w:pPr>
    </w:p>
    <w:p w:rsidR="00664B59" w:rsidRDefault="00664B59" w:rsidP="00664B59">
      <w:pPr>
        <w:spacing w:after="120" w:line="276" w:lineRule="auto"/>
        <w:rPr>
          <w:b/>
        </w:rPr>
      </w:pPr>
      <w:r w:rsidRPr="00B077FA">
        <w:rPr>
          <w:b/>
        </w:rPr>
        <w:t xml:space="preserve">Seat </w:t>
      </w:r>
      <w:proofErr w:type="gramStart"/>
      <w:r w:rsidRPr="00B077FA">
        <w:rPr>
          <w:b/>
        </w:rPr>
        <w:t xml:space="preserve">Matrix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Bhagat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Phool</w:t>
      </w:r>
      <w:proofErr w:type="spellEnd"/>
      <w:r>
        <w:rPr>
          <w:b/>
        </w:rPr>
        <w:t xml:space="preserve"> Singh </w:t>
      </w:r>
      <w:proofErr w:type="spellStart"/>
      <w:r>
        <w:rPr>
          <w:b/>
        </w:rPr>
        <w:t>Mahila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Vishwavidyalaya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Khanpur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Kalan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Sonepat</w:t>
      </w:r>
      <w:proofErr w:type="spellEnd"/>
      <w:r>
        <w:rPr>
          <w:b/>
        </w:rPr>
        <w:t xml:space="preserve">)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990"/>
        <w:gridCol w:w="630"/>
        <w:gridCol w:w="630"/>
        <w:gridCol w:w="450"/>
        <w:gridCol w:w="540"/>
        <w:gridCol w:w="540"/>
        <w:gridCol w:w="630"/>
        <w:gridCol w:w="1260"/>
        <w:gridCol w:w="720"/>
        <w:gridCol w:w="729"/>
      </w:tblGrid>
      <w:tr w:rsidR="00664B59" w:rsidRPr="00370CC4" w:rsidTr="00833FE5">
        <w:trPr>
          <w:trHeight w:val="144"/>
          <w:jc w:val="center"/>
        </w:trPr>
        <w:tc>
          <w:tcPr>
            <w:tcW w:w="2800" w:type="dxa"/>
            <w:vMerge w:val="restart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b/>
                <w:sz w:val="16"/>
                <w:szCs w:val="16"/>
              </w:rPr>
              <w:br w:type="page"/>
            </w:r>
            <w:r w:rsidRPr="00370CC4">
              <w:rPr>
                <w:sz w:val="16"/>
                <w:szCs w:val="16"/>
              </w:rPr>
              <w:t xml:space="preserve">Name of Course, Duration </w:t>
            </w:r>
          </w:p>
        </w:tc>
        <w:tc>
          <w:tcPr>
            <w:tcW w:w="990" w:type="dxa"/>
            <w:vMerge w:val="restart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Sanc</w:t>
            </w:r>
            <w:r w:rsidRPr="00370CC4">
              <w:rPr>
                <w:sz w:val="16"/>
                <w:szCs w:val="16"/>
              </w:rPr>
              <w:t xml:space="preserve">tioned Seats </w:t>
            </w:r>
          </w:p>
        </w:tc>
        <w:tc>
          <w:tcPr>
            <w:tcW w:w="6129" w:type="dxa"/>
            <w:gridSpan w:val="9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Break up of seats as per State Govt. Reservation Policy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  <w:vMerge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AIC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proofErr w:type="spellStart"/>
            <w:r w:rsidRPr="00370CC4">
              <w:rPr>
                <w:sz w:val="16"/>
                <w:szCs w:val="16"/>
              </w:rPr>
              <w:t>HGC</w:t>
            </w:r>
            <w:proofErr w:type="spellEnd"/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SC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BC (A)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BC (B)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proofErr w:type="spellStart"/>
            <w:r w:rsidRPr="00370CC4">
              <w:rPr>
                <w:sz w:val="16"/>
                <w:szCs w:val="16"/>
              </w:rPr>
              <w:t>EWS</w:t>
            </w:r>
            <w:proofErr w:type="spellEnd"/>
          </w:p>
        </w:tc>
        <w:tc>
          <w:tcPr>
            <w:tcW w:w="126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DA/</w:t>
            </w:r>
            <w:proofErr w:type="spellStart"/>
            <w:r w:rsidRPr="00370CC4">
              <w:rPr>
                <w:sz w:val="16"/>
                <w:szCs w:val="16"/>
              </w:rPr>
              <w:t>PwD</w:t>
            </w:r>
            <w:proofErr w:type="spellEnd"/>
            <w:r w:rsidRPr="00370CC4">
              <w:rPr>
                <w:sz w:val="16"/>
                <w:szCs w:val="16"/>
              </w:rPr>
              <w:t>/</w:t>
            </w:r>
          </w:p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 xml:space="preserve"> PH/</w:t>
            </w:r>
            <w:proofErr w:type="spellStart"/>
            <w:r w:rsidRPr="00370CC4">
              <w:rPr>
                <w:sz w:val="16"/>
                <w:szCs w:val="16"/>
              </w:rPr>
              <w:t>ESM</w:t>
            </w:r>
            <w:proofErr w:type="spellEnd"/>
            <w:r w:rsidRPr="00370CC4">
              <w:rPr>
                <w:sz w:val="16"/>
                <w:szCs w:val="16"/>
              </w:rPr>
              <w:t>/</w:t>
            </w:r>
          </w:p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 xml:space="preserve"> </w:t>
            </w:r>
            <w:proofErr w:type="spellStart"/>
            <w:r w:rsidRPr="00370CC4">
              <w:rPr>
                <w:sz w:val="16"/>
                <w:szCs w:val="16"/>
              </w:rPr>
              <w:t>DFF</w:t>
            </w:r>
            <w:proofErr w:type="spellEnd"/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proofErr w:type="spellStart"/>
            <w:r w:rsidRPr="00370CC4">
              <w:rPr>
                <w:sz w:val="16"/>
                <w:szCs w:val="16"/>
              </w:rPr>
              <w:t>KKGC</w:t>
            </w:r>
            <w:proofErr w:type="spellEnd"/>
            <w:r w:rsidRPr="00370CC4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proofErr w:type="spellStart"/>
            <w:r w:rsidRPr="00370CC4">
              <w:rPr>
                <w:sz w:val="16"/>
                <w:szCs w:val="16"/>
              </w:rPr>
              <w:t>BKGC</w:t>
            </w:r>
            <w:proofErr w:type="spellEnd"/>
            <w:r w:rsidRPr="00370CC4">
              <w:rPr>
                <w:sz w:val="16"/>
                <w:szCs w:val="16"/>
              </w:rPr>
              <w:t>*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proofErr w:type="spellStart"/>
            <w:r w:rsidRPr="00370CC4">
              <w:rPr>
                <w:sz w:val="16"/>
                <w:szCs w:val="16"/>
              </w:rPr>
              <w:t>M.Com</w:t>
            </w:r>
            <w:proofErr w:type="spellEnd"/>
            <w:r w:rsidRPr="00370CC4">
              <w:rPr>
                <w:sz w:val="16"/>
                <w:szCs w:val="16"/>
              </w:rPr>
              <w:t>. 2-Yr.</w:t>
            </w:r>
          </w:p>
        </w:tc>
        <w:tc>
          <w:tcPr>
            <w:tcW w:w="99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60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21</w:t>
            </w:r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MBA 2-Yr.</w:t>
            </w:r>
          </w:p>
        </w:tc>
        <w:tc>
          <w:tcPr>
            <w:tcW w:w="99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60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21</w:t>
            </w:r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M.A. (Political Science) 2-Yr.</w:t>
            </w:r>
          </w:p>
        </w:tc>
        <w:tc>
          <w:tcPr>
            <w:tcW w:w="99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M.A. (History) 2-Yr.</w:t>
            </w:r>
          </w:p>
        </w:tc>
        <w:tc>
          <w:tcPr>
            <w:tcW w:w="99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M.A. (Social Work)  2-Yr.</w:t>
            </w:r>
          </w:p>
        </w:tc>
        <w:tc>
          <w:tcPr>
            <w:tcW w:w="99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M.A. (English) 2-Yr.</w:t>
            </w:r>
          </w:p>
        </w:tc>
        <w:tc>
          <w:tcPr>
            <w:tcW w:w="99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M.A. (Economics) 2-Yr.</w:t>
            </w:r>
          </w:p>
        </w:tc>
        <w:tc>
          <w:tcPr>
            <w:tcW w:w="99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proofErr w:type="spellStart"/>
            <w:r w:rsidRPr="00370CC4">
              <w:rPr>
                <w:sz w:val="16"/>
                <w:szCs w:val="16"/>
              </w:rPr>
              <w:t>MPES</w:t>
            </w:r>
            <w:proofErr w:type="spellEnd"/>
            <w:r w:rsidRPr="00370CC4">
              <w:rPr>
                <w:sz w:val="16"/>
                <w:szCs w:val="16"/>
              </w:rPr>
              <w:t xml:space="preserve"> 2-Yr.</w:t>
            </w:r>
          </w:p>
        </w:tc>
        <w:tc>
          <w:tcPr>
            <w:tcW w:w="99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</w:tr>
      <w:tr w:rsidR="00664B59" w:rsidRPr="00370CC4" w:rsidTr="00833FE5">
        <w:trPr>
          <w:trHeight w:val="144"/>
          <w:jc w:val="center"/>
        </w:trPr>
        <w:tc>
          <w:tcPr>
            <w:tcW w:w="2800" w:type="dxa"/>
          </w:tcPr>
          <w:p w:rsidR="00664B59" w:rsidRPr="00370CC4" w:rsidRDefault="00664B59" w:rsidP="00833FE5">
            <w:pPr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M.Sc. (Geography) 2-Yr.</w:t>
            </w:r>
          </w:p>
        </w:tc>
        <w:tc>
          <w:tcPr>
            <w:tcW w:w="99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664B59" w:rsidRPr="00370CC4" w:rsidRDefault="00664B59" w:rsidP="00833FE5">
            <w:pPr>
              <w:jc w:val="both"/>
              <w:rPr>
                <w:sz w:val="16"/>
                <w:szCs w:val="16"/>
              </w:rPr>
            </w:pPr>
            <w:r w:rsidRPr="00370CC4">
              <w:rPr>
                <w:sz w:val="16"/>
                <w:szCs w:val="16"/>
              </w:rPr>
              <w:t>1</w:t>
            </w:r>
          </w:p>
        </w:tc>
      </w:tr>
    </w:tbl>
    <w:p w:rsidR="00664B59" w:rsidRPr="000C14C9" w:rsidRDefault="00664B59" w:rsidP="00664B59">
      <w:pPr>
        <w:rPr>
          <w:b/>
          <w:sz w:val="14"/>
          <w:szCs w:val="12"/>
        </w:rPr>
      </w:pPr>
    </w:p>
    <w:p w:rsidR="00664B59" w:rsidRDefault="00664B59" w:rsidP="00664B59">
      <w:pPr>
        <w:jc w:val="center"/>
        <w:rPr>
          <w:b/>
        </w:rPr>
      </w:pPr>
    </w:p>
    <w:p w:rsidR="00664B59" w:rsidRDefault="00664B59" w:rsidP="00664B59">
      <w:pPr>
        <w:jc w:val="center"/>
        <w:rPr>
          <w:b/>
        </w:rPr>
      </w:pPr>
    </w:p>
    <w:p w:rsidR="00664B59" w:rsidRDefault="00664B59" w:rsidP="00664B59">
      <w:pPr>
        <w:jc w:val="center"/>
        <w:rPr>
          <w:b/>
        </w:rPr>
      </w:pPr>
      <w:r w:rsidRPr="00E30DF0">
        <w:rPr>
          <w:b/>
        </w:rPr>
        <w:t xml:space="preserve">Seat </w:t>
      </w:r>
      <w:proofErr w:type="gramStart"/>
      <w:r w:rsidRPr="00E30DF0">
        <w:rPr>
          <w:b/>
        </w:rPr>
        <w:t>Matrix :</w:t>
      </w:r>
      <w:proofErr w:type="gramEnd"/>
      <w:r w:rsidRPr="00E30DF0">
        <w:rPr>
          <w:b/>
        </w:rPr>
        <w:t xml:space="preserve"> </w:t>
      </w:r>
      <w:proofErr w:type="spellStart"/>
      <w:r>
        <w:rPr>
          <w:b/>
        </w:rPr>
        <w:t>Indira</w:t>
      </w:r>
      <w:proofErr w:type="spellEnd"/>
      <w:r>
        <w:rPr>
          <w:b/>
        </w:rPr>
        <w:t xml:space="preserve"> Gandhi University</w:t>
      </w:r>
      <w:r w:rsidRPr="00E30DF0">
        <w:rPr>
          <w:b/>
        </w:rPr>
        <w:t xml:space="preserve">, </w:t>
      </w:r>
      <w:proofErr w:type="spellStart"/>
      <w:r w:rsidRPr="00E30DF0">
        <w:rPr>
          <w:b/>
        </w:rPr>
        <w:t>M</w:t>
      </w:r>
      <w:r>
        <w:rPr>
          <w:b/>
        </w:rPr>
        <w:t>eerpur</w:t>
      </w:r>
      <w:proofErr w:type="spellEnd"/>
      <w:r>
        <w:rPr>
          <w:b/>
        </w:rPr>
        <w:t xml:space="preserve"> (</w:t>
      </w:r>
      <w:proofErr w:type="spellStart"/>
      <w:r w:rsidRPr="00E30DF0">
        <w:rPr>
          <w:b/>
        </w:rPr>
        <w:t>Rewari</w:t>
      </w:r>
      <w:proofErr w:type="spellEnd"/>
      <w:r>
        <w:rPr>
          <w:b/>
        </w:rPr>
        <w:t>)</w:t>
      </w:r>
    </w:p>
    <w:p w:rsidR="00664B59" w:rsidRPr="00DE40B5" w:rsidRDefault="00664B59" w:rsidP="00664B59">
      <w:pPr>
        <w:jc w:val="center"/>
        <w:rPr>
          <w:rFonts w:ascii="Arial" w:hAnsi="Arial" w:cs="Arial"/>
          <w:sz w:val="14"/>
          <w:szCs w:val="14"/>
        </w:rPr>
      </w:pPr>
    </w:p>
    <w:tbl>
      <w:tblPr>
        <w:tblW w:w="10244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0"/>
        <w:gridCol w:w="1474"/>
        <w:gridCol w:w="540"/>
        <w:gridCol w:w="697"/>
        <w:gridCol w:w="540"/>
        <w:gridCol w:w="799"/>
        <w:gridCol w:w="731"/>
        <w:gridCol w:w="630"/>
        <w:gridCol w:w="2373"/>
      </w:tblGrid>
      <w:tr w:rsidR="00664B59" w:rsidRPr="006D0B5A" w:rsidTr="00833FE5">
        <w:trPr>
          <w:trHeight w:val="144"/>
          <w:jc w:val="center"/>
        </w:trPr>
        <w:tc>
          <w:tcPr>
            <w:tcW w:w="2460" w:type="dxa"/>
            <w:vMerge w:val="restart"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 xml:space="preserve">Name of Course, Duration </w:t>
            </w:r>
          </w:p>
        </w:tc>
        <w:tc>
          <w:tcPr>
            <w:tcW w:w="1474" w:type="dxa"/>
            <w:vMerge w:val="restart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 xml:space="preserve">No.  of Sanctioned Seats </w:t>
            </w:r>
          </w:p>
        </w:tc>
        <w:tc>
          <w:tcPr>
            <w:tcW w:w="6310" w:type="dxa"/>
            <w:gridSpan w:val="7"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Break up of seats as per State Govt. Reservation Policy</w:t>
            </w:r>
          </w:p>
        </w:tc>
      </w:tr>
      <w:tr w:rsidR="00664B59" w:rsidRPr="006D0B5A" w:rsidTr="00833FE5">
        <w:trPr>
          <w:trHeight w:val="144"/>
          <w:jc w:val="center"/>
        </w:trPr>
        <w:tc>
          <w:tcPr>
            <w:tcW w:w="2460" w:type="dxa"/>
            <w:vMerge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AIC</w:t>
            </w:r>
          </w:p>
        </w:tc>
        <w:tc>
          <w:tcPr>
            <w:tcW w:w="697" w:type="dxa"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  <w:proofErr w:type="spellStart"/>
            <w:r w:rsidRPr="006D0B5A">
              <w:rPr>
                <w:sz w:val="18"/>
                <w:szCs w:val="18"/>
              </w:rPr>
              <w:t>HGC</w:t>
            </w:r>
            <w:proofErr w:type="spellEnd"/>
          </w:p>
        </w:tc>
        <w:tc>
          <w:tcPr>
            <w:tcW w:w="540" w:type="dxa"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SC</w:t>
            </w:r>
          </w:p>
        </w:tc>
        <w:tc>
          <w:tcPr>
            <w:tcW w:w="799" w:type="dxa"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BC (A)</w:t>
            </w:r>
          </w:p>
        </w:tc>
        <w:tc>
          <w:tcPr>
            <w:tcW w:w="731" w:type="dxa"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  <w:r w:rsidRPr="006D0B5A">
              <w:rPr>
                <w:sz w:val="18"/>
                <w:szCs w:val="18"/>
              </w:rPr>
              <w:t>(B)</w:t>
            </w:r>
          </w:p>
        </w:tc>
        <w:tc>
          <w:tcPr>
            <w:tcW w:w="630" w:type="dxa"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  <w:proofErr w:type="spellStart"/>
            <w:r w:rsidRPr="006D0B5A">
              <w:rPr>
                <w:sz w:val="18"/>
                <w:szCs w:val="18"/>
              </w:rPr>
              <w:t>EWS</w:t>
            </w:r>
            <w:proofErr w:type="spellEnd"/>
          </w:p>
        </w:tc>
        <w:tc>
          <w:tcPr>
            <w:tcW w:w="2373" w:type="dxa"/>
          </w:tcPr>
          <w:p w:rsidR="00664B59" w:rsidRPr="006D0B5A" w:rsidRDefault="00664B59" w:rsidP="00833FE5">
            <w:pPr>
              <w:jc w:val="both"/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 xml:space="preserve"> DA/ </w:t>
            </w:r>
            <w:proofErr w:type="spellStart"/>
            <w:r w:rsidRPr="006D0B5A">
              <w:rPr>
                <w:sz w:val="18"/>
                <w:szCs w:val="18"/>
              </w:rPr>
              <w:t>PwD</w:t>
            </w:r>
            <w:proofErr w:type="spellEnd"/>
            <w:r w:rsidRPr="006D0B5A">
              <w:rPr>
                <w:sz w:val="18"/>
                <w:szCs w:val="18"/>
              </w:rPr>
              <w:t>/ PH/</w:t>
            </w:r>
            <w:proofErr w:type="spellStart"/>
            <w:r w:rsidRPr="006D0B5A">
              <w:rPr>
                <w:sz w:val="18"/>
                <w:szCs w:val="18"/>
              </w:rPr>
              <w:t>ESM</w:t>
            </w:r>
            <w:proofErr w:type="spellEnd"/>
            <w:r w:rsidRPr="006D0B5A">
              <w:rPr>
                <w:sz w:val="18"/>
                <w:szCs w:val="18"/>
              </w:rPr>
              <w:t>/</w:t>
            </w:r>
            <w:proofErr w:type="spellStart"/>
            <w:r w:rsidRPr="006D0B5A">
              <w:rPr>
                <w:sz w:val="18"/>
                <w:szCs w:val="18"/>
              </w:rPr>
              <w:t>DFF</w:t>
            </w:r>
            <w:proofErr w:type="spellEnd"/>
          </w:p>
        </w:tc>
      </w:tr>
      <w:tr w:rsidR="00664B59" w:rsidRPr="006D0B5A" w:rsidTr="00833FE5">
        <w:trPr>
          <w:trHeight w:val="144"/>
          <w:jc w:val="center"/>
        </w:trPr>
        <w:tc>
          <w:tcPr>
            <w:tcW w:w="246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M.A.( English) 2-Yr.</w:t>
            </w:r>
          </w:p>
        </w:tc>
        <w:tc>
          <w:tcPr>
            <w:tcW w:w="1474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09</w:t>
            </w:r>
          </w:p>
        </w:tc>
        <w:tc>
          <w:tcPr>
            <w:tcW w:w="697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08</w:t>
            </w:r>
          </w:p>
        </w:tc>
        <w:tc>
          <w:tcPr>
            <w:tcW w:w="731" w:type="dxa"/>
          </w:tcPr>
          <w:p w:rsidR="00664B59" w:rsidRPr="006D0B5A" w:rsidRDefault="00664B59" w:rsidP="00833FE5">
            <w:pPr>
              <w:rPr>
                <w:bCs/>
                <w:sz w:val="18"/>
                <w:szCs w:val="18"/>
              </w:rPr>
            </w:pPr>
            <w:r w:rsidRPr="006D0B5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02</w:t>
            </w:r>
          </w:p>
        </w:tc>
        <w:tc>
          <w:tcPr>
            <w:tcW w:w="2373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02</w:t>
            </w:r>
          </w:p>
        </w:tc>
      </w:tr>
      <w:tr w:rsidR="00664B59" w:rsidRPr="006D0B5A" w:rsidTr="00833FE5">
        <w:trPr>
          <w:trHeight w:val="144"/>
          <w:jc w:val="center"/>
        </w:trPr>
        <w:tc>
          <w:tcPr>
            <w:tcW w:w="246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M.A. (Hindi) 2-Yr.</w:t>
            </w:r>
          </w:p>
        </w:tc>
        <w:tc>
          <w:tcPr>
            <w:tcW w:w="1474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09</w:t>
            </w:r>
          </w:p>
        </w:tc>
        <w:tc>
          <w:tcPr>
            <w:tcW w:w="697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08</w:t>
            </w:r>
          </w:p>
        </w:tc>
        <w:tc>
          <w:tcPr>
            <w:tcW w:w="731" w:type="dxa"/>
          </w:tcPr>
          <w:p w:rsidR="00664B59" w:rsidRPr="006D0B5A" w:rsidRDefault="00664B59" w:rsidP="00833FE5">
            <w:pPr>
              <w:rPr>
                <w:bCs/>
                <w:sz w:val="18"/>
                <w:szCs w:val="18"/>
              </w:rPr>
            </w:pPr>
            <w:r w:rsidRPr="006D0B5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02</w:t>
            </w:r>
          </w:p>
        </w:tc>
        <w:tc>
          <w:tcPr>
            <w:tcW w:w="2373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02</w:t>
            </w:r>
          </w:p>
        </w:tc>
      </w:tr>
      <w:tr w:rsidR="00664B59" w:rsidRPr="006D0B5A" w:rsidTr="00833FE5">
        <w:trPr>
          <w:trHeight w:val="144"/>
          <w:jc w:val="center"/>
        </w:trPr>
        <w:tc>
          <w:tcPr>
            <w:tcW w:w="246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M.A. (Economics) 2-Yr.</w:t>
            </w:r>
          </w:p>
        </w:tc>
        <w:tc>
          <w:tcPr>
            <w:tcW w:w="1474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09</w:t>
            </w:r>
          </w:p>
        </w:tc>
        <w:tc>
          <w:tcPr>
            <w:tcW w:w="697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08</w:t>
            </w:r>
          </w:p>
        </w:tc>
        <w:tc>
          <w:tcPr>
            <w:tcW w:w="731" w:type="dxa"/>
          </w:tcPr>
          <w:p w:rsidR="00664B59" w:rsidRPr="006D0B5A" w:rsidRDefault="00664B59" w:rsidP="00833FE5">
            <w:pPr>
              <w:rPr>
                <w:bCs/>
                <w:sz w:val="18"/>
                <w:szCs w:val="18"/>
              </w:rPr>
            </w:pPr>
            <w:r w:rsidRPr="006D0B5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02</w:t>
            </w:r>
          </w:p>
        </w:tc>
        <w:tc>
          <w:tcPr>
            <w:tcW w:w="2373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02</w:t>
            </w:r>
          </w:p>
        </w:tc>
      </w:tr>
      <w:tr w:rsidR="00664B59" w:rsidRPr="006D0B5A" w:rsidTr="00833FE5">
        <w:trPr>
          <w:trHeight w:val="144"/>
          <w:jc w:val="center"/>
        </w:trPr>
        <w:tc>
          <w:tcPr>
            <w:tcW w:w="246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M.A. (Political Sc.) 2-Yr.</w:t>
            </w:r>
          </w:p>
        </w:tc>
        <w:tc>
          <w:tcPr>
            <w:tcW w:w="1474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09</w:t>
            </w:r>
          </w:p>
        </w:tc>
        <w:tc>
          <w:tcPr>
            <w:tcW w:w="697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08</w:t>
            </w:r>
          </w:p>
        </w:tc>
        <w:tc>
          <w:tcPr>
            <w:tcW w:w="731" w:type="dxa"/>
          </w:tcPr>
          <w:p w:rsidR="00664B59" w:rsidRPr="006D0B5A" w:rsidRDefault="00664B59" w:rsidP="00833FE5">
            <w:pPr>
              <w:rPr>
                <w:bCs/>
                <w:sz w:val="18"/>
                <w:szCs w:val="18"/>
              </w:rPr>
            </w:pPr>
            <w:r w:rsidRPr="006D0B5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02</w:t>
            </w:r>
          </w:p>
        </w:tc>
        <w:tc>
          <w:tcPr>
            <w:tcW w:w="2373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02</w:t>
            </w:r>
          </w:p>
        </w:tc>
      </w:tr>
      <w:tr w:rsidR="00664B59" w:rsidRPr="006D0B5A" w:rsidTr="00833FE5">
        <w:trPr>
          <w:trHeight w:val="144"/>
          <w:jc w:val="center"/>
        </w:trPr>
        <w:tc>
          <w:tcPr>
            <w:tcW w:w="246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M.A. (History) 2-Yr.</w:t>
            </w:r>
          </w:p>
        </w:tc>
        <w:tc>
          <w:tcPr>
            <w:tcW w:w="1474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09</w:t>
            </w:r>
          </w:p>
        </w:tc>
        <w:tc>
          <w:tcPr>
            <w:tcW w:w="697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08</w:t>
            </w:r>
          </w:p>
        </w:tc>
        <w:tc>
          <w:tcPr>
            <w:tcW w:w="731" w:type="dxa"/>
          </w:tcPr>
          <w:p w:rsidR="00664B59" w:rsidRPr="006D0B5A" w:rsidRDefault="00664B59" w:rsidP="00833FE5">
            <w:pPr>
              <w:rPr>
                <w:bCs/>
                <w:sz w:val="18"/>
                <w:szCs w:val="18"/>
              </w:rPr>
            </w:pPr>
            <w:r w:rsidRPr="006D0B5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02</w:t>
            </w:r>
          </w:p>
        </w:tc>
        <w:tc>
          <w:tcPr>
            <w:tcW w:w="2373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02</w:t>
            </w:r>
          </w:p>
        </w:tc>
      </w:tr>
      <w:tr w:rsidR="00664B59" w:rsidRPr="006D0B5A" w:rsidTr="00833FE5">
        <w:trPr>
          <w:trHeight w:val="144"/>
          <w:jc w:val="center"/>
        </w:trPr>
        <w:tc>
          <w:tcPr>
            <w:tcW w:w="246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M.Sc. (Geography) 2-Yr.</w:t>
            </w:r>
          </w:p>
        </w:tc>
        <w:tc>
          <w:tcPr>
            <w:tcW w:w="1474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09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03</w:t>
            </w:r>
          </w:p>
        </w:tc>
        <w:tc>
          <w:tcPr>
            <w:tcW w:w="731" w:type="dxa"/>
          </w:tcPr>
          <w:p w:rsidR="00664B59" w:rsidRPr="006D0B5A" w:rsidRDefault="00664B59" w:rsidP="00833FE5">
            <w:pPr>
              <w:rPr>
                <w:bCs/>
                <w:sz w:val="18"/>
                <w:szCs w:val="18"/>
              </w:rPr>
            </w:pPr>
            <w:r w:rsidRPr="006D0B5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-</w:t>
            </w:r>
          </w:p>
        </w:tc>
        <w:tc>
          <w:tcPr>
            <w:tcW w:w="2373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-</w:t>
            </w:r>
          </w:p>
        </w:tc>
      </w:tr>
      <w:tr w:rsidR="00664B59" w:rsidRPr="006D0B5A" w:rsidTr="00833FE5">
        <w:trPr>
          <w:trHeight w:val="144"/>
          <w:jc w:val="center"/>
        </w:trPr>
        <w:tc>
          <w:tcPr>
            <w:tcW w:w="246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proofErr w:type="spellStart"/>
            <w:r w:rsidRPr="006D0B5A">
              <w:rPr>
                <w:sz w:val="18"/>
                <w:szCs w:val="18"/>
              </w:rPr>
              <w:t>M.Com</w:t>
            </w:r>
            <w:proofErr w:type="spellEnd"/>
            <w:r w:rsidRPr="006D0B5A">
              <w:rPr>
                <w:sz w:val="18"/>
                <w:szCs w:val="18"/>
              </w:rPr>
              <w:t>. 2-Yr.</w:t>
            </w:r>
          </w:p>
        </w:tc>
        <w:tc>
          <w:tcPr>
            <w:tcW w:w="1474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09</w:t>
            </w:r>
          </w:p>
        </w:tc>
        <w:tc>
          <w:tcPr>
            <w:tcW w:w="697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08</w:t>
            </w:r>
          </w:p>
        </w:tc>
        <w:tc>
          <w:tcPr>
            <w:tcW w:w="731" w:type="dxa"/>
          </w:tcPr>
          <w:p w:rsidR="00664B59" w:rsidRPr="006D0B5A" w:rsidRDefault="00664B59" w:rsidP="00833FE5">
            <w:pPr>
              <w:rPr>
                <w:bCs/>
                <w:sz w:val="18"/>
                <w:szCs w:val="18"/>
              </w:rPr>
            </w:pPr>
            <w:r w:rsidRPr="006D0B5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02</w:t>
            </w:r>
          </w:p>
        </w:tc>
        <w:tc>
          <w:tcPr>
            <w:tcW w:w="2373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02</w:t>
            </w:r>
          </w:p>
        </w:tc>
      </w:tr>
      <w:tr w:rsidR="00664B59" w:rsidRPr="006D0B5A" w:rsidTr="00833FE5">
        <w:trPr>
          <w:trHeight w:val="144"/>
          <w:jc w:val="center"/>
        </w:trPr>
        <w:tc>
          <w:tcPr>
            <w:tcW w:w="246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MBA 2-Yr.</w:t>
            </w:r>
          </w:p>
        </w:tc>
        <w:tc>
          <w:tcPr>
            <w:tcW w:w="1474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09</w:t>
            </w:r>
          </w:p>
        </w:tc>
        <w:tc>
          <w:tcPr>
            <w:tcW w:w="697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08</w:t>
            </w:r>
          </w:p>
        </w:tc>
        <w:tc>
          <w:tcPr>
            <w:tcW w:w="731" w:type="dxa"/>
          </w:tcPr>
          <w:p w:rsidR="00664B59" w:rsidRPr="006D0B5A" w:rsidRDefault="00664B59" w:rsidP="00833FE5">
            <w:pPr>
              <w:rPr>
                <w:bCs/>
                <w:sz w:val="18"/>
                <w:szCs w:val="18"/>
              </w:rPr>
            </w:pPr>
            <w:r w:rsidRPr="006D0B5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664B59" w:rsidRPr="006D0B5A" w:rsidRDefault="00664B59" w:rsidP="00833FE5">
            <w:r w:rsidRPr="006D0B5A">
              <w:rPr>
                <w:sz w:val="18"/>
                <w:szCs w:val="18"/>
              </w:rPr>
              <w:t>02</w:t>
            </w:r>
          </w:p>
        </w:tc>
        <w:tc>
          <w:tcPr>
            <w:tcW w:w="2373" w:type="dxa"/>
          </w:tcPr>
          <w:p w:rsidR="00664B59" w:rsidRPr="006D0B5A" w:rsidRDefault="00664B59" w:rsidP="00833FE5">
            <w:pPr>
              <w:rPr>
                <w:sz w:val="18"/>
                <w:szCs w:val="18"/>
              </w:rPr>
            </w:pPr>
            <w:r w:rsidRPr="006D0B5A">
              <w:rPr>
                <w:sz w:val="18"/>
                <w:szCs w:val="18"/>
              </w:rPr>
              <w:t>02</w:t>
            </w:r>
          </w:p>
        </w:tc>
      </w:tr>
    </w:tbl>
    <w:p w:rsidR="00664B59" w:rsidRPr="003912B4" w:rsidRDefault="00664B59" w:rsidP="00664B59">
      <w:pPr>
        <w:jc w:val="center"/>
        <w:rPr>
          <w:b/>
          <w:sz w:val="6"/>
          <w:szCs w:val="6"/>
        </w:rPr>
      </w:pPr>
    </w:p>
    <w:p w:rsidR="00664B59" w:rsidRPr="00800C54" w:rsidRDefault="00664B59" w:rsidP="00664B59">
      <w:pPr>
        <w:spacing w:after="120"/>
        <w:jc w:val="center"/>
        <w:rPr>
          <w:b/>
        </w:rPr>
      </w:pPr>
      <w:r w:rsidRPr="00800C54">
        <w:rPr>
          <w:b/>
        </w:rPr>
        <w:t xml:space="preserve">Seat </w:t>
      </w:r>
      <w:proofErr w:type="gramStart"/>
      <w:r w:rsidRPr="00800C54">
        <w:rPr>
          <w:b/>
        </w:rPr>
        <w:t>Matrix :</w:t>
      </w:r>
      <w:proofErr w:type="gramEnd"/>
      <w:r w:rsidRPr="00800C54">
        <w:rPr>
          <w:b/>
        </w:rPr>
        <w:t xml:space="preserve"> C</w:t>
      </w:r>
      <w:r>
        <w:rPr>
          <w:b/>
        </w:rPr>
        <w:t xml:space="preserve">h. </w:t>
      </w:r>
      <w:proofErr w:type="spellStart"/>
      <w:r>
        <w:rPr>
          <w:b/>
        </w:rPr>
        <w:t>Bansi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Lal</w:t>
      </w:r>
      <w:proofErr w:type="spellEnd"/>
      <w:r>
        <w:rPr>
          <w:b/>
        </w:rPr>
        <w:t xml:space="preserve"> University</w:t>
      </w:r>
      <w:r w:rsidRPr="00800C54">
        <w:rPr>
          <w:b/>
        </w:rPr>
        <w:t xml:space="preserve">, </w:t>
      </w:r>
      <w:proofErr w:type="spellStart"/>
      <w:r w:rsidRPr="00800C54">
        <w:rPr>
          <w:b/>
        </w:rPr>
        <w:t>Bhiwani</w:t>
      </w:r>
      <w:proofErr w:type="spellEnd"/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6"/>
        <w:gridCol w:w="1450"/>
        <w:gridCol w:w="720"/>
        <w:gridCol w:w="720"/>
        <w:gridCol w:w="450"/>
        <w:gridCol w:w="540"/>
        <w:gridCol w:w="540"/>
        <w:gridCol w:w="630"/>
        <w:gridCol w:w="1291"/>
      </w:tblGrid>
      <w:tr w:rsidR="00664B59" w:rsidRPr="004D1621" w:rsidTr="00833FE5">
        <w:trPr>
          <w:trHeight w:val="20"/>
          <w:jc w:val="center"/>
        </w:trPr>
        <w:tc>
          <w:tcPr>
            <w:tcW w:w="3586" w:type="dxa"/>
            <w:vMerge w:val="restart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 xml:space="preserve">Name of Course, Duration </w:t>
            </w:r>
          </w:p>
        </w:tc>
        <w:tc>
          <w:tcPr>
            <w:tcW w:w="1450" w:type="dxa"/>
            <w:vMerge w:val="restart"/>
          </w:tcPr>
          <w:p w:rsidR="00664B59" w:rsidRPr="004D1621" w:rsidRDefault="00664B59" w:rsidP="00833FE5">
            <w:pPr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No. of Sanctioned Seats</w:t>
            </w:r>
          </w:p>
        </w:tc>
        <w:tc>
          <w:tcPr>
            <w:tcW w:w="4891" w:type="dxa"/>
            <w:gridSpan w:val="7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Break up of seats as per State Govt. Reservation Policy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  <w:vMerge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AIC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proofErr w:type="spellStart"/>
            <w:r w:rsidRPr="004D1621">
              <w:rPr>
                <w:sz w:val="18"/>
                <w:szCs w:val="18"/>
              </w:rPr>
              <w:t>HGC</w:t>
            </w:r>
            <w:proofErr w:type="spellEnd"/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SC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BC (A)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BC (B)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proofErr w:type="spellStart"/>
            <w:r w:rsidRPr="004D1621">
              <w:rPr>
                <w:sz w:val="18"/>
                <w:szCs w:val="18"/>
              </w:rPr>
              <w:t>EWS</w:t>
            </w:r>
            <w:proofErr w:type="spellEnd"/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DA/</w:t>
            </w:r>
            <w:proofErr w:type="spellStart"/>
            <w:r w:rsidRPr="004D1621">
              <w:rPr>
                <w:sz w:val="18"/>
                <w:szCs w:val="18"/>
              </w:rPr>
              <w:t>PwD</w:t>
            </w:r>
            <w:proofErr w:type="spellEnd"/>
            <w:r w:rsidRPr="004D1621">
              <w:rPr>
                <w:sz w:val="18"/>
                <w:szCs w:val="18"/>
              </w:rPr>
              <w:t>/PH/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D1621">
              <w:rPr>
                <w:sz w:val="18"/>
                <w:szCs w:val="18"/>
              </w:rPr>
              <w:t>ESM</w:t>
            </w:r>
            <w:proofErr w:type="spellEnd"/>
            <w:r w:rsidRPr="004D1621">
              <w:rPr>
                <w:sz w:val="18"/>
                <w:szCs w:val="18"/>
              </w:rPr>
              <w:t>/</w:t>
            </w:r>
            <w:proofErr w:type="spellStart"/>
            <w:r w:rsidRPr="004D1621">
              <w:rPr>
                <w:sz w:val="18"/>
                <w:szCs w:val="18"/>
              </w:rPr>
              <w:t>DFF</w:t>
            </w:r>
            <w:proofErr w:type="spellEnd"/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rPr>
                <w:sz w:val="18"/>
                <w:szCs w:val="18"/>
              </w:rPr>
            </w:pPr>
            <w:proofErr w:type="spellStart"/>
            <w:r w:rsidRPr="004D1621">
              <w:rPr>
                <w:sz w:val="18"/>
                <w:szCs w:val="18"/>
              </w:rPr>
              <w:t>M.Com</w:t>
            </w:r>
            <w:proofErr w:type="spellEnd"/>
            <w:r w:rsidRPr="004D1621">
              <w:rPr>
                <w:sz w:val="18"/>
                <w:szCs w:val="18"/>
              </w:rPr>
              <w:t>.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1621">
              <w:rPr>
                <w:rFonts w:ascii="Times New Roman" w:hAnsi="Times New Roman"/>
                <w:sz w:val="18"/>
                <w:szCs w:val="18"/>
              </w:rPr>
              <w:t>M.A. (Economics)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1621">
              <w:rPr>
                <w:rFonts w:ascii="Times New Roman" w:hAnsi="Times New Roman"/>
                <w:sz w:val="18"/>
                <w:szCs w:val="18"/>
              </w:rPr>
              <w:t>MBA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1621">
              <w:rPr>
                <w:rFonts w:ascii="Times New Roman" w:hAnsi="Times New Roman"/>
                <w:sz w:val="18"/>
                <w:szCs w:val="18"/>
              </w:rPr>
              <w:t>M.A. (English)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1621">
              <w:rPr>
                <w:rFonts w:ascii="Times New Roman" w:hAnsi="Times New Roman"/>
                <w:sz w:val="18"/>
                <w:szCs w:val="18"/>
              </w:rPr>
              <w:t>M.A. (Hindi) 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621">
              <w:rPr>
                <w:rFonts w:ascii="Times New Roman" w:hAnsi="Times New Roman"/>
                <w:sz w:val="18"/>
                <w:szCs w:val="18"/>
              </w:rPr>
              <w:t>M.A.</w:t>
            </w:r>
            <w:proofErr w:type="gramEnd"/>
            <w:r w:rsidRPr="004D1621">
              <w:rPr>
                <w:rFonts w:ascii="Times New Roman" w:hAnsi="Times New Roman"/>
                <w:sz w:val="18"/>
                <w:szCs w:val="18"/>
              </w:rPr>
              <w:t xml:space="preserve">  (Journalism &amp; Mass Comm.)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1621">
              <w:rPr>
                <w:rFonts w:ascii="Times New Roman" w:hAnsi="Times New Roman"/>
                <w:sz w:val="18"/>
                <w:szCs w:val="18"/>
              </w:rPr>
              <w:t>M.Sc. (Geography</w:t>
            </w:r>
            <w:proofErr w:type="gramStart"/>
            <w:r w:rsidRPr="004D1621">
              <w:rPr>
                <w:rFonts w:ascii="Times New Roman" w:hAnsi="Times New Roman"/>
                <w:sz w:val="18"/>
                <w:szCs w:val="18"/>
              </w:rPr>
              <w:t>)  2</w:t>
            </w:r>
            <w:proofErr w:type="gramEnd"/>
            <w:r w:rsidRPr="004D1621">
              <w:rPr>
                <w:rFonts w:ascii="Times New Roman" w:hAnsi="Times New Roman"/>
                <w:sz w:val="18"/>
                <w:szCs w:val="18"/>
              </w:rPr>
              <w:t xml:space="preserve">-Yr.     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1621">
              <w:rPr>
                <w:rFonts w:ascii="Times New Roman" w:hAnsi="Times New Roman"/>
                <w:sz w:val="18"/>
                <w:szCs w:val="18"/>
              </w:rPr>
              <w:t>M.A. (History)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1621">
              <w:rPr>
                <w:rFonts w:ascii="Times New Roman" w:hAnsi="Times New Roman"/>
                <w:sz w:val="18"/>
                <w:szCs w:val="18"/>
              </w:rPr>
              <w:t>M.A.(Political Sc.)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621">
              <w:rPr>
                <w:rFonts w:ascii="Times New Roman" w:hAnsi="Times New Roman"/>
                <w:sz w:val="18"/>
                <w:szCs w:val="18"/>
              </w:rPr>
              <w:t>Master of Social Work (</w:t>
            </w:r>
            <w:proofErr w:type="spellStart"/>
            <w:r w:rsidRPr="004D1621">
              <w:rPr>
                <w:rFonts w:ascii="Times New Roman" w:hAnsi="Times New Roman"/>
                <w:sz w:val="18"/>
                <w:szCs w:val="18"/>
              </w:rPr>
              <w:t>MSW</w:t>
            </w:r>
            <w:proofErr w:type="spellEnd"/>
            <w:r w:rsidRPr="004D1621">
              <w:rPr>
                <w:rFonts w:ascii="Times New Roman" w:hAnsi="Times New Roman"/>
                <w:sz w:val="18"/>
                <w:szCs w:val="18"/>
              </w:rPr>
              <w:t>) 2-Yr.</w:t>
            </w:r>
            <w:proofErr w:type="gramEnd"/>
            <w:r w:rsidRPr="004D162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1621">
              <w:rPr>
                <w:rFonts w:ascii="Times New Roman" w:hAnsi="Times New Roman"/>
                <w:sz w:val="18"/>
                <w:szCs w:val="18"/>
              </w:rPr>
              <w:t>M.Sc. (Psychology) 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  <w:tr w:rsidR="00664B59" w:rsidRPr="004D1621" w:rsidTr="00833FE5">
        <w:trPr>
          <w:trHeight w:val="20"/>
          <w:jc w:val="center"/>
        </w:trPr>
        <w:tc>
          <w:tcPr>
            <w:tcW w:w="3586" w:type="dxa"/>
          </w:tcPr>
          <w:p w:rsidR="00664B59" w:rsidRPr="004D1621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1621">
              <w:rPr>
                <w:rFonts w:ascii="Times New Roman" w:hAnsi="Times New Roman"/>
                <w:sz w:val="18"/>
                <w:szCs w:val="18"/>
              </w:rPr>
              <w:t>M.P.E.S.</w:t>
            </w:r>
            <w:proofErr w:type="spellEnd"/>
            <w:r w:rsidRPr="004D1621">
              <w:rPr>
                <w:rFonts w:ascii="Times New Roman" w:hAnsi="Times New Roman"/>
                <w:sz w:val="18"/>
                <w:szCs w:val="18"/>
              </w:rPr>
              <w:t xml:space="preserve"> 2-Yr.</w:t>
            </w:r>
          </w:p>
        </w:tc>
        <w:tc>
          <w:tcPr>
            <w:tcW w:w="1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  <w:tc>
          <w:tcPr>
            <w:tcW w:w="1291" w:type="dxa"/>
          </w:tcPr>
          <w:p w:rsidR="00664B59" w:rsidRPr="004D1621" w:rsidRDefault="00664B59" w:rsidP="00833FE5">
            <w:pPr>
              <w:jc w:val="both"/>
              <w:rPr>
                <w:sz w:val="18"/>
                <w:szCs w:val="18"/>
              </w:rPr>
            </w:pPr>
            <w:r w:rsidRPr="004D1621">
              <w:rPr>
                <w:sz w:val="18"/>
                <w:szCs w:val="18"/>
              </w:rPr>
              <w:t>01</w:t>
            </w:r>
          </w:p>
        </w:tc>
      </w:tr>
    </w:tbl>
    <w:p w:rsidR="00664B59" w:rsidRPr="00DE40B5" w:rsidRDefault="00664B59" w:rsidP="00664B59">
      <w:pPr>
        <w:jc w:val="center"/>
        <w:rPr>
          <w:b/>
          <w:sz w:val="6"/>
          <w:szCs w:val="6"/>
        </w:rPr>
      </w:pPr>
    </w:p>
    <w:p w:rsidR="00664B59" w:rsidRPr="00370010" w:rsidRDefault="00664B59" w:rsidP="00664B59">
      <w:pPr>
        <w:jc w:val="center"/>
        <w:rPr>
          <w:b/>
        </w:rPr>
      </w:pPr>
      <w:r w:rsidRPr="00370010">
        <w:rPr>
          <w:b/>
        </w:rPr>
        <w:t xml:space="preserve">Seat </w:t>
      </w:r>
      <w:proofErr w:type="gramStart"/>
      <w:r w:rsidRPr="00370010">
        <w:rPr>
          <w:b/>
        </w:rPr>
        <w:t>Matrix :</w:t>
      </w:r>
      <w:proofErr w:type="gramEnd"/>
      <w:r w:rsidRPr="00370010">
        <w:rPr>
          <w:b/>
        </w:rPr>
        <w:t xml:space="preserve"> </w:t>
      </w:r>
      <w:proofErr w:type="spellStart"/>
      <w:r w:rsidRPr="00370010">
        <w:rPr>
          <w:b/>
        </w:rPr>
        <w:t>Chaudhary</w:t>
      </w:r>
      <w:proofErr w:type="spellEnd"/>
      <w:r w:rsidRPr="00370010">
        <w:rPr>
          <w:b/>
        </w:rPr>
        <w:t xml:space="preserve"> </w:t>
      </w:r>
      <w:proofErr w:type="spellStart"/>
      <w:r w:rsidRPr="00370010">
        <w:rPr>
          <w:b/>
        </w:rPr>
        <w:t>Ranbir</w:t>
      </w:r>
      <w:proofErr w:type="spellEnd"/>
      <w:r w:rsidRPr="00370010">
        <w:rPr>
          <w:b/>
        </w:rPr>
        <w:t xml:space="preserve"> Singh University, </w:t>
      </w:r>
      <w:proofErr w:type="spellStart"/>
      <w:r w:rsidRPr="00370010">
        <w:rPr>
          <w:b/>
        </w:rPr>
        <w:t>Jind</w:t>
      </w:r>
      <w:proofErr w:type="spellEnd"/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1170"/>
        <w:gridCol w:w="630"/>
        <w:gridCol w:w="720"/>
        <w:gridCol w:w="540"/>
        <w:gridCol w:w="810"/>
        <w:gridCol w:w="810"/>
        <w:gridCol w:w="720"/>
        <w:gridCol w:w="2115"/>
      </w:tblGrid>
      <w:tr w:rsidR="00664B59" w:rsidRPr="00181CC9" w:rsidTr="00833FE5">
        <w:trPr>
          <w:trHeight w:val="144"/>
          <w:jc w:val="center"/>
        </w:trPr>
        <w:tc>
          <w:tcPr>
            <w:tcW w:w="2425" w:type="dxa"/>
            <w:vMerge w:val="restart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 xml:space="preserve">Name of Course, Duration </w:t>
            </w:r>
          </w:p>
        </w:tc>
        <w:tc>
          <w:tcPr>
            <w:tcW w:w="1170" w:type="dxa"/>
            <w:vMerge w:val="restart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 xml:space="preserve">No.  of      Sanctioned Seats </w:t>
            </w:r>
          </w:p>
        </w:tc>
        <w:tc>
          <w:tcPr>
            <w:tcW w:w="6345" w:type="dxa"/>
            <w:gridSpan w:val="7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Break up of seats as per State Govt. Reservation Policy</w:t>
            </w:r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  <w:vMerge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AIC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proofErr w:type="spellStart"/>
            <w:r w:rsidRPr="00181CC9">
              <w:rPr>
                <w:sz w:val="18"/>
                <w:szCs w:val="18"/>
              </w:rPr>
              <w:t>HGC</w:t>
            </w:r>
            <w:proofErr w:type="spellEnd"/>
          </w:p>
        </w:tc>
        <w:tc>
          <w:tcPr>
            <w:tcW w:w="54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SC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BC(A)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BC(B)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proofErr w:type="spellStart"/>
            <w:r w:rsidRPr="00181CC9">
              <w:rPr>
                <w:sz w:val="18"/>
                <w:szCs w:val="18"/>
              </w:rPr>
              <w:t>EWS</w:t>
            </w:r>
            <w:proofErr w:type="spellEnd"/>
          </w:p>
        </w:tc>
        <w:tc>
          <w:tcPr>
            <w:tcW w:w="2115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 xml:space="preserve">DA/ </w:t>
            </w:r>
            <w:proofErr w:type="spellStart"/>
            <w:r w:rsidRPr="00181CC9">
              <w:rPr>
                <w:sz w:val="18"/>
                <w:szCs w:val="18"/>
              </w:rPr>
              <w:t>PwD</w:t>
            </w:r>
            <w:proofErr w:type="spellEnd"/>
            <w:r w:rsidRPr="00181CC9">
              <w:rPr>
                <w:sz w:val="18"/>
                <w:szCs w:val="18"/>
              </w:rPr>
              <w:t xml:space="preserve">/PH/ </w:t>
            </w:r>
            <w:proofErr w:type="spellStart"/>
            <w:r w:rsidRPr="00181CC9">
              <w:rPr>
                <w:sz w:val="18"/>
                <w:szCs w:val="18"/>
              </w:rPr>
              <w:t>ESM</w:t>
            </w:r>
            <w:proofErr w:type="spellEnd"/>
            <w:r w:rsidRPr="00181CC9">
              <w:rPr>
                <w:sz w:val="18"/>
                <w:szCs w:val="18"/>
              </w:rPr>
              <w:t>/</w:t>
            </w:r>
          </w:p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 xml:space="preserve"> </w:t>
            </w:r>
            <w:proofErr w:type="spellStart"/>
            <w:r w:rsidRPr="00181CC9">
              <w:rPr>
                <w:sz w:val="18"/>
                <w:szCs w:val="18"/>
              </w:rPr>
              <w:t>DFF</w:t>
            </w:r>
            <w:proofErr w:type="spellEnd"/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proofErr w:type="spellStart"/>
            <w:r w:rsidRPr="00181CC9">
              <w:rPr>
                <w:sz w:val="18"/>
                <w:szCs w:val="18"/>
              </w:rPr>
              <w:t>M.Com</w:t>
            </w:r>
            <w:proofErr w:type="spellEnd"/>
            <w:r w:rsidRPr="00181CC9">
              <w:rPr>
                <w:sz w:val="18"/>
                <w:szCs w:val="18"/>
              </w:rPr>
              <w:t>.  2-Yr.</w:t>
            </w:r>
          </w:p>
        </w:tc>
        <w:tc>
          <w:tcPr>
            <w:tcW w:w="117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07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02</w:t>
            </w:r>
          </w:p>
        </w:tc>
        <w:tc>
          <w:tcPr>
            <w:tcW w:w="2115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</w:tcPr>
          <w:p w:rsidR="00664B59" w:rsidRPr="00181CC9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C9">
              <w:rPr>
                <w:rFonts w:ascii="Times New Roman" w:hAnsi="Times New Roman"/>
                <w:sz w:val="18"/>
                <w:szCs w:val="18"/>
              </w:rPr>
              <w:t>M.A. (Economics) 2-Yr.</w:t>
            </w:r>
          </w:p>
        </w:tc>
        <w:tc>
          <w:tcPr>
            <w:tcW w:w="117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07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02</w:t>
            </w:r>
          </w:p>
        </w:tc>
        <w:tc>
          <w:tcPr>
            <w:tcW w:w="2115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</w:tcPr>
          <w:p w:rsidR="00664B59" w:rsidRPr="00181CC9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C9">
              <w:rPr>
                <w:rFonts w:ascii="Times New Roman" w:hAnsi="Times New Roman"/>
                <w:sz w:val="18"/>
                <w:szCs w:val="18"/>
              </w:rPr>
              <w:t>MBA 2-Yr.</w:t>
            </w:r>
          </w:p>
        </w:tc>
        <w:tc>
          <w:tcPr>
            <w:tcW w:w="117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07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02</w:t>
            </w:r>
          </w:p>
        </w:tc>
        <w:tc>
          <w:tcPr>
            <w:tcW w:w="2115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</w:tcPr>
          <w:p w:rsidR="00664B59" w:rsidRPr="00181CC9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C9">
              <w:rPr>
                <w:rFonts w:ascii="Times New Roman" w:hAnsi="Times New Roman"/>
                <w:sz w:val="18"/>
                <w:szCs w:val="18"/>
              </w:rPr>
              <w:t>M.A. (Mass Comm.) 2-Yr.</w:t>
            </w:r>
          </w:p>
        </w:tc>
        <w:tc>
          <w:tcPr>
            <w:tcW w:w="117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30</w:t>
            </w: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  <w:tc>
          <w:tcPr>
            <w:tcW w:w="2115" w:type="dxa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</w:tcPr>
          <w:p w:rsidR="00664B59" w:rsidRPr="00181CC9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C9">
              <w:rPr>
                <w:rFonts w:ascii="Times New Roman" w:hAnsi="Times New Roman"/>
                <w:sz w:val="18"/>
                <w:szCs w:val="18"/>
              </w:rPr>
              <w:t>M.A. (English) 2-Yr.</w:t>
            </w:r>
          </w:p>
        </w:tc>
        <w:tc>
          <w:tcPr>
            <w:tcW w:w="117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07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02</w:t>
            </w:r>
          </w:p>
        </w:tc>
        <w:tc>
          <w:tcPr>
            <w:tcW w:w="2115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</w:tcPr>
          <w:p w:rsidR="00664B59" w:rsidRPr="00181CC9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C9">
              <w:rPr>
                <w:rFonts w:ascii="Times New Roman" w:hAnsi="Times New Roman"/>
                <w:sz w:val="18"/>
                <w:szCs w:val="18"/>
              </w:rPr>
              <w:t>M.A. (History) 2-Yr.</w:t>
            </w:r>
          </w:p>
        </w:tc>
        <w:tc>
          <w:tcPr>
            <w:tcW w:w="117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07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02</w:t>
            </w:r>
          </w:p>
        </w:tc>
        <w:tc>
          <w:tcPr>
            <w:tcW w:w="2115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</w:tcPr>
          <w:p w:rsidR="00664B59" w:rsidRPr="00181CC9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C9">
              <w:rPr>
                <w:rFonts w:ascii="Times New Roman" w:hAnsi="Times New Roman"/>
                <w:sz w:val="18"/>
                <w:szCs w:val="18"/>
              </w:rPr>
              <w:t>M.Sc. (Geography) 2-Yr.</w:t>
            </w:r>
          </w:p>
        </w:tc>
        <w:tc>
          <w:tcPr>
            <w:tcW w:w="117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07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02</w:t>
            </w:r>
          </w:p>
        </w:tc>
        <w:tc>
          <w:tcPr>
            <w:tcW w:w="2115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</w:tcPr>
          <w:p w:rsidR="00664B59" w:rsidRPr="00181CC9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CC9">
              <w:rPr>
                <w:rFonts w:ascii="Times New Roman" w:hAnsi="Times New Roman"/>
                <w:sz w:val="18"/>
                <w:szCs w:val="18"/>
              </w:rPr>
              <w:t>M.P.Ed</w:t>
            </w:r>
            <w:proofErr w:type="spellEnd"/>
            <w:r w:rsidRPr="00181CC9">
              <w:rPr>
                <w:rFonts w:ascii="Times New Roman" w:hAnsi="Times New Roman"/>
                <w:sz w:val="18"/>
                <w:szCs w:val="18"/>
              </w:rPr>
              <w:t>. * 2-Yr.</w:t>
            </w:r>
          </w:p>
        </w:tc>
        <w:tc>
          <w:tcPr>
            <w:tcW w:w="117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07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  <w:tc>
          <w:tcPr>
            <w:tcW w:w="2115" w:type="dxa"/>
          </w:tcPr>
          <w:p w:rsidR="00664B59" w:rsidRPr="00181CC9" w:rsidRDefault="00664B59" w:rsidP="00833FE5">
            <w:pPr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</w:tr>
      <w:tr w:rsidR="00664B59" w:rsidRPr="00181CC9" w:rsidTr="00833FE5">
        <w:trPr>
          <w:trHeight w:val="144"/>
          <w:jc w:val="center"/>
        </w:trPr>
        <w:tc>
          <w:tcPr>
            <w:tcW w:w="2425" w:type="dxa"/>
          </w:tcPr>
          <w:p w:rsidR="00664B59" w:rsidRPr="00181CC9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1CC9">
              <w:rPr>
                <w:rFonts w:ascii="Times New Roman" w:hAnsi="Times New Roman"/>
                <w:sz w:val="18"/>
                <w:szCs w:val="18"/>
              </w:rPr>
              <w:t>M.A. (Psychology) 2-Yr.</w:t>
            </w:r>
            <w:proofErr w:type="gramEnd"/>
            <w:r w:rsidRPr="00181CC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7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08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07</w:t>
            </w:r>
          </w:p>
        </w:tc>
        <w:tc>
          <w:tcPr>
            <w:tcW w:w="81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02</w:t>
            </w:r>
          </w:p>
        </w:tc>
        <w:tc>
          <w:tcPr>
            <w:tcW w:w="2115" w:type="dxa"/>
          </w:tcPr>
          <w:p w:rsidR="00664B59" w:rsidRPr="00181CC9" w:rsidRDefault="00664B59" w:rsidP="00833FE5">
            <w:pPr>
              <w:jc w:val="both"/>
              <w:rPr>
                <w:sz w:val="18"/>
                <w:szCs w:val="18"/>
              </w:rPr>
            </w:pPr>
            <w:r w:rsidRPr="00181CC9">
              <w:rPr>
                <w:sz w:val="18"/>
                <w:szCs w:val="18"/>
              </w:rPr>
              <w:t>01</w:t>
            </w:r>
          </w:p>
        </w:tc>
      </w:tr>
    </w:tbl>
    <w:p w:rsidR="00664B59" w:rsidRPr="00DE40B5" w:rsidRDefault="00664B59" w:rsidP="00664B59">
      <w:pPr>
        <w:jc w:val="both"/>
        <w:rPr>
          <w:sz w:val="8"/>
          <w:szCs w:val="8"/>
        </w:rPr>
      </w:pPr>
    </w:p>
    <w:p w:rsidR="00664B59" w:rsidRPr="00475BAD" w:rsidRDefault="00664B59" w:rsidP="00664B59">
      <w:pPr>
        <w:jc w:val="both"/>
        <w:rPr>
          <w:szCs w:val="22"/>
        </w:rPr>
      </w:pPr>
      <w:proofErr w:type="gramStart"/>
      <w:r w:rsidRPr="00475BAD">
        <w:rPr>
          <w:szCs w:val="22"/>
        </w:rPr>
        <w:t xml:space="preserve">Note: * 30% seats in </w:t>
      </w:r>
      <w:proofErr w:type="spellStart"/>
      <w:r w:rsidRPr="00475BAD">
        <w:rPr>
          <w:szCs w:val="22"/>
        </w:rPr>
        <w:t>M.P.Ed</w:t>
      </w:r>
      <w:proofErr w:type="spellEnd"/>
      <w:r w:rsidRPr="00475BAD">
        <w:rPr>
          <w:szCs w:val="22"/>
        </w:rPr>
        <w:t>.</w:t>
      </w:r>
      <w:proofErr w:type="gramEnd"/>
      <w:r w:rsidRPr="00475BAD">
        <w:rPr>
          <w:szCs w:val="22"/>
        </w:rPr>
        <w:t xml:space="preserve"> Course </w:t>
      </w:r>
      <w:proofErr w:type="gramStart"/>
      <w:r w:rsidRPr="00475BAD">
        <w:rPr>
          <w:szCs w:val="22"/>
        </w:rPr>
        <w:t>will be reserved</w:t>
      </w:r>
      <w:proofErr w:type="gramEnd"/>
      <w:r w:rsidRPr="00475BAD">
        <w:rPr>
          <w:szCs w:val="22"/>
        </w:rPr>
        <w:t xml:space="preserve"> for female candidates in all categories</w:t>
      </w:r>
    </w:p>
    <w:p w:rsidR="00664B59" w:rsidRPr="00475BAD" w:rsidRDefault="00664B59" w:rsidP="00664B59">
      <w:pPr>
        <w:ind w:left="720" w:firstLine="720"/>
        <w:jc w:val="both"/>
        <w:rPr>
          <w:b/>
          <w:sz w:val="8"/>
          <w:szCs w:val="8"/>
        </w:rPr>
      </w:pPr>
    </w:p>
    <w:p w:rsidR="00664B59" w:rsidRPr="00370010" w:rsidRDefault="00664B59" w:rsidP="00664B59">
      <w:pPr>
        <w:spacing w:after="120"/>
        <w:jc w:val="center"/>
        <w:rPr>
          <w:b/>
        </w:rPr>
      </w:pPr>
      <w:r w:rsidRPr="00370010">
        <w:rPr>
          <w:b/>
        </w:rPr>
        <w:t xml:space="preserve">Seat </w:t>
      </w:r>
      <w:proofErr w:type="gramStart"/>
      <w:r w:rsidRPr="00370010">
        <w:rPr>
          <w:b/>
        </w:rPr>
        <w:t>Matrix :</w:t>
      </w:r>
      <w:proofErr w:type="gramEnd"/>
      <w:r w:rsidRPr="00370010">
        <w:rPr>
          <w:b/>
        </w:rPr>
        <w:t xml:space="preserve"> </w:t>
      </w:r>
      <w:proofErr w:type="spellStart"/>
      <w:r>
        <w:rPr>
          <w:b/>
        </w:rPr>
        <w:t>Gurugram</w:t>
      </w:r>
      <w:proofErr w:type="spellEnd"/>
      <w:r>
        <w:rPr>
          <w:b/>
        </w:rPr>
        <w:t xml:space="preserve"> University, </w:t>
      </w:r>
      <w:proofErr w:type="spellStart"/>
      <w:r>
        <w:rPr>
          <w:b/>
        </w:rPr>
        <w:t>Gurugram</w:t>
      </w:r>
      <w:proofErr w:type="spellEnd"/>
    </w:p>
    <w:tbl>
      <w:tblPr>
        <w:tblW w:w="1004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2"/>
        <w:gridCol w:w="1080"/>
        <w:gridCol w:w="540"/>
        <w:gridCol w:w="630"/>
        <w:gridCol w:w="540"/>
        <w:gridCol w:w="540"/>
        <w:gridCol w:w="540"/>
        <w:gridCol w:w="630"/>
        <w:gridCol w:w="1348"/>
      </w:tblGrid>
      <w:tr w:rsidR="00664B59" w:rsidRPr="001B6DEE" w:rsidTr="00833FE5">
        <w:trPr>
          <w:trHeight w:val="144"/>
          <w:jc w:val="center"/>
        </w:trPr>
        <w:tc>
          <w:tcPr>
            <w:tcW w:w="4192" w:type="dxa"/>
            <w:vMerge w:val="restart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 xml:space="preserve">Name of Course, Duration </w:t>
            </w:r>
          </w:p>
        </w:tc>
        <w:tc>
          <w:tcPr>
            <w:tcW w:w="1080" w:type="dxa"/>
            <w:vMerge w:val="restart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 xml:space="preserve">No.  of      Sanctioned Seats </w:t>
            </w:r>
          </w:p>
        </w:tc>
        <w:tc>
          <w:tcPr>
            <w:tcW w:w="4768" w:type="dxa"/>
            <w:gridSpan w:val="7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Break up of seats as per State Govt. Reservation Policy</w:t>
            </w:r>
          </w:p>
        </w:tc>
      </w:tr>
      <w:tr w:rsidR="00664B59" w:rsidRPr="001B6DEE" w:rsidTr="00833FE5">
        <w:trPr>
          <w:trHeight w:val="494"/>
          <w:jc w:val="center"/>
        </w:trPr>
        <w:tc>
          <w:tcPr>
            <w:tcW w:w="4192" w:type="dxa"/>
            <w:vMerge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AIC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proofErr w:type="spellStart"/>
            <w:r w:rsidRPr="001B6DEE">
              <w:rPr>
                <w:sz w:val="17"/>
                <w:szCs w:val="17"/>
              </w:rPr>
              <w:t>HGC</w:t>
            </w:r>
            <w:proofErr w:type="spellEnd"/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SC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BC (A)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BC (B)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proofErr w:type="spellStart"/>
            <w:r w:rsidRPr="001B6DEE">
              <w:rPr>
                <w:sz w:val="17"/>
                <w:szCs w:val="17"/>
              </w:rPr>
              <w:t>EWS</w:t>
            </w:r>
            <w:proofErr w:type="spellEnd"/>
          </w:p>
        </w:tc>
        <w:tc>
          <w:tcPr>
            <w:tcW w:w="1348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DA/</w:t>
            </w:r>
            <w:proofErr w:type="spellStart"/>
            <w:r w:rsidRPr="001B6DEE">
              <w:rPr>
                <w:sz w:val="17"/>
                <w:szCs w:val="17"/>
              </w:rPr>
              <w:t>PwD</w:t>
            </w:r>
            <w:proofErr w:type="spellEnd"/>
            <w:r w:rsidRPr="001B6DEE">
              <w:rPr>
                <w:sz w:val="17"/>
                <w:szCs w:val="17"/>
              </w:rPr>
              <w:t xml:space="preserve">/PH/ </w:t>
            </w:r>
            <w:proofErr w:type="spellStart"/>
            <w:r w:rsidRPr="001B6DEE">
              <w:rPr>
                <w:sz w:val="17"/>
                <w:szCs w:val="17"/>
              </w:rPr>
              <w:t>ESM</w:t>
            </w:r>
            <w:proofErr w:type="spellEnd"/>
            <w:r w:rsidRPr="001B6DEE">
              <w:rPr>
                <w:sz w:val="17"/>
                <w:szCs w:val="17"/>
              </w:rPr>
              <w:t xml:space="preserve">/ </w:t>
            </w:r>
            <w:proofErr w:type="spellStart"/>
            <w:r w:rsidRPr="001B6DEE">
              <w:rPr>
                <w:sz w:val="17"/>
                <w:szCs w:val="17"/>
              </w:rPr>
              <w:t>DFF</w:t>
            </w:r>
            <w:proofErr w:type="spellEnd"/>
          </w:p>
        </w:tc>
      </w:tr>
      <w:tr w:rsidR="00664B59" w:rsidRPr="001B6DEE" w:rsidTr="00833FE5">
        <w:trPr>
          <w:trHeight w:val="144"/>
          <w:jc w:val="center"/>
        </w:trPr>
        <w:tc>
          <w:tcPr>
            <w:tcW w:w="4192" w:type="dxa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proofErr w:type="spellStart"/>
            <w:r w:rsidRPr="001B6DEE">
              <w:rPr>
                <w:sz w:val="17"/>
                <w:szCs w:val="17"/>
              </w:rPr>
              <w:t>M.Com</w:t>
            </w:r>
            <w:proofErr w:type="spellEnd"/>
            <w:r w:rsidRPr="001B6DEE">
              <w:rPr>
                <w:sz w:val="17"/>
                <w:szCs w:val="17"/>
              </w:rPr>
              <w:t>.  2-Yr.</w:t>
            </w:r>
          </w:p>
        </w:tc>
        <w:tc>
          <w:tcPr>
            <w:tcW w:w="108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40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06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16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07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04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  <w:tc>
          <w:tcPr>
            <w:tcW w:w="1348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</w:tr>
      <w:tr w:rsidR="00664B59" w:rsidRPr="001B6DEE" w:rsidTr="00833FE5">
        <w:trPr>
          <w:trHeight w:val="144"/>
          <w:jc w:val="center"/>
        </w:trPr>
        <w:tc>
          <w:tcPr>
            <w:tcW w:w="4192" w:type="dxa"/>
          </w:tcPr>
          <w:p w:rsidR="00664B59" w:rsidRPr="001B6DEE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B6DEE">
              <w:rPr>
                <w:rFonts w:ascii="Times New Roman" w:hAnsi="Times New Roman"/>
                <w:sz w:val="17"/>
                <w:szCs w:val="17"/>
              </w:rPr>
              <w:t>M.A. (Economics) 2-Yr.</w:t>
            </w:r>
          </w:p>
        </w:tc>
        <w:tc>
          <w:tcPr>
            <w:tcW w:w="108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30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11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04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03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  <w:tc>
          <w:tcPr>
            <w:tcW w:w="1348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</w:tr>
      <w:tr w:rsidR="00664B59" w:rsidRPr="001B6DEE" w:rsidTr="00833FE5">
        <w:trPr>
          <w:trHeight w:val="144"/>
          <w:jc w:val="center"/>
        </w:trPr>
        <w:tc>
          <w:tcPr>
            <w:tcW w:w="4192" w:type="dxa"/>
          </w:tcPr>
          <w:p w:rsidR="00664B59" w:rsidRPr="001B6DEE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B6DEE">
              <w:rPr>
                <w:rFonts w:ascii="Times New Roman" w:hAnsi="Times New Roman"/>
                <w:sz w:val="17"/>
                <w:szCs w:val="17"/>
              </w:rPr>
              <w:t>MBA 2-Yr. (Specialization in Health Care M</w:t>
            </w:r>
            <w:r>
              <w:rPr>
                <w:rFonts w:ascii="Times New Roman" w:hAnsi="Times New Roman"/>
                <w:sz w:val="17"/>
                <w:szCs w:val="17"/>
              </w:rPr>
              <w:t>gt.</w:t>
            </w:r>
            <w:r w:rsidRPr="001B6DEE">
              <w:rPr>
                <w:rFonts w:ascii="Times New Roman" w:hAnsi="Times New Roman"/>
                <w:sz w:val="17"/>
                <w:szCs w:val="17"/>
              </w:rPr>
              <w:t xml:space="preserve">, Data Analytics, Logistics &amp; Supply Chain Mgt. and </w:t>
            </w:r>
            <w:proofErr w:type="spellStart"/>
            <w:r w:rsidRPr="001B6DEE">
              <w:rPr>
                <w:rFonts w:ascii="Times New Roman" w:hAnsi="Times New Roman"/>
                <w:sz w:val="17"/>
                <w:szCs w:val="17"/>
              </w:rPr>
              <w:t>Fintech</w:t>
            </w:r>
            <w:proofErr w:type="spellEnd"/>
            <w:r w:rsidRPr="001B6DEE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108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40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06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16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07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04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  <w:tc>
          <w:tcPr>
            <w:tcW w:w="1348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</w:tr>
      <w:tr w:rsidR="00664B59" w:rsidRPr="001B6DEE" w:rsidTr="00833FE5">
        <w:trPr>
          <w:trHeight w:val="144"/>
          <w:jc w:val="center"/>
        </w:trPr>
        <w:tc>
          <w:tcPr>
            <w:tcW w:w="4192" w:type="dxa"/>
          </w:tcPr>
          <w:p w:rsidR="00664B59" w:rsidRPr="001B6DEE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B6DEE">
              <w:rPr>
                <w:rFonts w:ascii="Times New Roman" w:hAnsi="Times New Roman"/>
                <w:sz w:val="17"/>
                <w:szCs w:val="17"/>
              </w:rPr>
              <w:t>M.A. (English) 2-Yr.</w:t>
            </w:r>
          </w:p>
        </w:tc>
        <w:tc>
          <w:tcPr>
            <w:tcW w:w="108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30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11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04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03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  <w:tc>
          <w:tcPr>
            <w:tcW w:w="1348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</w:tr>
      <w:tr w:rsidR="00664B59" w:rsidRPr="001B6DEE" w:rsidTr="00833FE5">
        <w:trPr>
          <w:trHeight w:val="144"/>
          <w:jc w:val="center"/>
        </w:trPr>
        <w:tc>
          <w:tcPr>
            <w:tcW w:w="4192" w:type="dxa"/>
          </w:tcPr>
          <w:p w:rsidR="00664B59" w:rsidRPr="001B6DEE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1B6DEE">
              <w:rPr>
                <w:rFonts w:ascii="Times New Roman" w:hAnsi="Times New Roman"/>
                <w:sz w:val="17"/>
                <w:szCs w:val="17"/>
              </w:rPr>
              <w:t>M.A. (Applied Psychology) 2-Yr.</w:t>
            </w:r>
            <w:proofErr w:type="gramEnd"/>
            <w:r w:rsidRPr="001B6DEE">
              <w:rPr>
                <w:rFonts w:ascii="Times New Roman" w:hAnsi="Times New Roman"/>
                <w:sz w:val="17"/>
                <w:szCs w:val="17"/>
              </w:rPr>
              <w:t xml:space="preserve">        </w:t>
            </w:r>
          </w:p>
        </w:tc>
        <w:tc>
          <w:tcPr>
            <w:tcW w:w="108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30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11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04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03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  <w:tc>
          <w:tcPr>
            <w:tcW w:w="1348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</w:tr>
      <w:tr w:rsidR="00664B59" w:rsidRPr="001B6DEE" w:rsidTr="00833FE5">
        <w:trPr>
          <w:trHeight w:val="144"/>
          <w:jc w:val="center"/>
        </w:trPr>
        <w:tc>
          <w:tcPr>
            <w:tcW w:w="4192" w:type="dxa"/>
          </w:tcPr>
          <w:p w:rsidR="00664B59" w:rsidRPr="001B6DEE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B6DEE">
              <w:rPr>
                <w:rFonts w:ascii="Times New Roman" w:hAnsi="Times New Roman"/>
                <w:sz w:val="17"/>
                <w:szCs w:val="17"/>
              </w:rPr>
              <w:t>Master of Journalism &amp; Mass Comm. (</w:t>
            </w:r>
            <w:proofErr w:type="spellStart"/>
            <w:r w:rsidRPr="001B6DEE">
              <w:rPr>
                <w:rFonts w:ascii="Times New Roman" w:hAnsi="Times New Roman"/>
                <w:sz w:val="17"/>
                <w:szCs w:val="17"/>
              </w:rPr>
              <w:t>MJMC</w:t>
            </w:r>
            <w:proofErr w:type="spellEnd"/>
            <w:r w:rsidRPr="001B6DEE">
              <w:rPr>
                <w:rFonts w:ascii="Times New Roman" w:hAnsi="Times New Roman"/>
                <w:sz w:val="17"/>
                <w:szCs w:val="17"/>
              </w:rPr>
              <w:t>) 2-Yr.</w:t>
            </w:r>
          </w:p>
        </w:tc>
        <w:tc>
          <w:tcPr>
            <w:tcW w:w="108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30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11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04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03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  <w:tc>
          <w:tcPr>
            <w:tcW w:w="1348" w:type="dxa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</w:tr>
      <w:tr w:rsidR="00664B59" w:rsidRPr="001B6DEE" w:rsidTr="00833FE5">
        <w:trPr>
          <w:trHeight w:val="144"/>
          <w:jc w:val="center"/>
        </w:trPr>
        <w:tc>
          <w:tcPr>
            <w:tcW w:w="4192" w:type="dxa"/>
          </w:tcPr>
          <w:p w:rsidR="00664B59" w:rsidRPr="001B6DEE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B6DEE">
              <w:rPr>
                <w:rFonts w:ascii="Times New Roman" w:hAnsi="Times New Roman"/>
                <w:sz w:val="17"/>
                <w:szCs w:val="17"/>
              </w:rPr>
              <w:t>Master of Social Work (</w:t>
            </w:r>
            <w:proofErr w:type="spellStart"/>
            <w:r w:rsidRPr="001B6DEE">
              <w:rPr>
                <w:rFonts w:ascii="Times New Roman" w:hAnsi="Times New Roman"/>
                <w:sz w:val="17"/>
                <w:szCs w:val="17"/>
              </w:rPr>
              <w:t>MSW</w:t>
            </w:r>
            <w:proofErr w:type="spellEnd"/>
            <w:r w:rsidRPr="001B6DEE">
              <w:rPr>
                <w:rFonts w:ascii="Times New Roman" w:hAnsi="Times New Roman"/>
                <w:sz w:val="17"/>
                <w:szCs w:val="17"/>
              </w:rPr>
              <w:t>) 2-Yr.</w:t>
            </w:r>
          </w:p>
        </w:tc>
        <w:tc>
          <w:tcPr>
            <w:tcW w:w="108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30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11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04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03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  <w:tc>
          <w:tcPr>
            <w:tcW w:w="1348" w:type="dxa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</w:tr>
      <w:tr w:rsidR="00664B59" w:rsidRPr="001B6DEE" w:rsidTr="00833FE5">
        <w:trPr>
          <w:trHeight w:val="144"/>
          <w:jc w:val="center"/>
        </w:trPr>
        <w:tc>
          <w:tcPr>
            <w:tcW w:w="4192" w:type="dxa"/>
          </w:tcPr>
          <w:p w:rsidR="00664B59" w:rsidRPr="001B6DEE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B6DEE">
              <w:rPr>
                <w:rFonts w:ascii="Times New Roman" w:hAnsi="Times New Roman"/>
                <w:sz w:val="17"/>
                <w:szCs w:val="17"/>
              </w:rPr>
              <w:t xml:space="preserve">M.A. (Public </w:t>
            </w:r>
            <w:proofErr w:type="spellStart"/>
            <w:r w:rsidRPr="001B6DEE">
              <w:rPr>
                <w:rFonts w:ascii="Times New Roman" w:hAnsi="Times New Roman"/>
                <w:sz w:val="17"/>
                <w:szCs w:val="17"/>
              </w:rPr>
              <w:t>Admn</w:t>
            </w:r>
            <w:proofErr w:type="spellEnd"/>
            <w:r w:rsidRPr="001B6DEE">
              <w:rPr>
                <w:rFonts w:ascii="Times New Roman" w:hAnsi="Times New Roman"/>
                <w:sz w:val="17"/>
                <w:szCs w:val="17"/>
              </w:rPr>
              <w:t>.) with specialization in Public Policy  Governance 2-Yr.</w:t>
            </w:r>
          </w:p>
        </w:tc>
        <w:tc>
          <w:tcPr>
            <w:tcW w:w="108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30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11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04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03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  <w:tc>
          <w:tcPr>
            <w:tcW w:w="1348" w:type="dxa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</w:tr>
      <w:tr w:rsidR="00664B59" w:rsidRPr="001B6DEE" w:rsidTr="00833FE5">
        <w:trPr>
          <w:trHeight w:val="144"/>
          <w:jc w:val="center"/>
        </w:trPr>
        <w:tc>
          <w:tcPr>
            <w:tcW w:w="4192" w:type="dxa"/>
          </w:tcPr>
          <w:p w:rsidR="00664B59" w:rsidRPr="001B6DEE" w:rsidRDefault="00664B59" w:rsidP="00833FE5">
            <w:pPr>
              <w:pStyle w:val="ListParagraph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B6DEE">
              <w:rPr>
                <w:rFonts w:ascii="Times New Roman" w:hAnsi="Times New Roman"/>
                <w:sz w:val="17"/>
                <w:szCs w:val="17"/>
              </w:rPr>
              <w:t>Mater of Laws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B6DEE">
              <w:rPr>
                <w:rFonts w:ascii="Times New Roman" w:hAnsi="Times New Roman"/>
                <w:sz w:val="17"/>
                <w:szCs w:val="17"/>
              </w:rPr>
              <w:t>(</w:t>
            </w:r>
            <w:proofErr w:type="spellStart"/>
            <w:r w:rsidRPr="001B6DEE">
              <w:rPr>
                <w:rFonts w:ascii="Times New Roman" w:hAnsi="Times New Roman"/>
                <w:sz w:val="17"/>
                <w:szCs w:val="17"/>
              </w:rPr>
              <w:t>LLM</w:t>
            </w:r>
            <w:proofErr w:type="spellEnd"/>
            <w:r w:rsidRPr="001B6DEE">
              <w:rPr>
                <w:rFonts w:ascii="Times New Roman" w:hAnsi="Times New Roman"/>
                <w:sz w:val="17"/>
                <w:szCs w:val="17"/>
              </w:rPr>
              <w:t>) Specialization-(Corporate Law, Criminal Law and International Law) 1-Yr.</w:t>
            </w:r>
          </w:p>
        </w:tc>
        <w:tc>
          <w:tcPr>
            <w:tcW w:w="108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30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11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05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04</w:t>
            </w:r>
          </w:p>
        </w:tc>
        <w:tc>
          <w:tcPr>
            <w:tcW w:w="540" w:type="dxa"/>
          </w:tcPr>
          <w:p w:rsidR="00664B59" w:rsidRPr="001B6DEE" w:rsidRDefault="00664B59" w:rsidP="00833FE5">
            <w:pPr>
              <w:jc w:val="both"/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03</w:t>
            </w:r>
          </w:p>
        </w:tc>
        <w:tc>
          <w:tcPr>
            <w:tcW w:w="630" w:type="dxa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  <w:tc>
          <w:tcPr>
            <w:tcW w:w="1348" w:type="dxa"/>
          </w:tcPr>
          <w:p w:rsidR="00664B59" w:rsidRPr="001B6DEE" w:rsidRDefault="00664B59" w:rsidP="00833FE5">
            <w:pPr>
              <w:rPr>
                <w:sz w:val="17"/>
                <w:szCs w:val="17"/>
              </w:rPr>
            </w:pPr>
            <w:r w:rsidRPr="001B6DEE">
              <w:rPr>
                <w:sz w:val="17"/>
                <w:szCs w:val="17"/>
              </w:rPr>
              <w:t>01</w:t>
            </w:r>
          </w:p>
        </w:tc>
      </w:tr>
    </w:tbl>
    <w:p w:rsidR="00664B59" w:rsidRPr="00F62FB2" w:rsidRDefault="00664B59" w:rsidP="00664B59"/>
    <w:sectPr w:rsidR="00664B59" w:rsidRPr="00F62FB2" w:rsidSect="00664B59">
      <w:pgSz w:w="12240" w:h="15840" w:code="1"/>
      <w:pgMar w:top="864" w:right="1296" w:bottom="720" w:left="1296" w:header="1440" w:footer="28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462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71768"/>
    <w:rsid w:val="000B280D"/>
    <w:rsid w:val="003011D8"/>
    <w:rsid w:val="00416A4F"/>
    <w:rsid w:val="00427768"/>
    <w:rsid w:val="004E0808"/>
    <w:rsid w:val="00527640"/>
    <w:rsid w:val="005965B9"/>
    <w:rsid w:val="005C5A12"/>
    <w:rsid w:val="00613A0C"/>
    <w:rsid w:val="00664B59"/>
    <w:rsid w:val="006C1D70"/>
    <w:rsid w:val="007538A4"/>
    <w:rsid w:val="00820F5A"/>
    <w:rsid w:val="00831A58"/>
    <w:rsid w:val="00842580"/>
    <w:rsid w:val="00936A57"/>
    <w:rsid w:val="00B24D40"/>
    <w:rsid w:val="00B4481C"/>
    <w:rsid w:val="00BF6F46"/>
    <w:rsid w:val="00CB616D"/>
    <w:rsid w:val="00E71768"/>
    <w:rsid w:val="00E77111"/>
    <w:rsid w:val="00EA2454"/>
    <w:rsid w:val="00ED6FBE"/>
    <w:rsid w:val="00F271DE"/>
    <w:rsid w:val="00F43FE6"/>
    <w:rsid w:val="00F6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7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68"/>
    <w:pPr>
      <w:spacing w:after="0" w:line="240" w:lineRule="auto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64B59"/>
    <w:pPr>
      <w:keepNext/>
      <w:spacing w:before="240" w:after="6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64B59"/>
    <w:pPr>
      <w:keepNext/>
      <w:keepLines/>
      <w:spacing w:before="200" w:line="276" w:lineRule="atLeast"/>
      <w:outlineLvl w:val="1"/>
    </w:pPr>
    <w:rPr>
      <w:rFonts w:ascii="Cambria" w:hAnsi="Cambria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664B59"/>
    <w:pPr>
      <w:keepNext/>
      <w:keepLines/>
      <w:spacing w:before="200" w:line="276" w:lineRule="atLeast"/>
      <w:outlineLvl w:val="2"/>
    </w:pPr>
    <w:rPr>
      <w:rFonts w:ascii="Cambria" w:hAnsi="Cambria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664B59"/>
    <w:pPr>
      <w:keepNext/>
      <w:outlineLvl w:val="3"/>
    </w:pPr>
    <w:rPr>
      <w:rFonts w:ascii="Bookman Old Style" w:hAnsi="Bookman Old Style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64B59"/>
    <w:pPr>
      <w:keepNext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64B59"/>
    <w:pPr>
      <w:keepNext/>
      <w:spacing w:after="120"/>
      <w:ind w:left="5760"/>
      <w:outlineLvl w:val="5"/>
    </w:pPr>
    <w:rPr>
      <w:rFonts w:ascii="Calibri" w:hAnsi="Calibri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64B59"/>
    <w:pPr>
      <w:keepNext/>
      <w:keepLines/>
      <w:spacing w:before="200" w:line="276" w:lineRule="atLeast"/>
      <w:outlineLvl w:val="6"/>
    </w:pPr>
    <w:rPr>
      <w:rFonts w:ascii="Cambria" w:hAnsi="Cambria"/>
      <w:i/>
      <w:color w:val="00000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664B59"/>
    <w:pPr>
      <w:keepNext/>
      <w:jc w:val="center"/>
      <w:outlineLvl w:val="7"/>
    </w:pPr>
    <w:rPr>
      <w:rFonts w:ascii="Bookman Old Style" w:hAnsi="Bookman Old Style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664B59"/>
    <w:pPr>
      <w:keepNext/>
      <w:keepLines/>
      <w:spacing w:before="200" w:line="276" w:lineRule="atLeast"/>
      <w:outlineLvl w:val="8"/>
    </w:pPr>
    <w:rPr>
      <w:rFonts w:ascii="Cambria" w:hAnsi="Cambria"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717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1768"/>
    <w:rPr>
      <w:rFonts w:eastAsia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1768"/>
    <w:pPr>
      <w:ind w:left="720"/>
    </w:pPr>
    <w:rPr>
      <w:rFonts w:ascii="Calibri" w:hAnsi="Calibri"/>
      <w:szCs w:val="20"/>
    </w:rPr>
  </w:style>
  <w:style w:type="paragraph" w:styleId="Title">
    <w:name w:val="Title"/>
    <w:basedOn w:val="Normal"/>
    <w:link w:val="TitleChar"/>
    <w:qFormat/>
    <w:rsid w:val="00E71768"/>
    <w:pPr>
      <w:ind w:hanging="18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71768"/>
    <w:rPr>
      <w:rFonts w:eastAsia="Times New Roman"/>
      <w:b/>
      <w:u w:val="single"/>
      <w:lang w:bidi="ar-SA"/>
    </w:rPr>
  </w:style>
  <w:style w:type="paragraph" w:styleId="Footer">
    <w:name w:val="footer"/>
    <w:basedOn w:val="Normal"/>
    <w:link w:val="FooterChar"/>
    <w:uiPriority w:val="99"/>
    <w:rsid w:val="00B4481C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B4481C"/>
    <w:rPr>
      <w:rFonts w:ascii="Calibri" w:eastAsia="Times New Roman" w:hAnsi="Calibri"/>
      <w:lang w:bidi="ar-SA"/>
    </w:rPr>
  </w:style>
  <w:style w:type="paragraph" w:styleId="BodyTextIndent">
    <w:name w:val="Body Text Indent"/>
    <w:basedOn w:val="Normal"/>
    <w:link w:val="BodyTextIndentChar"/>
    <w:uiPriority w:val="7"/>
    <w:unhideWhenUsed/>
    <w:rsid w:val="00B4481C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7"/>
    <w:rsid w:val="00B4481C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664B59"/>
    <w:rPr>
      <w:rFonts w:ascii="Arial" w:eastAsia="Times New Roman" w:hAnsi="Arial"/>
      <w:b/>
      <w:sz w:val="32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664B59"/>
    <w:rPr>
      <w:rFonts w:ascii="Cambria" w:eastAsia="Times New Roman" w:hAnsi="Cambria"/>
      <w:b/>
      <w:sz w:val="26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664B59"/>
    <w:rPr>
      <w:rFonts w:ascii="Cambria" w:eastAsia="Times New Roman" w:hAnsi="Cambria"/>
      <w:b/>
      <w:sz w:val="22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664B59"/>
    <w:rPr>
      <w:rFonts w:ascii="Bookman Old Style" w:eastAsia="Times New Roman" w:hAnsi="Bookman Old Style"/>
      <w:b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664B59"/>
    <w:rPr>
      <w:rFonts w:eastAsia="Times New Roman"/>
      <w:b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664B59"/>
    <w:rPr>
      <w:rFonts w:ascii="Calibri" w:eastAsia="Times New Roman" w:hAnsi="Calibri"/>
      <w:b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664B59"/>
    <w:rPr>
      <w:rFonts w:ascii="Cambria" w:eastAsia="Times New Roman" w:hAnsi="Cambria"/>
      <w:i/>
      <w:color w:val="000000"/>
      <w:sz w:val="22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664B59"/>
    <w:rPr>
      <w:rFonts w:ascii="Bookman Old Style" w:eastAsia="Times New Roman" w:hAnsi="Bookman Old Style"/>
      <w:b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664B59"/>
    <w:rPr>
      <w:rFonts w:ascii="Cambria" w:eastAsia="Times New Roman" w:hAnsi="Cambria"/>
      <w:i/>
      <w:color w:val="000000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semiHidden/>
    <w:rsid w:val="00664B59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B59"/>
    <w:rPr>
      <w:rFonts w:ascii="Calibri" w:eastAsia="Times New Roman" w:hAnsi="Calibri"/>
      <w:sz w:val="20"/>
      <w:szCs w:val="20"/>
      <w:lang w:bidi="ar-SA"/>
    </w:rPr>
  </w:style>
  <w:style w:type="paragraph" w:styleId="Header">
    <w:name w:val="header"/>
    <w:basedOn w:val="Normal"/>
    <w:link w:val="HeaderChar"/>
    <w:rsid w:val="00664B59"/>
    <w:pPr>
      <w:tabs>
        <w:tab w:val="center" w:pos="4680"/>
        <w:tab w:val="right" w:pos="9360"/>
      </w:tabs>
    </w:pPr>
    <w:rPr>
      <w:rFonts w:ascii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664B59"/>
    <w:rPr>
      <w:rFonts w:ascii="Calibri" w:eastAsia="Times New Roman" w:hAnsi="Calibri"/>
      <w:sz w:val="22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664B59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4B59"/>
    <w:rPr>
      <w:rFonts w:ascii="Calibri" w:eastAsia="Times New Roman" w:hAnsi="Calibri"/>
      <w:sz w:val="20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664B59"/>
    <w:pPr>
      <w:spacing w:after="120" w:line="480" w:lineRule="atLeast"/>
    </w:pPr>
    <w:rPr>
      <w:rFonts w:ascii="Calibri" w:hAnsi="Calibri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64B59"/>
    <w:rPr>
      <w:rFonts w:ascii="Calibri" w:eastAsia="Times New Roman" w:hAnsi="Calibri"/>
      <w:szCs w:val="20"/>
      <w:lang w:bidi="ar-SA"/>
    </w:rPr>
  </w:style>
  <w:style w:type="paragraph" w:styleId="BodyText">
    <w:name w:val="Body Text"/>
    <w:basedOn w:val="Normal"/>
    <w:link w:val="BodyTextChar"/>
    <w:semiHidden/>
    <w:rsid w:val="00664B59"/>
    <w:pPr>
      <w:spacing w:after="120" w:line="276" w:lineRule="atLeast"/>
    </w:pPr>
    <w:rPr>
      <w:rFonts w:ascii="Calibri" w:hAnsi="Calibri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4B59"/>
    <w:rPr>
      <w:rFonts w:ascii="Calibri" w:eastAsia="Times New Roman" w:hAnsi="Calibri"/>
      <w:sz w:val="22"/>
      <w:szCs w:val="20"/>
      <w:lang w:bidi="ar-SA"/>
    </w:rPr>
  </w:style>
  <w:style w:type="paragraph" w:styleId="NormalWeb">
    <w:name w:val="Normal (Web)"/>
    <w:basedOn w:val="Normal"/>
    <w:semiHidden/>
    <w:rsid w:val="00664B59"/>
    <w:pPr>
      <w:spacing w:before="100"/>
      <w:jc w:val="both"/>
    </w:pPr>
    <w:rPr>
      <w:rFonts w:ascii="Calibri" w:hAnsi="Calibri"/>
      <w:szCs w:val="20"/>
    </w:rPr>
  </w:style>
  <w:style w:type="paragraph" w:customStyle="1" w:styleId="Caption1">
    <w:name w:val="Caption1"/>
    <w:basedOn w:val="Normal"/>
    <w:next w:val="Normal"/>
    <w:rsid w:val="00664B59"/>
    <w:pPr>
      <w:jc w:val="center"/>
    </w:pPr>
    <w:rPr>
      <w:rFonts w:ascii="Calibri" w:hAnsi="Calibri"/>
      <w:b/>
      <w:sz w:val="20"/>
      <w:szCs w:val="20"/>
    </w:rPr>
  </w:style>
  <w:style w:type="paragraph" w:customStyle="1" w:styleId="EndnoteText1">
    <w:name w:val="Endnote Text1"/>
    <w:basedOn w:val="Normal"/>
    <w:rsid w:val="00664B59"/>
    <w:rPr>
      <w:rFonts w:ascii="Calibri" w:hAnsi="Calibri"/>
      <w:sz w:val="20"/>
      <w:szCs w:val="20"/>
    </w:rPr>
  </w:style>
  <w:style w:type="paragraph" w:styleId="List2">
    <w:name w:val="List 2"/>
    <w:basedOn w:val="BodyText"/>
    <w:semiHidden/>
    <w:rsid w:val="00664B59"/>
    <w:pPr>
      <w:spacing w:after="0" w:line="100" w:lineRule="atLeast"/>
      <w:jc w:val="both"/>
    </w:pPr>
    <w:rPr>
      <w:rFonts w:ascii="Mangal" w:hAnsi="Mangal"/>
      <w:sz w:val="24"/>
    </w:rPr>
  </w:style>
  <w:style w:type="paragraph" w:styleId="ListBullet3">
    <w:name w:val="List Bullet 3"/>
    <w:basedOn w:val="Normal"/>
    <w:semiHidden/>
    <w:rsid w:val="00664B59"/>
    <w:pPr>
      <w:tabs>
        <w:tab w:val="left" w:pos="630"/>
      </w:tabs>
      <w:jc w:val="center"/>
    </w:pPr>
    <w:rPr>
      <w:rFonts w:ascii="Calibri" w:hAnsi="Calibri"/>
      <w:b/>
      <w:sz w:val="22"/>
      <w:szCs w:val="20"/>
    </w:rPr>
  </w:style>
  <w:style w:type="paragraph" w:styleId="Subtitle">
    <w:name w:val="Subtitle"/>
    <w:basedOn w:val="Normal"/>
    <w:link w:val="SubtitleChar"/>
    <w:qFormat/>
    <w:rsid w:val="00664B59"/>
    <w:pPr>
      <w:jc w:val="center"/>
    </w:pPr>
    <w:rPr>
      <w:rFonts w:ascii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rsid w:val="00664B59"/>
    <w:rPr>
      <w:rFonts w:ascii="Calibri" w:eastAsia="Times New Roman" w:hAnsi="Calibri"/>
      <w:b/>
      <w:szCs w:val="20"/>
      <w:lang w:bidi="ar-SA"/>
    </w:rPr>
  </w:style>
  <w:style w:type="paragraph" w:styleId="BodyTextIndent2">
    <w:name w:val="Body Text Indent 2"/>
    <w:basedOn w:val="Normal"/>
    <w:link w:val="BodyTextIndent2Char"/>
    <w:semiHidden/>
    <w:rsid w:val="00664B59"/>
    <w:pPr>
      <w:spacing w:after="120" w:line="480" w:lineRule="atLeast"/>
      <w:ind w:left="360"/>
    </w:pPr>
    <w:rPr>
      <w:rFonts w:ascii="Calibri" w:hAnsi="Calibri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64B59"/>
    <w:rPr>
      <w:rFonts w:ascii="Calibri" w:eastAsia="Times New Roman" w:hAnsi="Calibri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664B59"/>
    <w:pPr>
      <w:spacing w:after="120"/>
      <w:ind w:left="360"/>
    </w:pPr>
    <w:rPr>
      <w:rFonts w:ascii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64B59"/>
    <w:rPr>
      <w:rFonts w:ascii="Calibri" w:eastAsia="Times New Roman" w:hAnsi="Calibri"/>
      <w:sz w:val="16"/>
      <w:szCs w:val="20"/>
      <w:lang w:bidi="ar-SA"/>
    </w:rPr>
  </w:style>
  <w:style w:type="paragraph" w:styleId="BlockText">
    <w:name w:val="Block Text"/>
    <w:basedOn w:val="Normal"/>
    <w:semiHidden/>
    <w:rsid w:val="00664B59"/>
    <w:pPr>
      <w:ind w:left="1080" w:right="1440" w:hanging="360"/>
      <w:jc w:val="both"/>
    </w:pPr>
    <w:rPr>
      <w:rFonts w:ascii="Bookman Old Style" w:hAnsi="Bookman Old Style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664B5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B59"/>
    <w:rPr>
      <w:rFonts w:ascii="Tahoma" w:eastAsia="Times New Roman" w:hAnsi="Tahoma"/>
      <w:sz w:val="16"/>
      <w:szCs w:val="20"/>
      <w:lang w:bidi="ar-SA"/>
    </w:rPr>
  </w:style>
  <w:style w:type="paragraph" w:styleId="NoSpacing">
    <w:name w:val="No Spacing"/>
    <w:uiPriority w:val="1"/>
    <w:qFormat/>
    <w:rsid w:val="00664B59"/>
    <w:pPr>
      <w:spacing w:after="0" w:line="100" w:lineRule="atLeast"/>
    </w:pPr>
    <w:rPr>
      <w:rFonts w:ascii="Calibri" w:eastAsia="Times New Roman" w:hAnsi="Calibri"/>
      <w:szCs w:val="20"/>
      <w:lang w:bidi="ar-SA"/>
    </w:rPr>
  </w:style>
  <w:style w:type="paragraph" w:customStyle="1" w:styleId="tab-17">
    <w:name w:val="tab-17"/>
    <w:basedOn w:val="Normal"/>
    <w:next w:val="Normal"/>
    <w:rsid w:val="00664B59"/>
    <w:pPr>
      <w:tabs>
        <w:tab w:val="left" w:pos="964"/>
        <w:tab w:val="left" w:pos="1320"/>
      </w:tabs>
      <w:spacing w:before="40" w:after="40"/>
      <w:ind w:left="964" w:hanging="482"/>
      <w:jc w:val="both"/>
    </w:pPr>
    <w:rPr>
      <w:rFonts w:ascii="Calibri" w:hAnsi="Calibri"/>
      <w:sz w:val="22"/>
      <w:szCs w:val="20"/>
    </w:rPr>
  </w:style>
  <w:style w:type="paragraph" w:customStyle="1" w:styleId="IN-1">
    <w:name w:val="IN-1"/>
    <w:rsid w:val="00664B59"/>
    <w:pPr>
      <w:tabs>
        <w:tab w:val="left" w:pos="960"/>
        <w:tab w:val="left" w:pos="1320"/>
      </w:tabs>
      <w:spacing w:before="40" w:after="40" w:line="240" w:lineRule="auto"/>
      <w:ind w:left="1320" w:hanging="360"/>
      <w:jc w:val="both"/>
    </w:pPr>
    <w:rPr>
      <w:rFonts w:ascii="Calibri" w:eastAsia="Times New Roman" w:hAnsi="Calibri"/>
      <w:sz w:val="22"/>
      <w:szCs w:val="20"/>
      <w:lang w:bidi="ar-SA"/>
    </w:rPr>
  </w:style>
  <w:style w:type="paragraph" w:customStyle="1" w:styleId="IN-1A">
    <w:name w:val="IN-1A"/>
    <w:basedOn w:val="IN-1"/>
    <w:next w:val="IN-1"/>
    <w:rsid w:val="00664B59"/>
    <w:pPr>
      <w:tabs>
        <w:tab w:val="clear" w:pos="960"/>
        <w:tab w:val="left" w:pos="964"/>
      </w:tabs>
      <w:ind w:left="964" w:hanging="482"/>
    </w:pPr>
  </w:style>
  <w:style w:type="paragraph" w:customStyle="1" w:styleId="p1">
    <w:name w:val="p1"/>
    <w:basedOn w:val="Normal"/>
    <w:rsid w:val="00664B59"/>
    <w:pPr>
      <w:tabs>
        <w:tab w:val="left" w:pos="204"/>
      </w:tabs>
      <w:spacing w:line="240" w:lineRule="atLeast"/>
      <w:jc w:val="both"/>
    </w:pPr>
    <w:rPr>
      <w:rFonts w:ascii="Calibri" w:hAnsi="Calibri"/>
      <w:szCs w:val="20"/>
    </w:rPr>
  </w:style>
  <w:style w:type="paragraph" w:customStyle="1" w:styleId="CommentSubject1">
    <w:name w:val="Comment Subject1"/>
    <w:basedOn w:val="CommentText"/>
    <w:next w:val="CommentText"/>
    <w:rsid w:val="00664B59"/>
    <w:rPr>
      <w:b/>
    </w:rPr>
  </w:style>
  <w:style w:type="paragraph" w:styleId="Revision">
    <w:name w:val="Revision"/>
    <w:rsid w:val="00664B59"/>
    <w:pPr>
      <w:spacing w:after="0" w:line="240" w:lineRule="auto"/>
    </w:pPr>
    <w:rPr>
      <w:rFonts w:ascii="Calibri" w:eastAsia="Times New Roman" w:hAnsi="Calibri"/>
      <w:sz w:val="22"/>
      <w:szCs w:val="20"/>
      <w:lang w:bidi="ar-SA"/>
    </w:rPr>
  </w:style>
  <w:style w:type="paragraph" w:customStyle="1" w:styleId="western">
    <w:name w:val="western"/>
    <w:basedOn w:val="Normal"/>
    <w:rsid w:val="00664B59"/>
    <w:pPr>
      <w:spacing w:before="100"/>
      <w:jc w:val="both"/>
    </w:pPr>
    <w:rPr>
      <w:rFonts w:ascii="Calibri" w:hAnsi="Calibri"/>
      <w:szCs w:val="20"/>
    </w:rPr>
  </w:style>
  <w:style w:type="character" w:customStyle="1" w:styleId="EndnoteTextChar">
    <w:name w:val="Endnote Text Char"/>
    <w:rsid w:val="00664B59"/>
    <w:rPr>
      <w:rFonts w:ascii="Times New Roman" w:hAnsi="Times New Roman" w:cs="Times New Roman"/>
      <w:sz w:val="20"/>
      <w:szCs w:val="20"/>
    </w:rPr>
  </w:style>
  <w:style w:type="character" w:customStyle="1" w:styleId="ListLabel4">
    <w:name w:val="ListLabel 4"/>
    <w:rsid w:val="00664B59"/>
    <w:rPr>
      <w:rFonts w:ascii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66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B59"/>
    <w:rPr>
      <w:b/>
      <w:bCs/>
    </w:rPr>
  </w:style>
  <w:style w:type="character" w:customStyle="1" w:styleId="st">
    <w:name w:val="st"/>
    <w:rsid w:val="00664B59"/>
    <w:rPr>
      <w:rFonts w:ascii="Times New Roman" w:hAnsi="Times New Roman" w:cs="Times New Roman"/>
    </w:rPr>
  </w:style>
  <w:style w:type="character" w:customStyle="1" w:styleId="NoSpacingChar">
    <w:name w:val="No Spacing Char"/>
    <w:rsid w:val="00664B59"/>
    <w:rPr>
      <w:rFonts w:ascii="Times New Roman" w:hAnsi="Times New Roman" w:cs="Times New Roman"/>
      <w:kern w:val="2"/>
      <w:sz w:val="24"/>
      <w:szCs w:val="24"/>
      <w:lang w:val="en-US" w:eastAsia="hi-IN" w:bidi="hi-IN"/>
    </w:rPr>
  </w:style>
  <w:style w:type="character" w:styleId="Hyperlink">
    <w:name w:val="Hyperlink"/>
    <w:rsid w:val="00664B59"/>
    <w:rPr>
      <w:color w:val="0000FF"/>
      <w:u w:val="single"/>
    </w:rPr>
  </w:style>
  <w:style w:type="character" w:customStyle="1" w:styleId="BodyTextIndentChar1">
    <w:name w:val="Body Text Indent Char1"/>
    <w:basedOn w:val="DefaultParagraphFont"/>
    <w:uiPriority w:val="7"/>
    <w:rsid w:val="00664B59"/>
    <w:rPr>
      <w:rFonts w:eastAsia="Times New Roman"/>
      <w:b/>
      <w:sz w:val="22"/>
      <w:szCs w:val="20"/>
      <w:lang w:bidi="ar-SA"/>
    </w:rPr>
  </w:style>
  <w:style w:type="character" w:styleId="PageNumber">
    <w:name w:val="page number"/>
    <w:basedOn w:val="DefaultParagraphFont"/>
    <w:semiHidden/>
    <w:rsid w:val="00664B59"/>
  </w:style>
  <w:style w:type="paragraph" w:customStyle="1" w:styleId="Default">
    <w:name w:val="Default"/>
    <w:rsid w:val="00664B5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bidi="ar-SA"/>
    </w:rPr>
  </w:style>
  <w:style w:type="table" w:styleId="TableGrid">
    <w:name w:val="Table Grid"/>
    <w:basedOn w:val="TableNormal"/>
    <w:uiPriority w:val="59"/>
    <w:rsid w:val="00664B59"/>
    <w:pPr>
      <w:spacing w:after="0" w:line="240" w:lineRule="auto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664B59"/>
    <w:pPr>
      <w:numPr>
        <w:numId w:val="1"/>
      </w:numPr>
      <w:spacing w:after="200" w:line="276" w:lineRule="atLeast"/>
      <w:contextualSpacing/>
    </w:pPr>
    <w:rPr>
      <w:rFonts w:ascii="Calibri" w:hAnsi="Calibri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664B59"/>
    <w:pPr>
      <w:ind w:hanging="180"/>
      <w:jc w:val="center"/>
    </w:pPr>
    <w:rPr>
      <w:b/>
      <w:u w:val="single"/>
    </w:rPr>
  </w:style>
  <w:style w:type="paragraph" w:customStyle="1" w:styleId="Textbody">
    <w:name w:val="Text body"/>
    <w:basedOn w:val="Normal"/>
    <w:qFormat/>
    <w:rsid w:val="00664B59"/>
    <w:pPr>
      <w:suppressAutoHyphens/>
      <w:spacing w:after="140" w:line="276" w:lineRule="auto"/>
    </w:pPr>
    <w:rPr>
      <w:rFonts w:ascii="Liberation Serif" w:eastAsia="Arial Unicode MS" w:hAnsi="Liberation Serif" w:cs="Arial Unicode MS"/>
      <w:color w:val="00000A"/>
      <w:kern w:val="2"/>
      <w:lang w:val="en-IN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2019-07-24T11:24:00Z</cp:lastPrinted>
  <dcterms:created xsi:type="dcterms:W3CDTF">2019-07-15T10:11:00Z</dcterms:created>
  <dcterms:modified xsi:type="dcterms:W3CDTF">2019-07-24T11:25:00Z</dcterms:modified>
</cp:coreProperties>
</file>